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>
      <w:pPr>
        <w:pStyle w:val="Normal"/>
        <w:overflowPunct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>
      <w:pPr>
        <w:pStyle w:val="Normal"/>
        <w:overflowPunct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val="tt-RU" w:eastAsia="ru-RU"/>
        </w:rPr>
        <w:t>(</w:t>
      </w:r>
      <w:r>
        <w:rPr>
          <w:rFonts w:eastAsia="Times New Roman" w:cs="Times New Roman"/>
          <w:b/>
          <w:sz w:val="28"/>
          <w:szCs w:val="28"/>
          <w:lang w:val="en-US" w:eastAsia="ru-RU"/>
        </w:rPr>
        <w:t>V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созыв)</w:t>
      </w:r>
    </w:p>
    <w:p>
      <w:pPr>
        <w:pStyle w:val="Normal"/>
        <w:overflowPunct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ab/>
        <w:tab/>
        <w:tab/>
        <w:tab/>
        <w:tab/>
        <w:tab/>
      </w:r>
    </w:p>
    <w:p>
      <w:pPr>
        <w:pStyle w:val="Normal"/>
        <w:overflowPunc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РЕШЕНИЕ</w:t>
      </w:r>
    </w:p>
    <w:p>
      <w:pPr>
        <w:pStyle w:val="Normal"/>
        <w:overflowPunct w:val="true"/>
        <w:spacing w:lineRule="auto" w:line="240" w:before="0" w:after="0"/>
        <w:jc w:val="center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8"/>
          <w:szCs w:val="28"/>
          <w:u w:val="none"/>
          <w:lang w:val="en-US" w:eastAsia="ru-RU"/>
        </w:rPr>
        <w:t>____</w:t>
      </w:r>
      <w:r>
        <w:rPr>
          <w:rFonts w:eastAsia="Times New Roman" w:cs="Times New Roman"/>
          <w:b w:val="false"/>
          <w:bCs w:val="false"/>
          <w:sz w:val="28"/>
          <w:szCs w:val="28"/>
          <w:u w:val="none"/>
          <w:lang w:eastAsia="ru-RU"/>
        </w:rPr>
        <w:t xml:space="preserve"> заседания </w:t>
      </w:r>
      <w:r>
        <w:rPr>
          <w:rFonts w:eastAsia="Times New Roman" w:cs="Times New Roman"/>
          <w:b w:val="false"/>
          <w:bCs w:val="false"/>
          <w:sz w:val="28"/>
          <w:szCs w:val="28"/>
          <w:u w:val="none"/>
          <w:lang w:val="en-US" w:eastAsia="ru-RU"/>
        </w:rPr>
        <w:t>___</w:t>
      </w:r>
      <w:r>
        <w:rPr>
          <w:rFonts w:eastAsia="Times New Roman" w:cs="Times New Roman"/>
          <w:b w:val="false"/>
          <w:bCs w:val="false"/>
          <w:sz w:val="28"/>
          <w:szCs w:val="28"/>
          <w:u w:val="none"/>
          <w:lang w:eastAsia="ru-RU"/>
        </w:rPr>
        <w:t xml:space="preserve"> созыва</w:t>
      </w:r>
    </w:p>
    <w:p>
      <w:pPr>
        <w:pStyle w:val="Normal"/>
        <w:tabs>
          <w:tab w:val="clear" w:pos="708"/>
          <w:tab w:val="left" w:pos="6390" w:leader="none"/>
        </w:tabs>
        <w:ind w:hanging="0" w:left="1134" w:right="3684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                    </w:t>
      </w:r>
      <w:r>
        <w:rPr>
          <w:sz w:val="28"/>
          <w:szCs w:val="28"/>
        </w:rPr>
        <w:t>2025 г.                   №  ____                                              п.г.т. Уруссу</w:t>
      </w:r>
      <w:r>
        <w:rPr>
          <w:color w:val="FFFFFF"/>
          <w:sz w:val="28"/>
          <w:szCs w:val="28"/>
          <w:u w:val="single"/>
        </w:rPr>
        <w:t>.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Об утверждении Положения об интерактивной доске «Наше богатство - наши люди» с информацией о выдающихся жителях Ютазинского района </w:t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Республики Татарстан в МБУ «Историко-краеведческий музей Ютазинского муниципального района Республики Татарстан» </w:t>
      </w:r>
    </w:p>
    <w:p>
      <w:pPr>
        <w:pStyle w:val="ConsPlusTitle"/>
        <w:jc w:val="both"/>
        <w:rPr/>
      </w:pPr>
      <w:r>
        <w:rPr>
          <w:rFonts w:cs="Times New Roman" w:ascii="Times New Roman" w:hAnsi="Times New Roman"/>
          <w:b w:val="false"/>
          <w:i/>
        </w:rPr>
        <w:t xml:space="preserve">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lang w:eastAsia="zh-CN" w:bidi="ar-SA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cs="Times New Roman" w:ascii="Times New Roman" w:hAnsi="Times New Roman"/>
          <w:sz w:val="28"/>
          <w:szCs w:val="28"/>
        </w:rPr>
        <w:t xml:space="preserve"> Федеральным законом от 02.03.2007 № 25-ФЗ «О муниципальной службе в Российской Федерации», </w:t>
      </w:r>
      <w:r>
        <w:rPr>
          <w:rFonts w:eastAsia="Times New Roman" w:cs="Times New Roman" w:ascii="Tinos" w:hAnsi="Tinos"/>
          <w:b w:val="false"/>
          <w:bCs w:val="false"/>
          <w:color w:val="000000"/>
          <w:kern w:val="0"/>
          <w:sz w:val="28"/>
          <w:szCs w:val="28"/>
          <w:lang w:eastAsia="zh-CN" w:bidi="ar-SA"/>
        </w:rPr>
        <w:t>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</w:t>
      </w:r>
      <w:r>
        <w:rPr>
          <w:rFonts w:cs="Times New Roman" w:ascii="Times New Roman" w:hAnsi="Times New Roman"/>
          <w:sz w:val="28"/>
          <w:szCs w:val="28"/>
        </w:rPr>
        <w:t xml:space="preserve">, Ютазинский районный Совет Республики Татарстан решил: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1. Утвердить прилагаемое Положение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об интерактивной доске «Наше богатство - наши люди» с информацией о выдающихся жителях Ютазинского района Республики Татарстан в МБУ «Историко-краеведческий музей Ютазинского муниципального района Республики Татарстан»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2. </w:t>
      </w: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shd w:fill="FFFFFF" w:val="clear"/>
          <w:lang w:eastAsia="zh-CN" w:bidi="ar-SA"/>
        </w:rPr>
        <w:t xml:space="preserve"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</w:t>
      </w:r>
      <w:hyperlink r:id="rId2">
        <w:r>
          <w:rPr>
            <w:rStyle w:val="Hyperlink"/>
            <w:rFonts w:eastAsia="Calibri" w:cs="Times New Roman" w:ascii="Tinos" w:hAnsi="Tinos"/>
            <w:b w:val="false"/>
            <w:bCs w:val="false"/>
            <w:color w:val="000000"/>
            <w:kern w:val="0"/>
            <w:sz w:val="28"/>
            <w:szCs w:val="28"/>
            <w:u w:val="none"/>
            <w:shd w:fill="FFFFFF" w:val="clear"/>
            <w:lang w:eastAsia="zh-CN" w:bidi="ar-SA"/>
          </w:rPr>
          <w:t>http://jutaza.tatarstan.ru/</w:t>
        </w:r>
      </w:hyperlink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shd w:fill="FFFFFF" w:val="clear"/>
          <w:lang w:eastAsia="zh-CN" w:bidi="ar-SA"/>
        </w:rPr>
        <w:t>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jc w:val="both"/>
        <w:rPr/>
      </w:pP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shd w:fill="FFFFFF" w:val="clear"/>
          <w:lang w:eastAsia="zh-CN" w:bidi="ar-SA"/>
        </w:rPr>
        <w:t xml:space="preserve">        </w:t>
      </w: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shd w:fill="FFFFFF" w:val="clear"/>
          <w:lang w:eastAsia="zh-CN" w:bidi="ar-SA"/>
        </w:rPr>
        <w:t>3</w:t>
      </w:r>
      <w:r>
        <w:rPr>
          <w:rFonts w:eastAsia="Calibri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4. Контроль над исполнением настоящего решения возложить на постоянную комиссию по социальной политике Ютазинского районного Совета Республики Татарстан.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        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Глава Ютазинского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jc w:val="both"/>
        <w:rPr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        </w:t>
      </w:r>
      <w:r>
        <w:rPr>
          <w:rFonts w:eastAsia="Calibri" w:cs="Times New Roman"/>
          <w:b w:val="false"/>
          <w:bCs w:val="false"/>
          <w:sz w:val="28"/>
          <w:szCs w:val="28"/>
        </w:rPr>
        <w:t>муниципального района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jc w:val="both"/>
        <w:rPr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        </w:t>
      </w:r>
      <w:r>
        <w:rPr>
          <w:rFonts w:eastAsia="Calibri" w:cs="Times New Roman"/>
          <w:b w:val="false"/>
          <w:bCs w:val="false"/>
          <w:sz w:val="28"/>
          <w:szCs w:val="28"/>
        </w:rPr>
        <w:t xml:space="preserve">Республики Татарстан -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jc w:val="both"/>
        <w:rPr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        </w:t>
      </w:r>
      <w:r>
        <w:rPr>
          <w:rFonts w:eastAsia="Calibri" w:cs="Times New Roman"/>
          <w:b w:val="false"/>
          <w:bCs w:val="false"/>
          <w:sz w:val="28"/>
          <w:szCs w:val="28"/>
        </w:rPr>
        <w:t>Председатель Ютазинского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jc w:val="both"/>
        <w:rPr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        </w:t>
      </w:r>
      <w:r>
        <w:rPr>
          <w:rFonts w:eastAsia="Calibri" w:cs="Times New Roman"/>
          <w:b w:val="false"/>
          <w:bCs w:val="false"/>
          <w:sz w:val="28"/>
          <w:szCs w:val="28"/>
        </w:rPr>
        <w:t>районного Совета</w:t>
      </w:r>
    </w:p>
    <w:p>
      <w:pPr>
        <w:pStyle w:val="ConsPlusNormal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        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Республики Татарстан                                                                  А.А. Шафигуллин</w:t>
      </w:r>
    </w:p>
    <w:p>
      <w:pPr>
        <w:pStyle w:val="ConsPlusNormal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Р.М. Якупов</w:t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(8-85593) 2-42-05</w:t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к решению Ютазинского районного</w:t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Совета Республики Татарстан</w:t>
      </w:r>
    </w:p>
    <w:p>
      <w:pPr>
        <w:pStyle w:val="Normal"/>
        <w:widowControl w:val="false"/>
        <w:ind w:hanging="0" w:left="524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от «___» ________2025 года № _____</w:t>
      </w:r>
    </w:p>
    <w:p>
      <w:pPr>
        <w:pStyle w:val="Normal"/>
        <w:widowControl w:val="false"/>
        <w:jc w:val="both"/>
        <w:rPr>
          <w:b w:val="false"/>
          <w:bCs w:val="false"/>
          <w:sz w:val="32"/>
          <w:szCs w:val="28"/>
        </w:rPr>
      </w:pPr>
      <w:r>
        <w:rPr>
          <w:b w:val="false"/>
          <w:bCs w:val="false"/>
          <w:sz w:val="32"/>
          <w:szCs w:val="28"/>
        </w:rPr>
      </w:r>
    </w:p>
    <w:p>
      <w:pPr>
        <w:pStyle w:val="ConsPlusNormal"/>
        <w:ind w:firstLine="709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Положение об интерактивной доске «Наше богатство - наши люди» </w:t>
      </w:r>
    </w:p>
    <w:p>
      <w:pPr>
        <w:pStyle w:val="ConsPlusNormal"/>
        <w:ind w:firstLine="709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с информацией о выдающихся жителях Ютазинского района </w:t>
      </w:r>
    </w:p>
    <w:p>
      <w:pPr>
        <w:pStyle w:val="ConsPlusNormal"/>
        <w:ind w:firstLine="709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Республики Татарстан в МБУ «Историко-краеведческий музей Ютазинского муниципального района Республики Татарстан»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1. Общие положения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rFonts w:ascii="Tinos" w:hAnsi="Tinos"/>
          <w:b w:val="false"/>
          <w:bCs w:val="false"/>
          <w:sz w:val="28"/>
          <w:szCs w:val="28"/>
        </w:rPr>
        <w:t xml:space="preserve">    </w:t>
      </w:r>
      <w:r>
        <w:rPr>
          <w:rFonts w:ascii="Tinos" w:hAnsi="Tinos"/>
          <w:b w:val="false"/>
          <w:bCs w:val="false"/>
          <w:sz w:val="28"/>
          <w:szCs w:val="28"/>
        </w:rPr>
        <w:t xml:space="preserve">1.1. Настоящим Положением утверждается порядок размещения информации о выдающихся жителях Ютазинского муниципального района </w:t>
      </w:r>
      <w:r>
        <w:rPr>
          <w:rFonts w:cs="Times New Roman"/>
          <w:b w:val="false"/>
          <w:bCs w:val="false"/>
          <w:sz w:val="28"/>
          <w:szCs w:val="28"/>
        </w:rPr>
        <w:t xml:space="preserve">Республики Татарстан </w:t>
      </w:r>
      <w:r>
        <w:rPr>
          <w:rFonts w:ascii="Tinos" w:hAnsi="Tinos"/>
          <w:b w:val="false"/>
          <w:bCs w:val="false"/>
          <w:sz w:val="28"/>
          <w:szCs w:val="28"/>
        </w:rPr>
        <w:t xml:space="preserve">на интерактивной доске «Наше богатство - наши люди» в МБУ «Историко-краеведческий музей Ютазинского муниципального района Республики Татарстан» (далее - Интерактивная доска).  </w:t>
      </w:r>
    </w:p>
    <w:p>
      <w:pPr>
        <w:pStyle w:val="BodyText"/>
        <w:widowControl w:val="false"/>
        <w:bidi w:val="0"/>
        <w:spacing w:lineRule="auto" w:line="276" w:before="0" w:after="0"/>
        <w:ind w:hanging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  <w:t xml:space="preserve">     </w:t>
      </w:r>
      <w:r>
        <w:rPr>
          <w:rFonts w:ascii="Tinos" w:hAnsi="Tinos"/>
          <w:b w:val="false"/>
          <w:bCs w:val="false"/>
          <w:sz w:val="28"/>
          <w:szCs w:val="28"/>
        </w:rPr>
        <w:t>1.2. Интерактивная доска находится в здании МБУ «Историко-краеведческий музей Ютазинского муниципального района Республики Татарстан» по адресу: Республика Татарстан, Ютазинский муниципальный район, п.г.т. Уруссу, пер.. Хлебный, д. 3 и содержит фотографии, Ф.И.О., годы жизни и краткое описание основных заслуг граждан информация о которых размещается в Интерактивной доске.</w:t>
      </w:r>
    </w:p>
    <w:p>
      <w:pPr>
        <w:pStyle w:val="BodyText"/>
        <w:spacing w:lineRule="auto" w:line="276"/>
        <w:ind w:hanging="0" w:left="284" w:right="1"/>
        <w:jc w:val="center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  <w:t>2. Порядок принятия решений о размещении информации</w:t>
      </w:r>
    </w:p>
    <w:p>
      <w:pPr>
        <w:pStyle w:val="BodyText"/>
        <w:widowControl w:val="false"/>
        <w:tabs>
          <w:tab w:val="clear" w:pos="708"/>
          <w:tab w:val="left" w:pos="1140" w:leader="none"/>
        </w:tabs>
        <w:bidi w:val="0"/>
        <w:spacing w:lineRule="auto" w:line="276" w:before="0" w:after="0"/>
        <w:ind w:hanging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  <w:t xml:space="preserve">  </w:t>
      </w:r>
      <w:r>
        <w:rPr>
          <w:rFonts w:ascii="Tinos" w:hAnsi="Tinos"/>
          <w:b w:val="false"/>
          <w:bCs w:val="false"/>
          <w:sz w:val="28"/>
          <w:szCs w:val="28"/>
        </w:rPr>
        <w:t>2.1. И</w:t>
      </w:r>
      <w:r>
        <w:rPr>
          <w:rFonts w:ascii="Tinos" w:hAnsi="Tinos"/>
          <w:b w:val="false"/>
          <w:bCs w:val="false"/>
          <w:color w:val="000000"/>
          <w:sz w:val="28"/>
          <w:szCs w:val="28"/>
        </w:rPr>
        <w:t>нформация размещаемая в Интерактивной доске утверждается</w:t>
      </w:r>
      <w:r>
        <w:rPr>
          <w:rFonts w:ascii="Tinos" w:hAnsi="Tinos"/>
          <w:b w:val="false"/>
          <w:bCs w:val="false"/>
          <w:sz w:val="28"/>
          <w:szCs w:val="28"/>
        </w:rPr>
        <w:t xml:space="preserve"> Общественным Советом Ютазинского муниципального района Республики Татарстан (далее – Общественный Совет ) персонально по гражданам за заслуги перед Ютазинским муниципальным районом Республики Татарстан (далее - Ютазинский район) в государственном и муниципальном управлении, защите прав человека, укреплении мира, развитии экономики, производства, науке, технике, культуре, искусстве, воспитании и образовании, здравоохранении, благотворительной и иной общественной деятельности, направленной на достижение экономического, социального и культурного благополучия Ютазинского района, за высокое профессиональное мастерство и многолетний труд, деятельность, способствующую всестороннему развитию Ютазинского района, повышению его роли и авторитета в Российской Федерации, Республике Татарстан и за рубежом, а также за мужество, героизм, смелость и отвагу при выполнении служебного долга по защите Отечества.</w:t>
      </w:r>
    </w:p>
    <w:p>
      <w:pPr>
        <w:pStyle w:val="BodyText"/>
        <w:widowControl w:val="false"/>
        <w:tabs>
          <w:tab w:val="clear" w:pos="708"/>
          <w:tab w:val="left" w:pos="1140" w:leader="none"/>
        </w:tabs>
        <w:bidi w:val="0"/>
        <w:spacing w:lineRule="auto" w:line="276" w:before="0" w:after="0"/>
        <w:ind w:hanging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  <w:t xml:space="preserve">        </w:t>
      </w:r>
      <w:r>
        <w:rPr>
          <w:rFonts w:ascii="Tinos" w:hAnsi="Tinos"/>
          <w:b w:val="false"/>
          <w:bCs w:val="false"/>
          <w:sz w:val="28"/>
          <w:szCs w:val="28"/>
        </w:rPr>
        <w:t>2.2.  Инициаторами ходатайства о размещении информации о гражданине (далее - ходатайство) имеют право быть:</w:t>
      </w:r>
    </w:p>
    <w:p>
      <w:pPr>
        <w:pStyle w:val="Normal"/>
        <w:widowControl w:val="false"/>
        <w:tabs>
          <w:tab w:val="clear" w:pos="708"/>
          <w:tab w:val="left" w:pos="216" w:leader="none"/>
        </w:tabs>
        <w:ind w:hanging="0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 w:bidi="ru-RU"/>
        </w:rPr>
        <w:t xml:space="preserve">      </w:t>
      </w:r>
      <w:r>
        <w:rPr>
          <w:rFonts w:eastAsia="Times New Roman"/>
          <w:color w:val="000000"/>
          <w:sz w:val="28"/>
          <w:szCs w:val="28"/>
          <w:lang w:eastAsia="ru-RU" w:bidi="ru-RU"/>
        </w:rPr>
        <w:t>- Глава Ютазинского муниципального района Республики Татарстан;</w:t>
      </w:r>
    </w:p>
    <w:p>
      <w:pPr>
        <w:pStyle w:val="Normal"/>
        <w:widowControl w:val="false"/>
        <w:tabs>
          <w:tab w:val="clear" w:pos="708"/>
          <w:tab w:val="left" w:pos="216" w:leader="none"/>
        </w:tabs>
        <w:ind w:hanging="0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 w:bidi="ru-RU"/>
        </w:rPr>
        <w:t xml:space="preserve">     </w:t>
      </w:r>
      <w:r>
        <w:rPr>
          <w:rFonts w:eastAsia="Times New Roman"/>
          <w:color w:val="000000"/>
          <w:sz w:val="28"/>
          <w:szCs w:val="28"/>
          <w:lang w:eastAsia="ru-RU" w:bidi="ru-RU"/>
        </w:rPr>
        <w:t>- Руководитель Исполнительного комитета Ютазинского муниципального района Республики Татарстан;</w:t>
      </w:r>
    </w:p>
    <w:p>
      <w:pPr>
        <w:pStyle w:val="Normal"/>
        <w:widowControl w:val="false"/>
        <w:tabs>
          <w:tab w:val="clear" w:pos="708"/>
          <w:tab w:val="left" w:pos="222" w:leader="none"/>
        </w:tabs>
        <w:ind w:hanging="0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 w:bidi="ru-RU"/>
        </w:rPr>
        <w:t xml:space="preserve">        </w:t>
      </w:r>
      <w:r>
        <w:rPr>
          <w:rFonts w:eastAsia="Times New Roman"/>
          <w:color w:val="000000"/>
          <w:sz w:val="28"/>
          <w:szCs w:val="28"/>
          <w:lang w:eastAsia="ru-RU" w:bidi="ru-RU"/>
        </w:rPr>
        <w:t>- депутат и (или) группа депутатов Ютазинского районного Совета Республики Татарстан;</w:t>
      </w:r>
    </w:p>
    <w:p>
      <w:pPr>
        <w:pStyle w:val="Normal"/>
        <w:widowControl w:val="false"/>
        <w:tabs>
          <w:tab w:val="clear" w:pos="708"/>
          <w:tab w:val="left" w:pos="222" w:leader="none"/>
        </w:tabs>
        <w:ind w:hanging="0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 w:bidi="ru-RU"/>
        </w:rPr>
        <w:t xml:space="preserve">      </w:t>
      </w:r>
      <w:r>
        <w:rPr>
          <w:rFonts w:eastAsia="Times New Roman"/>
          <w:color w:val="000000"/>
          <w:sz w:val="28"/>
          <w:szCs w:val="28"/>
          <w:lang w:eastAsia="ru-RU" w:bidi="ru-RU"/>
        </w:rPr>
        <w:t>- постоянные депутатские комиссии Ютазинского районного Совета Республики Татарстан (далее - депутатская комиссия);</w:t>
      </w:r>
    </w:p>
    <w:p>
      <w:pPr>
        <w:pStyle w:val="Normal"/>
        <w:widowControl w:val="false"/>
        <w:tabs>
          <w:tab w:val="clear" w:pos="708"/>
          <w:tab w:val="left" w:pos="222" w:leader="none"/>
        </w:tabs>
        <w:ind w:hanging="0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 w:bidi="ru-RU"/>
        </w:rPr>
        <w:t xml:space="preserve">           </w:t>
      </w:r>
      <w:r>
        <w:rPr>
          <w:rFonts w:eastAsia="Times New Roman"/>
          <w:color w:val="000000"/>
          <w:sz w:val="28"/>
          <w:szCs w:val="28"/>
          <w:lang w:eastAsia="ru-RU" w:bidi="ru-RU"/>
        </w:rPr>
        <w:t>- представительные органы местного самоуправления городского и сельских поселений, входящих в состав Ютазинского района;</w:t>
      </w:r>
    </w:p>
    <w:p>
      <w:pPr>
        <w:pStyle w:val="Normal"/>
        <w:widowControl w:val="false"/>
        <w:tabs>
          <w:tab w:val="clear" w:pos="708"/>
          <w:tab w:val="left" w:pos="226" w:leader="none"/>
        </w:tabs>
        <w:ind w:hanging="0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 w:bidi="ru-RU"/>
        </w:rPr>
        <w:t xml:space="preserve">           </w:t>
      </w:r>
      <w:r>
        <w:rPr>
          <w:rFonts w:eastAsia="Times New Roman"/>
          <w:color w:val="000000"/>
          <w:sz w:val="28"/>
          <w:szCs w:val="28"/>
          <w:lang w:eastAsia="ru-RU" w:bidi="ru-RU"/>
        </w:rPr>
        <w:t>- организации, предприятия, общественные объединения, зарегистрированные в установленном законодательством Российской Федерации порядке;</w:t>
      </w:r>
    </w:p>
    <w:p>
      <w:pPr>
        <w:pStyle w:val="Normal"/>
        <w:widowControl w:val="false"/>
        <w:tabs>
          <w:tab w:val="clear" w:pos="708"/>
          <w:tab w:val="left" w:pos="226" w:leader="none"/>
        </w:tabs>
        <w:ind w:hanging="0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 w:bidi="ru-RU"/>
        </w:rPr>
        <w:t xml:space="preserve">             </w:t>
      </w:r>
      <w:r>
        <w:rPr>
          <w:rFonts w:eastAsia="Times New Roman"/>
          <w:color w:val="000000"/>
          <w:sz w:val="28"/>
          <w:szCs w:val="28"/>
          <w:lang w:eastAsia="ru-RU" w:bidi="ru-RU"/>
        </w:rPr>
        <w:t>- граждане Российской Федерации.</w:t>
      </w:r>
    </w:p>
    <w:p>
      <w:pPr>
        <w:pStyle w:val="BodyText"/>
        <w:widowControl w:val="false"/>
        <w:tabs>
          <w:tab w:val="clear" w:pos="708"/>
          <w:tab w:val="left" w:pos="1140" w:leader="none"/>
        </w:tabs>
        <w:bidi w:val="0"/>
        <w:spacing w:lineRule="auto" w:line="276" w:before="0" w:after="0"/>
        <w:ind w:hanging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  <w:t xml:space="preserve">      </w:t>
      </w:r>
      <w:r>
        <w:rPr>
          <w:rFonts w:ascii="Tinos" w:hAnsi="Tinos"/>
          <w:b w:val="false"/>
          <w:bCs w:val="false"/>
          <w:sz w:val="28"/>
          <w:szCs w:val="28"/>
        </w:rPr>
        <w:t>2.3. Ходатайства с приложением документов, указанных в п. 2.4 настоящего Положения, подаются в Общественный Совет.</w:t>
      </w:r>
    </w:p>
    <w:p>
      <w:pPr>
        <w:pStyle w:val="BodyText"/>
        <w:widowControl w:val="false"/>
        <w:tabs>
          <w:tab w:val="clear" w:pos="708"/>
          <w:tab w:val="left" w:pos="1140" w:leader="none"/>
        </w:tabs>
        <w:bidi w:val="0"/>
        <w:spacing w:lineRule="auto" w:line="276" w:before="0" w:after="0"/>
        <w:ind w:hanging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  <w:t xml:space="preserve">    </w:t>
      </w:r>
      <w:r>
        <w:rPr>
          <w:rFonts w:ascii="Tinos" w:hAnsi="Tinos"/>
          <w:b w:val="false"/>
          <w:bCs w:val="false"/>
          <w:sz w:val="28"/>
          <w:szCs w:val="28"/>
        </w:rPr>
        <w:t>2.4. Перечень документов, прилагаемы к ходатайству и направляемых в Общественный Совет:</w:t>
      </w:r>
    </w:p>
    <w:p>
      <w:pPr>
        <w:pStyle w:val="BodyText"/>
        <w:widowControl w:val="false"/>
        <w:tabs>
          <w:tab w:val="clear" w:pos="708"/>
          <w:tab w:val="left" w:pos="1140" w:leader="none"/>
        </w:tabs>
        <w:bidi w:val="0"/>
        <w:spacing w:lineRule="auto" w:line="276" w:before="0" w:after="0"/>
        <w:ind w:hanging="0" w:left="283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  <w:t xml:space="preserve">      </w:t>
      </w:r>
      <w:r>
        <w:rPr>
          <w:rFonts w:ascii="Tinos" w:hAnsi="Tinos"/>
          <w:b w:val="false"/>
          <w:bCs w:val="false"/>
          <w:sz w:val="28"/>
          <w:szCs w:val="28"/>
        </w:rPr>
        <w:t>1) ходатайство;</w:t>
      </w:r>
    </w:p>
    <w:p>
      <w:pPr>
        <w:pStyle w:val="BodyText"/>
        <w:widowControl w:val="false"/>
        <w:tabs>
          <w:tab w:val="clear" w:pos="708"/>
          <w:tab w:val="left" w:pos="1140" w:leader="none"/>
        </w:tabs>
        <w:bidi w:val="0"/>
        <w:spacing w:lineRule="auto" w:line="276" w:before="0" w:after="0"/>
        <w:ind w:hanging="0" w:left="283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  <w:t xml:space="preserve">      </w:t>
      </w:r>
      <w:r>
        <w:rPr>
          <w:rFonts w:ascii="Tinos" w:hAnsi="Tinos"/>
          <w:b w:val="false"/>
          <w:bCs w:val="false"/>
          <w:sz w:val="28"/>
          <w:szCs w:val="28"/>
        </w:rPr>
        <w:t>2) историческая или историко-библиографическая справка;</w:t>
      </w:r>
    </w:p>
    <w:p>
      <w:pPr>
        <w:pStyle w:val="BodyText"/>
        <w:widowControl w:val="false"/>
        <w:tabs>
          <w:tab w:val="clear" w:pos="708"/>
          <w:tab w:val="left" w:pos="1140" w:leader="none"/>
        </w:tabs>
        <w:bidi w:val="0"/>
        <w:spacing w:lineRule="auto" w:line="276" w:before="0" w:after="0"/>
        <w:ind w:hanging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  <w:t xml:space="preserve">    </w:t>
      </w:r>
      <w:r>
        <w:rPr>
          <w:rFonts w:ascii="Tinos" w:hAnsi="Tinos"/>
          <w:b w:val="false"/>
          <w:bCs w:val="false"/>
          <w:sz w:val="28"/>
          <w:szCs w:val="28"/>
        </w:rPr>
        <w:t>3) документы, подтверждающие связь гражданина с Ютазинским районом (рождение, подтвержденный факт длительного проживания (не менее 20 лет), трудовая или иная деятельность);</w:t>
      </w:r>
    </w:p>
    <w:p>
      <w:pPr>
        <w:pStyle w:val="BodyText"/>
        <w:widowControl w:val="false"/>
        <w:tabs>
          <w:tab w:val="clear" w:pos="708"/>
          <w:tab w:val="left" w:pos="1140" w:leader="none"/>
        </w:tabs>
        <w:bidi w:val="0"/>
        <w:spacing w:lineRule="auto" w:line="276" w:before="0" w:after="0"/>
        <w:ind w:hanging="0" w:left="283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  <w:t xml:space="preserve">      </w:t>
      </w:r>
      <w:r>
        <w:rPr>
          <w:rFonts w:ascii="Tinos" w:hAnsi="Tinos"/>
          <w:b w:val="false"/>
          <w:bCs w:val="false"/>
          <w:sz w:val="28"/>
          <w:szCs w:val="28"/>
        </w:rPr>
        <w:t>4) копии наградных документов.</w:t>
      </w:r>
    </w:p>
    <w:p>
      <w:pPr>
        <w:pStyle w:val="BodyText"/>
        <w:widowControl w:val="false"/>
        <w:tabs>
          <w:tab w:val="clear" w:pos="708"/>
          <w:tab w:val="left" w:pos="1140" w:leader="none"/>
        </w:tabs>
        <w:bidi w:val="0"/>
        <w:spacing w:lineRule="auto" w:line="276" w:before="0" w:after="0"/>
        <w:ind w:hanging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  <w:t xml:space="preserve">         </w:t>
      </w:r>
      <w:r>
        <w:rPr>
          <w:rFonts w:ascii="Tinos" w:hAnsi="Tinos"/>
          <w:b w:val="false"/>
          <w:bCs w:val="false"/>
          <w:sz w:val="28"/>
          <w:szCs w:val="28"/>
        </w:rPr>
        <w:t>2.5. Общественный Совет в течение 30 дней со дня поступления ходатайства и приложенных к нему документов рассматривает поступившие документы и принимает одно из следующих решений:</w:t>
      </w:r>
    </w:p>
    <w:p>
      <w:pPr>
        <w:pStyle w:val="BodyText"/>
        <w:widowControl w:val="false"/>
        <w:tabs>
          <w:tab w:val="clear" w:pos="708"/>
          <w:tab w:val="left" w:pos="1140" w:leader="none"/>
        </w:tabs>
        <w:bidi w:val="0"/>
        <w:spacing w:lineRule="auto" w:line="276" w:before="0" w:after="0"/>
        <w:ind w:hanging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  <w:t xml:space="preserve">          </w:t>
      </w:r>
      <w:r>
        <w:rPr>
          <w:rFonts w:ascii="Tinos" w:hAnsi="Tinos"/>
          <w:b w:val="false"/>
          <w:bCs w:val="false"/>
          <w:sz w:val="28"/>
          <w:szCs w:val="28"/>
        </w:rPr>
        <w:t>1) поддержать ходатайство;</w:t>
      </w:r>
    </w:p>
    <w:p>
      <w:pPr>
        <w:pStyle w:val="BodyText"/>
        <w:widowControl w:val="false"/>
        <w:tabs>
          <w:tab w:val="clear" w:pos="708"/>
          <w:tab w:val="left" w:pos="1140" w:leader="none"/>
        </w:tabs>
        <w:bidi w:val="0"/>
        <w:spacing w:lineRule="auto" w:line="276" w:before="0" w:after="0"/>
        <w:ind w:hanging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  <w:t xml:space="preserve">           </w:t>
      </w:r>
      <w:r>
        <w:rPr>
          <w:rFonts w:ascii="Tinos" w:hAnsi="Tinos"/>
          <w:b w:val="false"/>
          <w:bCs w:val="false"/>
          <w:sz w:val="28"/>
          <w:szCs w:val="28"/>
        </w:rPr>
        <w:t>2) отклонить ходатайство с обоснованием причин отказа.</w:t>
      </w:r>
    </w:p>
    <w:p>
      <w:pPr>
        <w:pStyle w:val="BodyText"/>
        <w:widowControl w:val="false"/>
        <w:tabs>
          <w:tab w:val="clear" w:pos="708"/>
          <w:tab w:val="left" w:pos="1140" w:leader="none"/>
        </w:tabs>
        <w:bidi w:val="0"/>
        <w:spacing w:lineRule="auto" w:line="276" w:before="0" w:after="0"/>
        <w:ind w:hanging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  <w:t xml:space="preserve">        </w:t>
      </w:r>
      <w:r>
        <w:rPr>
          <w:rFonts w:ascii="Tinos" w:hAnsi="Tinos"/>
          <w:b w:val="false"/>
          <w:bCs w:val="false"/>
          <w:sz w:val="28"/>
          <w:szCs w:val="28"/>
        </w:rPr>
        <w:t>2.6. Основанием для отклонения ходатайства является непредставление всех документов согласно п. 2.4 настоящего Положения либо не соответствие кандидата установленным критериям в п. 2.7 настоящего Положения.</w:t>
      </w:r>
    </w:p>
    <w:p>
      <w:pPr>
        <w:pStyle w:val="BodyText"/>
        <w:widowControl w:val="false"/>
        <w:tabs>
          <w:tab w:val="clear" w:pos="708"/>
          <w:tab w:val="left" w:pos="1140" w:leader="none"/>
        </w:tabs>
        <w:bidi w:val="0"/>
        <w:spacing w:lineRule="auto" w:line="276" w:before="0" w:after="0"/>
        <w:ind w:hanging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  <w:t xml:space="preserve">           </w:t>
      </w:r>
      <w:r>
        <w:rPr>
          <w:rFonts w:ascii="Tinos" w:hAnsi="Tinos"/>
          <w:b w:val="false"/>
          <w:bCs w:val="false"/>
          <w:sz w:val="28"/>
          <w:szCs w:val="28"/>
        </w:rPr>
        <w:t xml:space="preserve">2.7.  </w:t>
      </w:r>
      <w:bookmarkStart w:id="1" w:name="_GoBack_Копия_1"/>
      <w:bookmarkEnd w:id="1"/>
      <w:r>
        <w:rPr>
          <w:rFonts w:ascii="Tinos" w:hAnsi="Tinos"/>
          <w:b w:val="false"/>
          <w:bCs w:val="false"/>
          <w:sz w:val="28"/>
          <w:szCs w:val="28"/>
        </w:rPr>
        <w:t>Критериями размещения информации являются:</w:t>
      </w:r>
    </w:p>
    <w:p>
      <w:pPr>
        <w:pStyle w:val="BodyText"/>
        <w:widowControl w:val="false"/>
        <w:tabs>
          <w:tab w:val="clear" w:pos="708"/>
          <w:tab w:val="left" w:pos="1140" w:leader="none"/>
        </w:tabs>
        <w:bidi w:val="0"/>
        <w:spacing w:lineRule="auto" w:line="276" w:before="0" w:after="0"/>
        <w:ind w:hanging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bookmarkStart w:id="2" w:name="sub_102"/>
      <w:bookmarkEnd w:id="2"/>
      <w:r>
        <w:rPr>
          <w:rFonts w:ascii="Tinos" w:hAnsi="Tinos"/>
          <w:b w:val="false"/>
          <w:bCs w:val="false"/>
          <w:sz w:val="28"/>
          <w:szCs w:val="28"/>
        </w:rPr>
        <w:t xml:space="preserve">       </w:t>
      </w:r>
      <w:bookmarkStart w:id="3" w:name="sub_1008"/>
      <w:r>
        <w:rPr>
          <w:rFonts w:ascii="Tinos" w:hAnsi="Tinos"/>
          <w:b w:val="false"/>
          <w:bCs w:val="false"/>
          <w:sz w:val="28"/>
          <w:szCs w:val="28"/>
        </w:rPr>
        <w:t>- высокие достижения в развитии экономики, производства, науки, техники, строительства, культуры, искусства, спорта, воспитания и образования молодежи, здравоохранения, охраны окружающей среды, законности, правопорядка, общественной безопасности и иные заслуги перед Ютазинским районом, в том числе в области защиты прав и законных интересов гражданина, а также по сохранению исторического и культурного наследия Ютазинского района Республики Татарстан, охраны жизни и здоровья людей, укрепления мира и согласия среди жителей Ютазинского района, за деятельность, способствующую повышению популяризации имиджа Ютазинского района в Республике Татарстан, в Российской Федерации и за рубежом;</w:t>
      </w:r>
      <w:bookmarkEnd w:id="3"/>
    </w:p>
    <w:p>
      <w:pPr>
        <w:pStyle w:val="BodyText"/>
        <w:widowControl w:val="false"/>
        <w:tabs>
          <w:tab w:val="clear" w:pos="708"/>
          <w:tab w:val="left" w:pos="1140" w:leader="none"/>
        </w:tabs>
        <w:bidi w:val="0"/>
        <w:spacing w:lineRule="auto" w:line="276" w:before="0" w:after="0"/>
        <w:ind w:hanging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  <w:t xml:space="preserve">         </w:t>
      </w:r>
      <w:r>
        <w:rPr>
          <w:rFonts w:ascii="Tinos" w:hAnsi="Tinos"/>
          <w:b w:val="false"/>
          <w:bCs w:val="false"/>
          <w:sz w:val="28"/>
          <w:szCs w:val="28"/>
        </w:rPr>
        <w:t>- авторитет среди жителей Ютазинского района, приобретенный длительной и плодотворной общественной, культурной, творческой, научной, политической, хозяйственной, а также иной деятельностью с выдающимися и конкретными полезными результатами для Ютазинского района;</w:t>
      </w:r>
    </w:p>
    <w:p>
      <w:pPr>
        <w:pStyle w:val="Normal"/>
        <w:spacing w:lineRule="auto" w:line="276"/>
        <w:ind w:hanging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  <w:t xml:space="preserve">     </w:t>
      </w:r>
      <w:r>
        <w:rPr>
          <w:rFonts w:ascii="Tinos" w:hAnsi="Tinos"/>
          <w:b w:val="false"/>
          <w:bCs w:val="false"/>
          <w:sz w:val="28"/>
          <w:szCs w:val="28"/>
        </w:rPr>
        <w:t>- внесение реального и значительного вклада в социально-экономическое развитие Ютазинского района;</w:t>
      </w:r>
    </w:p>
    <w:p>
      <w:pPr>
        <w:pStyle w:val="Normal"/>
        <w:spacing w:lineRule="auto" w:line="276"/>
        <w:ind w:hanging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  <w:t xml:space="preserve">    </w:t>
      </w:r>
      <w:r>
        <w:rPr>
          <w:rFonts w:ascii="Tinos" w:hAnsi="Tinos"/>
          <w:b w:val="false"/>
          <w:bCs w:val="false"/>
          <w:sz w:val="28"/>
          <w:szCs w:val="28"/>
        </w:rPr>
        <w:t>- наличие государственных и муниципальных наград, почетного звания, присвоенных за достижения в соответствующей сфере деятельности;</w:t>
      </w:r>
    </w:p>
    <w:p>
      <w:pPr>
        <w:pStyle w:val="Normal"/>
        <w:spacing w:lineRule="auto" w:line="276"/>
        <w:ind w:hanging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  <w:t xml:space="preserve">   </w:t>
      </w:r>
      <w:r>
        <w:rPr>
          <w:rFonts w:ascii="Tinos" w:hAnsi="Tinos"/>
          <w:b w:val="false"/>
          <w:bCs w:val="false"/>
          <w:sz w:val="28"/>
          <w:szCs w:val="28"/>
        </w:rPr>
        <w:t>- высокая оценка заслуг гражданина перед Ютазинским районом в соответствующей сфере деятельности;</w:t>
      </w:r>
    </w:p>
    <w:p>
      <w:pPr>
        <w:pStyle w:val="Normal"/>
        <w:spacing w:lineRule="auto" w:line="276"/>
        <w:ind w:hanging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  <w:t xml:space="preserve">    </w:t>
      </w:r>
      <w:r>
        <w:rPr>
          <w:rFonts w:ascii="Tinos" w:hAnsi="Tinos"/>
          <w:b w:val="false"/>
          <w:bCs w:val="false"/>
          <w:sz w:val="28"/>
          <w:szCs w:val="28"/>
        </w:rPr>
        <w:t>- совершение мужественных и героических поступков при исполнении служебного и (или) гражданского долга во благо Российской Федерации, Республики Татарстан и жителей Ютазинского района;</w:t>
      </w:r>
    </w:p>
    <w:p>
      <w:pPr>
        <w:pStyle w:val="Normal"/>
        <w:spacing w:lineRule="auto" w:line="276"/>
        <w:ind w:hanging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  <w:t xml:space="preserve">          </w:t>
      </w:r>
      <w:r>
        <w:rPr>
          <w:rFonts w:ascii="Tinos" w:hAnsi="Tinos"/>
          <w:b w:val="false"/>
          <w:bCs w:val="false"/>
          <w:sz w:val="28"/>
          <w:szCs w:val="28"/>
        </w:rPr>
        <w:t>- высокие моральные качества и авторитет гражданина;</w:t>
      </w:r>
    </w:p>
    <w:p>
      <w:pPr>
        <w:pStyle w:val="Normal"/>
        <w:spacing w:lineRule="auto" w:line="276"/>
        <w:ind w:hanging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  <w:t xml:space="preserve">    </w:t>
      </w:r>
      <w:r>
        <w:rPr>
          <w:rFonts w:ascii="Tinos" w:hAnsi="Tinos"/>
          <w:b w:val="false"/>
          <w:bCs w:val="false"/>
          <w:sz w:val="28"/>
          <w:szCs w:val="28"/>
        </w:rPr>
        <w:t>- активная жизненная позиция, способствующая позитивному развитию Ютазинского района;</w:t>
      </w:r>
    </w:p>
    <w:p>
      <w:pPr>
        <w:pStyle w:val="Normal"/>
        <w:spacing w:lineRule="auto" w:line="276"/>
        <w:ind w:hanging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  <w:t xml:space="preserve">           </w:t>
      </w:r>
      <w:r>
        <w:rPr>
          <w:rFonts w:ascii="Tinos" w:hAnsi="Tinos"/>
          <w:b w:val="false"/>
          <w:bCs w:val="false"/>
          <w:sz w:val="28"/>
          <w:szCs w:val="28"/>
        </w:rPr>
        <w:t>- благотворительная деятельность по решению вопросов местного значения.</w:t>
      </w:r>
    </w:p>
    <w:p>
      <w:pPr>
        <w:pStyle w:val="BodyText"/>
        <w:widowControl w:val="false"/>
        <w:bidi w:val="0"/>
        <w:spacing w:lineRule="auto" w:line="276" w:before="0" w:after="0"/>
        <w:ind w:firstLine="850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  <w:t>2.8. При принятии Общественным Советом решения поддержать ходатайство, копия протокола заседания Общественного Совета и информация о гражданине в течение 5 дней со дня принятия решения направляется в МБУ «Историко-краеведческий музей Ютазинского муниципального района Республики Татарстан» для размещения информации о выдающемся жителе Ютазинского района в Интерактивной доске.</w:t>
      </w:r>
    </w:p>
    <w:p>
      <w:pPr>
        <w:pStyle w:val="BodyText"/>
        <w:widowControl w:val="false"/>
        <w:bidi w:val="0"/>
        <w:spacing w:lineRule="auto" w:line="276" w:before="0" w:after="0"/>
        <w:ind w:hanging="0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  <w:t xml:space="preserve">         </w:t>
      </w:r>
      <w:r>
        <w:rPr>
          <w:rFonts w:ascii="Tinos" w:hAnsi="Tinos"/>
          <w:b w:val="false"/>
          <w:bCs w:val="false"/>
          <w:sz w:val="28"/>
          <w:szCs w:val="28"/>
        </w:rPr>
        <w:t>2.9. При принятии решения Общественным Советом об отклонении ходатайства, секретарь Общественного Совета направляет в течение 5 дней со дня принятия решения выписку из протокола заседания Общественного Совета инициатору ходатайства.</w:t>
      </w:r>
    </w:p>
    <w:p>
      <w:pPr>
        <w:pStyle w:val="BodyText"/>
        <w:widowControl w:val="false"/>
        <w:bidi w:val="0"/>
        <w:spacing w:lineRule="auto" w:line="276" w:before="0" w:after="0"/>
        <w:ind w:hanging="0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</w:r>
    </w:p>
    <w:p>
      <w:pPr>
        <w:pStyle w:val="Normal"/>
        <w:spacing w:lineRule="auto" w:line="276"/>
        <w:ind w:firstLine="567"/>
        <w:jc w:val="center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  <w:t>3. Заключительные положения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Tinos" w:hAnsi="Tinos"/>
          <w:b w:val="false"/>
          <w:bCs w:val="false"/>
          <w:sz w:val="28"/>
          <w:szCs w:val="28"/>
        </w:rPr>
      </w:pPr>
      <w:bookmarkStart w:id="4" w:name="sub_102_Копия_1"/>
      <w:bookmarkEnd w:id="4"/>
      <w:r>
        <w:rPr>
          <w:rFonts w:ascii="Tinos" w:hAnsi="Tinos"/>
          <w:b w:val="false"/>
          <w:bCs w:val="false"/>
          <w:sz w:val="28"/>
          <w:szCs w:val="28"/>
        </w:rPr>
        <w:t xml:space="preserve">    </w:t>
      </w:r>
      <w:r>
        <w:rPr>
          <w:rFonts w:ascii="Tinos" w:hAnsi="Tinos"/>
          <w:b w:val="false"/>
          <w:bCs w:val="false"/>
          <w:sz w:val="28"/>
          <w:szCs w:val="28"/>
        </w:rPr>
        <w:t xml:space="preserve">3.1. Расходы, связанные с размещением информации в Интерактивной доске, их содержание и оформление производятся за счет средств Ютазинского района. </w:t>
      </w:r>
    </w:p>
    <w:sectPr>
      <w:type w:val="nextPage"/>
      <w:pgSz w:w="11906" w:h="16838"/>
      <w:pgMar w:left="1134" w:right="567" w:gutter="0" w:header="0" w:top="709" w:footer="0" w:bottom="3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roman"/>
    <w:pitch w:val="default"/>
  </w:font>
  <w:font w:name="Tempora LGC Uni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next w:val="Normal"/>
    <w:link w:val="1"/>
    <w:uiPriority w:val="9"/>
    <w:unhideWhenUsed/>
    <w:qFormat/>
    <w:pPr>
      <w:keepNext w:val="true"/>
      <w:keepLines/>
      <w:widowControl/>
      <w:suppressAutoHyphens w:val="true"/>
      <w:bidi w:val="0"/>
      <w:spacing w:lineRule="auto" w:line="259" w:before="0" w:after="0"/>
      <w:ind w:hanging="10" w:left="10" w:right="1061"/>
      <w:jc w:val="center"/>
      <w:outlineLvl w:val="0"/>
    </w:pPr>
    <w:rPr>
      <w:rFonts w:ascii="Times New Roman" w:hAnsi="Times New Roman" w:eastAsia="Times New Roman" w:cs="Times New Roman"/>
      <w:color w:val="000000"/>
      <w:kern w:val="0"/>
      <w:sz w:val="28"/>
      <w:szCs w:val="22"/>
      <w:u w:val="single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Знак"/>
    <w:basedOn w:val="DefaultParagraphFont"/>
    <w:qFormat/>
    <w:rPr/>
  </w:style>
  <w:style w:type="character" w:styleId="1" w:customStyle="1">
    <w:name w:val="Заголовок 1 Знак"/>
    <w:uiPriority w:val="9"/>
    <w:qFormat/>
    <w:rPr>
      <w:color w:val="000000"/>
      <w:sz w:val="28"/>
      <w:szCs w:val="22"/>
      <w:u w:val="single"/>
    </w:rPr>
  </w:style>
  <w:style w:type="character" w:styleId="Style14" w:customStyle="1">
    <w:name w:val="Верхний колонтитул Знак"/>
    <w:uiPriority w:val="99"/>
    <w:qFormat/>
    <w:rPr>
      <w:sz w:val="24"/>
      <w:szCs w:val="24"/>
    </w:rPr>
  </w:style>
  <w:style w:type="character" w:styleId="Style15" w:customStyle="1">
    <w:name w:val="Нижний колонтитул Знак"/>
    <w:qFormat/>
    <w:rPr>
      <w:sz w:val="24"/>
      <w:szCs w:val="24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3"/>
    <w:unhideWhenUsed/>
    <w:pPr>
      <w:spacing w:before="0" w:after="120"/>
    </w:pPr>
    <w:rPr>
      <w:sz w:val="20"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" w:customStyle="1">
    <w:name w:val="Знак2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18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Tempora LGC Uni" w:hAnsi="Tempora LGC Uni" w:eastAsia="Droid Sans Fallback" w:cs="FreeSans"/>
      <w:color w:val="auto"/>
      <w:kern w:val="0"/>
      <w:sz w:val="24"/>
      <w:szCs w:val="24"/>
      <w:lang w:val="ru-RU" w:eastAsia="zh-CN" w:bidi="hi-IN"/>
    </w:rPr>
  </w:style>
  <w:style w:type="paragraph" w:styleId="ListParagraph">
    <w:name w:val="List Paragraph"/>
    <w:basedOn w:val="Standard"/>
    <w:qFormat/>
    <w:pPr>
      <w:spacing w:before="0" w:after="200"/>
      <w:ind w:hanging="0" w:left="720"/>
      <w:contextualSpacing/>
    </w:pPr>
    <w:rPr/>
  </w:style>
  <w:style w:type="paragraph" w:styleId="Style19" w:customStyle="1">
    <w:name w:val="Обычный (Интернет)"/>
    <w:basedOn w:val="Normal"/>
    <w:uiPriority w:val="99"/>
    <w:unhideWhenUsed/>
    <w:qFormat/>
    <w:pPr>
      <w:spacing w:beforeAutospacing="1" w:afterAutospacing="1"/>
    </w:pPr>
    <w:rPr/>
  </w:style>
  <w:style w:type="paragraph" w:styleId="HEADERTEXT">
    <w:name w:val=".HEADERTEX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ourier New" w:cs="Times New Roman"/>
      <w:color w:val="2B4279"/>
      <w:kern w:val="0"/>
      <w:sz w:val="20"/>
      <w:szCs w:val="20"/>
      <w:lang w:val="ru-RU" w:eastAsia="ru-RU" w:bidi="ar-SA"/>
    </w:rPr>
  </w:style>
  <w:style w:type="paragraph" w:styleId="FORMATTEXT">
    <w:name w:val=".FORMATTEX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ourier New" w:cs="Times New Roman"/>
      <w:color w:val="auto"/>
      <w:kern w:val="0"/>
      <w:sz w:val="20"/>
      <w:szCs w:val="20"/>
      <w:lang w:val="ru-RU" w:eastAsia="ru-RU" w:bidi="ar-SA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taza.tatarstan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62F1D-FF9D-4A76-AD69-407A94C77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Application>LibreOffice/24.8.4.2$Linux_X86_64 LibreOffice_project/480$Build-2</Application>
  <AppVersion>15.0000</AppVersion>
  <Pages>4</Pages>
  <Words>1008</Words>
  <Characters>7535</Characters>
  <CharactersWithSpaces>8978</CharactersWithSpaces>
  <Paragraphs>68</Paragraphs>
  <Company>ТолькоДляТестов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2025-07-10T12:50:00Z</dcterms:created>
  <dc:creator>ТолькоДляТестов</dc:creator>
  <dc:description/>
  <dc:language>ru-RU</dc:language>
  <cp:lastModifiedBy/>
  <dcterms:modified xsi:type="dcterms:W3CDTF">2025-12-22T11:09:32Z</dcterms:modified>
  <cp:revision>41</cp:revision>
  <dc:subject/>
  <dc:title>АДМИНИСТРАЦИЯ ГОРОДА КУРСКА</dc:title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