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tabs>
          <w:tab w:val="clear" w:pos="708"/>
          <w:tab w:val="left" w:pos="0" w:leader="none"/>
        </w:tabs>
        <w:spacing w:lineRule="auto" w:line="276"/>
        <w:rPr>
          <w:bCs/>
          <w:sz w:val="28"/>
          <w:szCs w:val="28"/>
        </w:rPr>
      </w:pPr>
      <w:r>
        <w:rPr>
          <w:bCs/>
          <w:sz w:val="28"/>
          <w:szCs w:val="28"/>
        </w:rPr>
        <w:t>ПРОЕКТ</w:t>
      </w:r>
    </w:p>
    <w:p>
      <w:pPr>
        <w:pStyle w:val="Heading1"/>
        <w:numPr>
          <w:ilvl w:val="0"/>
          <w:numId w:val="1"/>
        </w:numPr>
        <w:spacing w:lineRule="auto" w:line="276"/>
        <w:jc w:val="both"/>
        <w:rPr>
          <w:b w:val="false"/>
          <w:sz w:val="28"/>
          <w:szCs w:val="28"/>
        </w:rPr>
      </w:pPr>
      <w:r>
        <w:rPr>
          <w:b w:val="false"/>
          <w:sz w:val="28"/>
          <w:szCs w:val="28"/>
        </w:rPr>
      </w:r>
    </w:p>
    <w:p>
      <w:pPr>
        <w:pStyle w:val="Heading1"/>
        <w:numPr>
          <w:ilvl w:val="0"/>
          <w:numId w:val="1"/>
        </w:numPr>
        <w:spacing w:lineRule="auto" w:line="276"/>
        <w:jc w:val="both"/>
        <w:rPr>
          <w:b w:val="false"/>
          <w:sz w:val="28"/>
          <w:szCs w:val="28"/>
        </w:rPr>
      </w:pPr>
      <w:r>
        <w:rPr>
          <w:b w:val="false"/>
          <w:sz w:val="28"/>
          <w:szCs w:val="28"/>
        </w:rPr>
      </w:r>
    </w:p>
    <w:p>
      <w:pPr>
        <w:pStyle w:val="Heading1"/>
        <w:numPr>
          <w:ilvl w:val="0"/>
          <w:numId w:val="1"/>
        </w:numPr>
        <w:spacing w:lineRule="auto" w:line="276"/>
        <w:jc w:val="both"/>
        <w:rPr>
          <w:b w:val="false"/>
          <w:sz w:val="28"/>
          <w:szCs w:val="28"/>
        </w:rPr>
      </w:pPr>
      <w:r>
        <w:rPr>
          <w:b w:val="false"/>
          <w:sz w:val="28"/>
          <w:szCs w:val="28"/>
        </w:rPr>
      </w:r>
    </w:p>
    <w:p>
      <w:pPr>
        <w:pStyle w:val="Heading1"/>
        <w:numPr>
          <w:ilvl w:val="0"/>
          <w:numId w:val="1"/>
        </w:numPr>
        <w:spacing w:lineRule="auto" w:line="276"/>
        <w:jc w:val="both"/>
        <w:rPr>
          <w:b w:val="false"/>
          <w:sz w:val="28"/>
          <w:szCs w:val="28"/>
        </w:rPr>
      </w:pPr>
      <w:r>
        <w:rPr>
          <w:b w:val="false"/>
          <w:sz w:val="28"/>
          <w:szCs w:val="28"/>
        </w:rPr>
      </w:r>
    </w:p>
    <w:p>
      <w:pPr>
        <w:pStyle w:val="Heading1"/>
        <w:numPr>
          <w:ilvl w:val="0"/>
          <w:numId w:val="1"/>
        </w:numPr>
        <w:spacing w:lineRule="auto" w:line="276"/>
        <w:jc w:val="both"/>
        <w:rPr>
          <w:b w:val="false"/>
          <w:sz w:val="28"/>
          <w:szCs w:val="28"/>
        </w:rPr>
      </w:pPr>
      <w:r>
        <w:rPr>
          <w:b w:val="false"/>
          <w:sz w:val="28"/>
          <w:szCs w:val="28"/>
        </w:rPr>
      </w:r>
    </w:p>
    <w:p>
      <w:pPr>
        <w:pStyle w:val="Heading1"/>
        <w:numPr>
          <w:ilvl w:val="0"/>
          <w:numId w:val="1"/>
        </w:numPr>
        <w:spacing w:lineRule="auto" w:line="276"/>
        <w:jc w:val="both"/>
        <w:rPr>
          <w:b w:val="false"/>
          <w:sz w:val="28"/>
          <w:szCs w:val="28"/>
        </w:rPr>
      </w:pPr>
      <w:r>
        <w:rPr>
          <w:b w:val="false"/>
          <w:sz w:val="28"/>
          <w:szCs w:val="28"/>
        </w:rPr>
      </w:r>
    </w:p>
    <w:p>
      <w:pPr>
        <w:pStyle w:val="Heading1"/>
        <w:numPr>
          <w:ilvl w:val="0"/>
          <w:numId w:val="1"/>
        </w:numPr>
        <w:spacing w:lineRule="auto" w:line="276"/>
        <w:jc w:val="both"/>
        <w:rPr>
          <w:b w:val="false"/>
          <w:sz w:val="28"/>
          <w:szCs w:val="28"/>
        </w:rPr>
      </w:pPr>
      <w:r>
        <w:rPr>
          <w:b w:val="false"/>
          <w:sz w:val="28"/>
          <w:szCs w:val="28"/>
        </w:rPr>
      </w:r>
    </w:p>
    <w:p>
      <w:pPr>
        <w:pStyle w:val="Heading1"/>
        <w:numPr>
          <w:ilvl w:val="0"/>
          <w:numId w:val="1"/>
        </w:numPr>
        <w:spacing w:lineRule="auto" w:line="276"/>
        <w:jc w:val="both"/>
        <w:rPr>
          <w:b w:val="false"/>
          <w:sz w:val="28"/>
          <w:szCs w:val="28"/>
        </w:rPr>
      </w:pPr>
      <w:r>
        <w:rPr>
          <w:b w:val="false"/>
          <w:sz w:val="28"/>
          <w:szCs w:val="28"/>
        </w:rPr>
      </w:r>
    </w:p>
    <w:p>
      <w:pPr>
        <w:pStyle w:val="Heading1"/>
        <w:tabs>
          <w:tab w:val="clear" w:pos="708"/>
          <w:tab w:val="left" w:pos="0" w:leader="none"/>
        </w:tabs>
        <w:spacing w:lineRule="auto" w:line="276"/>
        <w:jc w:val="both"/>
        <w:rPr>
          <w:b w:val="false"/>
          <w:sz w:val="28"/>
          <w:szCs w:val="28"/>
        </w:rPr>
      </w:pPr>
      <w:r>
        <w:rPr>
          <w:b w:val="false"/>
          <w:sz w:val="28"/>
          <w:szCs w:val="28"/>
        </w:rPr>
      </w:r>
    </w:p>
    <w:p>
      <w:pPr>
        <w:pStyle w:val="Heading1"/>
        <w:numPr>
          <w:ilvl w:val="0"/>
          <w:numId w:val="1"/>
        </w:numPr>
        <w:spacing w:lineRule="auto" w:line="276"/>
        <w:jc w:val="both"/>
        <w:rPr>
          <w:b w:val="false"/>
          <w:sz w:val="28"/>
          <w:szCs w:val="28"/>
        </w:rPr>
      </w:pPr>
      <w:r>
        <w:rPr>
          <w:b w:val="false"/>
          <w:sz w:val="28"/>
          <w:szCs w:val="28"/>
        </w:rPr>
      </w:r>
    </w:p>
    <w:p>
      <w:pPr>
        <w:pStyle w:val="Heading1"/>
        <w:numPr>
          <w:ilvl w:val="0"/>
          <w:numId w:val="1"/>
        </w:numPr>
        <w:spacing w:lineRule="auto" w:line="276"/>
        <w:jc w:val="both"/>
        <w:rPr>
          <w:b w:val="false"/>
          <w:sz w:val="28"/>
          <w:szCs w:val="28"/>
        </w:rPr>
      </w:pPr>
      <w:r>
        <w:rPr>
          <w:b w:val="false"/>
          <w:sz w:val="28"/>
          <w:szCs w:val="28"/>
        </w:rPr>
      </w:r>
    </w:p>
    <w:p>
      <w:pPr>
        <w:pStyle w:val="Heading1"/>
        <w:tabs>
          <w:tab w:val="clear" w:pos="708"/>
          <w:tab w:val="left" w:pos="0" w:leader="none"/>
        </w:tabs>
        <w:spacing w:lineRule="auto" w:line="276"/>
        <w:jc w:val="both"/>
        <w:rPr>
          <w:b w:val="false"/>
          <w:sz w:val="28"/>
          <w:szCs w:val="28"/>
        </w:rPr>
      </w:pPr>
      <w:r>
        <w:rPr>
          <w:b w:val="false"/>
          <w:sz w:val="28"/>
          <w:szCs w:val="28"/>
        </w:rPr>
        <w:t xml:space="preserve">О муниципальной программе </w:t>
      </w:r>
    </w:p>
    <w:p>
      <w:pPr>
        <w:pStyle w:val="Heading1"/>
        <w:tabs>
          <w:tab w:val="clear" w:pos="708"/>
          <w:tab w:val="left" w:pos="0" w:leader="none"/>
        </w:tabs>
        <w:spacing w:lineRule="auto" w:line="276"/>
        <w:jc w:val="both"/>
        <w:rPr>
          <w:b w:val="false"/>
          <w:sz w:val="28"/>
          <w:szCs w:val="28"/>
        </w:rPr>
      </w:pPr>
      <w:r>
        <w:rPr>
          <w:b w:val="false"/>
          <w:sz w:val="28"/>
          <w:szCs w:val="28"/>
        </w:rPr>
        <w:t>«Повышение безопасности дорожного</w:t>
      </w:r>
    </w:p>
    <w:p>
      <w:pPr>
        <w:pStyle w:val="Heading1"/>
        <w:tabs>
          <w:tab w:val="clear" w:pos="708"/>
          <w:tab w:val="left" w:pos="0" w:leader="none"/>
        </w:tabs>
        <w:spacing w:lineRule="auto" w:line="276"/>
        <w:jc w:val="both"/>
        <w:rPr>
          <w:b w:val="false"/>
          <w:sz w:val="28"/>
          <w:szCs w:val="28"/>
        </w:rPr>
      </w:pPr>
      <w:r>
        <w:rPr>
          <w:b w:val="false"/>
          <w:sz w:val="28"/>
          <w:szCs w:val="28"/>
        </w:rPr>
        <w:t>движения на территории Ютазинского</w:t>
      </w:r>
    </w:p>
    <w:p>
      <w:pPr>
        <w:pStyle w:val="Normal"/>
        <w:spacing w:lineRule="auto" w:line="276"/>
        <w:ind w:left="-426" w:right="-285"/>
        <w:jc w:val="both"/>
        <w:rPr>
          <w:sz w:val="28"/>
          <w:szCs w:val="28"/>
        </w:rPr>
      </w:pPr>
      <w:r>
        <w:rPr>
          <w:sz w:val="28"/>
          <w:szCs w:val="28"/>
        </w:rPr>
        <w:t xml:space="preserve">      </w:t>
      </w:r>
      <w:r>
        <w:rPr>
          <w:sz w:val="28"/>
          <w:szCs w:val="28"/>
        </w:rPr>
        <w:t>муниципального района Республики</w:t>
      </w:r>
    </w:p>
    <w:p>
      <w:pPr>
        <w:pStyle w:val="Normal"/>
        <w:spacing w:lineRule="auto" w:line="276"/>
        <w:ind w:left="-426"/>
        <w:jc w:val="both"/>
        <w:rPr>
          <w:sz w:val="28"/>
          <w:szCs w:val="28"/>
        </w:rPr>
      </w:pPr>
      <w:r>
        <w:rPr>
          <w:sz w:val="28"/>
          <w:szCs w:val="28"/>
        </w:rPr>
        <w:t xml:space="preserve">     </w:t>
      </w:r>
      <w:r>
        <w:rPr>
          <w:sz w:val="28"/>
          <w:szCs w:val="28"/>
        </w:rPr>
        <w:t>Татарстан» на 2026 год</w:t>
      </w:r>
    </w:p>
    <w:p>
      <w:pPr>
        <w:pStyle w:val="Normal"/>
        <w:spacing w:lineRule="auto" w:line="276"/>
        <w:jc w:val="both"/>
        <w:rPr>
          <w:sz w:val="28"/>
          <w:szCs w:val="28"/>
        </w:rPr>
      </w:pPr>
      <w:r>
        <w:rPr>
          <w:sz w:val="28"/>
          <w:szCs w:val="28"/>
        </w:rPr>
      </w:r>
    </w:p>
    <w:p>
      <w:pPr>
        <w:pStyle w:val="Normal"/>
        <w:tabs>
          <w:tab w:val="clear" w:pos="708"/>
          <w:tab w:val="left" w:pos="-60" w:leader="none"/>
          <w:tab w:val="left" w:pos="0" w:leader="none"/>
        </w:tabs>
        <w:spacing w:lineRule="auto" w:line="276"/>
        <w:jc w:val="both"/>
        <w:rPr/>
      </w:pPr>
      <w:r>
        <w:rPr>
          <w:sz w:val="28"/>
          <w:szCs w:val="28"/>
        </w:rPr>
        <w:t xml:space="preserve">        </w:t>
      </w:r>
      <w:r>
        <w:rPr>
          <w:sz w:val="28"/>
          <w:szCs w:val="28"/>
        </w:rPr>
        <w:t>В соответствии с  Федеральным законом от 06.10.2003 № 131-ФЗ  «Об общих принципах организации местного самоуправления в Российской Федерации»,  Законом Республики Татарстан от 28.07.2004 № 45-ЗРТ   «О местном самоуправлении в Республике Татарстан», Указом Президента Республики Татарстан от 06.12.2014 № УП-1115 «О мерах по обеспечению безопасности дорожного движения в Республике Татарстан», Постановление  Кабинета Министров Республики Татарстан от 22.08.2024 №681 «О внесении изменений в государственную программу Республики Татарстан «Обеспечение общественного порядка и противодействие преступности», утвержденную постановлением Кабинета Министров Республики Татарстан от 16.10.2013 № 764 «Об утверждении государственной программы Республики Татарстан «Обеспечение общественного порядка и противодействия преступности»</w:t>
      </w:r>
      <w:r>
        <w:rPr>
          <w:color w:val="2C2D2E"/>
          <w:sz w:val="28"/>
          <w:szCs w:val="28"/>
          <w:shd w:fill="FFFFFF" w:val="clear"/>
        </w:rPr>
        <w:t xml:space="preserve">, </w:t>
      </w:r>
      <w:r>
        <w:rPr>
          <w:sz w:val="28"/>
          <w:szCs w:val="28"/>
        </w:rPr>
        <w:t>в целях снижения тяжести дорожно-транспортных происшествий, обеспечения охраны жизни, здоровья граждан и их имущества, повышения гарантий их законных прав на безопасные условия движения на дорогах Ютазинского муниципального района Республики Татарстан, Исполнительный комитет Ютазинского муниципального района Республики Татарстан,</w:t>
      </w:r>
    </w:p>
    <w:p>
      <w:pPr>
        <w:pStyle w:val="Normal"/>
        <w:tabs>
          <w:tab w:val="clear" w:pos="708"/>
          <w:tab w:val="left" w:pos="-60" w:leader="none"/>
          <w:tab w:val="left" w:pos="0" w:leader="none"/>
        </w:tabs>
        <w:spacing w:lineRule="auto" w:line="276"/>
        <w:jc w:val="both"/>
        <w:rPr/>
      </w:pPr>
      <w:r>
        <w:rPr>
          <w:sz w:val="28"/>
          <w:szCs w:val="28"/>
        </w:rPr>
        <w:t xml:space="preserve">п о с т а н о в л я е т: </w:t>
      </w:r>
    </w:p>
    <w:p>
      <w:pPr>
        <w:pStyle w:val="Normal"/>
        <w:spacing w:lineRule="auto" w:line="276"/>
        <w:jc w:val="both"/>
        <w:rPr>
          <w:sz w:val="28"/>
          <w:szCs w:val="28"/>
        </w:rPr>
      </w:pPr>
      <w:r>
        <w:rPr>
          <w:sz w:val="28"/>
          <w:szCs w:val="28"/>
        </w:rPr>
      </w:r>
    </w:p>
    <w:p>
      <w:pPr>
        <w:pStyle w:val="Normal"/>
        <w:tabs>
          <w:tab w:val="clear" w:pos="708"/>
          <w:tab w:val="left" w:pos="426" w:leader="none"/>
        </w:tabs>
        <w:spacing w:lineRule="auto" w:line="276"/>
        <w:jc w:val="both"/>
        <w:rPr>
          <w:sz w:val="28"/>
          <w:szCs w:val="28"/>
        </w:rPr>
      </w:pPr>
      <w:r>
        <w:rPr>
          <w:sz w:val="28"/>
          <w:szCs w:val="28"/>
        </w:rPr>
        <w:t>1. Утвердить прилагаемую муниципальную программу «Повышение безопасности дорожного движения на территории Ютазинского муниципального района Республики Татарстан» на 2026 год (далее - Программа).</w:t>
      </w:r>
    </w:p>
    <w:p>
      <w:pPr>
        <w:pStyle w:val="Normal"/>
        <w:tabs>
          <w:tab w:val="clear" w:pos="708"/>
          <w:tab w:val="left" w:pos="426" w:leader="none"/>
        </w:tabs>
        <w:spacing w:lineRule="auto" w:line="276"/>
        <w:jc w:val="both"/>
        <w:rPr>
          <w:sz w:val="28"/>
          <w:szCs w:val="28"/>
        </w:rPr>
      </w:pPr>
      <w:r>
        <w:rPr>
          <w:sz w:val="28"/>
          <w:szCs w:val="28"/>
        </w:rPr>
        <w:t xml:space="preserve">2. Ответственным исполнителям обеспечить выполнение Программы в соответствии с установленными сроками. </w:t>
      </w:r>
    </w:p>
    <w:p>
      <w:pPr>
        <w:pStyle w:val="Normal"/>
        <w:tabs>
          <w:tab w:val="clear" w:pos="708"/>
          <w:tab w:val="left" w:pos="426" w:leader="none"/>
        </w:tabs>
        <w:spacing w:lineRule="auto" w:line="276"/>
        <w:jc w:val="both"/>
        <w:rPr>
          <w:sz w:val="28"/>
          <w:szCs w:val="28"/>
        </w:rPr>
      </w:pPr>
      <w:r>
        <w:rPr>
          <w:sz w:val="28"/>
          <w:szCs w:val="28"/>
        </w:rPr>
        <w:t>3. Финансово-бюджетной палате Ютазинского муниципального района обеспечить финансирование указанной Программы.</w:t>
      </w:r>
    </w:p>
    <w:p>
      <w:pPr>
        <w:pStyle w:val="Normal"/>
        <w:tabs>
          <w:tab w:val="clear" w:pos="708"/>
          <w:tab w:val="left" w:pos="426" w:leader="none"/>
        </w:tabs>
        <w:spacing w:lineRule="auto" w:line="276"/>
        <w:jc w:val="both"/>
        <w:rPr>
          <w:sz w:val="28"/>
          <w:szCs w:val="28"/>
        </w:rPr>
      </w:pPr>
      <w:r>
        <w:rPr>
          <w:sz w:val="28"/>
          <w:szCs w:val="28"/>
        </w:rPr>
        <w:t>4. Опубликовать настоящее постановление на Официальном портале правовой информации Республики Татарстан (https://pravo.tatarstan.ru; свидетельство о регистрации в качестве средства массовой информации ЭЛ № ФС77-60244 от  17.12.2013 выданного Федеральной службой по надзору в сфере связи, информационных технологий и массовых коммуникаций (Роскомнадзор) и разместить 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«Официальный Татарстан» в информационно-телекоммуникационной сети «Интернет» по веб-адресу: http://jutaza.tatarstan.ru/.</w:t>
      </w:r>
    </w:p>
    <w:p>
      <w:pPr>
        <w:pStyle w:val="Normal"/>
        <w:tabs>
          <w:tab w:val="clear" w:pos="708"/>
          <w:tab w:val="left" w:pos="426" w:leader="none"/>
        </w:tabs>
        <w:spacing w:lineRule="auto" w:line="276"/>
        <w:jc w:val="both"/>
        <w:rPr>
          <w:sz w:val="28"/>
          <w:szCs w:val="28"/>
        </w:rPr>
      </w:pPr>
      <w:r>
        <w:rPr>
          <w:sz w:val="28"/>
          <w:szCs w:val="28"/>
        </w:rPr>
        <w:t>5. Настоящее постановление вступает в силу со дня его официального опубликования. 6. Контроль за исполнением настоящего постановления оставляю за собой.</w:t>
      </w:r>
    </w:p>
    <w:p>
      <w:pPr>
        <w:pStyle w:val="Normal"/>
        <w:tabs>
          <w:tab w:val="clear" w:pos="708"/>
          <w:tab w:val="left" w:pos="426" w:leader="none"/>
        </w:tabs>
        <w:spacing w:lineRule="auto" w:line="276"/>
        <w:ind w:left="426"/>
        <w:jc w:val="both"/>
        <w:rPr>
          <w:sz w:val="28"/>
          <w:szCs w:val="28"/>
        </w:rPr>
      </w:pPr>
      <w:r>
        <w:rPr>
          <w:sz w:val="28"/>
          <w:szCs w:val="28"/>
        </w:rPr>
      </w:r>
    </w:p>
    <w:p>
      <w:pPr>
        <w:pStyle w:val="Normal"/>
        <w:tabs>
          <w:tab w:val="clear" w:pos="708"/>
          <w:tab w:val="left" w:pos="426" w:leader="none"/>
        </w:tabs>
        <w:spacing w:lineRule="auto" w:line="276"/>
        <w:ind w:left="426"/>
        <w:jc w:val="both"/>
        <w:rPr>
          <w:sz w:val="28"/>
          <w:szCs w:val="28"/>
        </w:rPr>
      </w:pPr>
      <w:r>
        <w:rPr>
          <w:sz w:val="28"/>
          <w:szCs w:val="28"/>
        </w:rPr>
      </w:r>
    </w:p>
    <w:p>
      <w:pPr>
        <w:pStyle w:val="Normal"/>
        <w:spacing w:lineRule="auto" w:line="276"/>
        <w:jc w:val="both"/>
        <w:rPr>
          <w:sz w:val="28"/>
          <w:szCs w:val="28"/>
        </w:rPr>
      </w:pPr>
      <w:r>
        <w:rPr>
          <w:sz w:val="28"/>
          <w:szCs w:val="28"/>
        </w:rPr>
        <w:t xml:space="preserve">Руководитель </w:t>
      </w:r>
    </w:p>
    <w:p>
      <w:pPr>
        <w:pStyle w:val="Normal"/>
        <w:spacing w:lineRule="auto" w:line="276"/>
        <w:jc w:val="both"/>
        <w:rPr>
          <w:sz w:val="28"/>
          <w:szCs w:val="28"/>
        </w:rPr>
      </w:pPr>
      <w:r>
        <w:rPr>
          <w:sz w:val="28"/>
          <w:szCs w:val="28"/>
        </w:rPr>
        <w:t>Исполнительного комитета</w:t>
      </w:r>
    </w:p>
    <w:p>
      <w:pPr>
        <w:pStyle w:val="Normal"/>
        <w:spacing w:lineRule="auto" w:line="276"/>
        <w:jc w:val="both"/>
        <w:rPr>
          <w:sz w:val="28"/>
          <w:szCs w:val="28"/>
        </w:rPr>
      </w:pPr>
      <w:r>
        <w:rPr>
          <w:sz w:val="28"/>
          <w:szCs w:val="28"/>
        </w:rPr>
        <w:t>Ютазинского муниципального района</w:t>
      </w:r>
    </w:p>
    <w:p>
      <w:pPr>
        <w:pStyle w:val="Normal"/>
        <w:spacing w:lineRule="auto" w:line="276"/>
        <w:jc w:val="both"/>
        <w:rPr/>
      </w:pPr>
      <w:r>
        <w:rPr>
          <w:sz w:val="28"/>
          <w:szCs w:val="28"/>
        </w:rPr>
        <w:t xml:space="preserve">Республики Татарстан                                                                        С.П. Самонина                                                                                      </w:t>
      </w:r>
    </w:p>
    <w:p>
      <w:pPr>
        <w:pStyle w:val="Normal"/>
        <w:spacing w:lineRule="auto" w:line="276"/>
        <w:jc w:val="both"/>
        <w:rPr/>
      </w:pPr>
      <w:r>
        <w:rPr>
          <w:sz w:val="28"/>
          <w:szCs w:val="28"/>
        </w:rPr>
        <w:t xml:space="preserve">                                                   </w:t>
      </w:r>
    </w:p>
    <w:p>
      <w:pPr>
        <w:pStyle w:val="Normal"/>
        <w:spacing w:lineRule="auto" w:line="276"/>
        <w:jc w:val="both"/>
        <w:rPr>
          <w:sz w:val="26"/>
          <w:szCs w:val="28"/>
        </w:rPr>
      </w:pPr>
      <w:r>
        <w:rPr>
          <w:sz w:val="26"/>
          <w:szCs w:val="28"/>
        </w:rPr>
      </w:r>
    </w:p>
    <w:p>
      <w:pPr>
        <w:pStyle w:val="Normal"/>
        <w:spacing w:lineRule="auto" w:line="276"/>
        <w:jc w:val="both"/>
        <w:rPr>
          <w:sz w:val="26"/>
          <w:szCs w:val="28"/>
        </w:rPr>
      </w:pPr>
      <w:r>
        <w:rPr>
          <w:sz w:val="26"/>
          <w:szCs w:val="28"/>
        </w:rPr>
      </w:r>
    </w:p>
    <w:p>
      <w:pPr>
        <w:pStyle w:val="Normal"/>
        <w:spacing w:lineRule="auto" w:line="276"/>
        <w:jc w:val="both"/>
        <w:rPr>
          <w:bCs/>
          <w:color w:val="808080"/>
        </w:rPr>
      </w:pPr>
      <w:r>
        <w:rPr>
          <w:bCs/>
          <w:color w:val="808080"/>
        </w:rPr>
      </w:r>
    </w:p>
    <w:p>
      <w:pPr>
        <w:pStyle w:val="Normal"/>
        <w:jc w:val="both"/>
        <w:rPr>
          <w:bCs/>
          <w:color w:val="808080"/>
        </w:rPr>
      </w:pPr>
      <w:r>
        <w:rPr>
          <w:bCs/>
          <w:color w:val="808080"/>
        </w:rPr>
      </w:r>
    </w:p>
    <w:p>
      <w:pPr>
        <w:pStyle w:val="Normal"/>
        <w:jc w:val="both"/>
        <w:rPr>
          <w:bCs/>
          <w:color w:val="808080"/>
        </w:rPr>
      </w:pPr>
      <w:r>
        <w:rPr>
          <w:bCs/>
          <w:color w:val="808080"/>
        </w:rPr>
      </w:r>
    </w:p>
    <w:p>
      <w:pPr>
        <w:pStyle w:val="Normal"/>
        <w:jc w:val="both"/>
        <w:rPr>
          <w:bCs/>
          <w:color w:val="808080"/>
        </w:rPr>
      </w:pPr>
      <w:r>
        <w:rPr>
          <w:bCs/>
          <w:color w:val="808080"/>
        </w:rPr>
      </w:r>
    </w:p>
    <w:p>
      <w:pPr>
        <w:pStyle w:val="Normal"/>
        <w:jc w:val="both"/>
        <w:rPr>
          <w:bCs/>
          <w:color w:val="808080"/>
        </w:rPr>
      </w:pPr>
      <w:r>
        <w:rPr>
          <w:bCs/>
          <w:color w:val="808080"/>
        </w:rPr>
      </w:r>
    </w:p>
    <w:p>
      <w:pPr>
        <w:pStyle w:val="Normal"/>
        <w:jc w:val="both"/>
        <w:rPr>
          <w:bCs/>
          <w:color w:val="808080"/>
        </w:rPr>
      </w:pPr>
      <w:r>
        <w:rPr>
          <w:bCs/>
          <w:color w:val="808080"/>
        </w:rPr>
      </w:r>
    </w:p>
    <w:p>
      <w:pPr>
        <w:pStyle w:val="Normal"/>
        <w:jc w:val="both"/>
        <w:rPr>
          <w:bCs/>
          <w:color w:val="808080"/>
        </w:rPr>
      </w:pPr>
      <w:r>
        <w:rPr>
          <w:bCs/>
          <w:color w:val="808080"/>
        </w:rPr>
      </w:r>
    </w:p>
    <w:p>
      <w:pPr>
        <w:pStyle w:val="Normal"/>
        <w:jc w:val="both"/>
        <w:rPr>
          <w:bCs/>
          <w:color w:val="808080"/>
        </w:rPr>
      </w:pPr>
      <w:r>
        <w:rPr>
          <w:bCs/>
          <w:color w:val="808080"/>
        </w:rPr>
      </w:r>
    </w:p>
    <w:p>
      <w:pPr>
        <w:pStyle w:val="Normal"/>
        <w:jc w:val="both"/>
        <w:rPr>
          <w:bCs/>
          <w:color w:val="808080"/>
        </w:rPr>
      </w:pPr>
      <w:r>
        <w:rPr>
          <w:bCs/>
          <w:color w:val="808080"/>
        </w:rPr>
      </w:r>
    </w:p>
    <w:p>
      <w:pPr>
        <w:pStyle w:val="Normal"/>
        <w:jc w:val="both"/>
        <w:rPr>
          <w:bCs/>
          <w:color w:val="808080"/>
        </w:rPr>
      </w:pPr>
      <w:r>
        <w:rPr>
          <w:bCs/>
          <w:color w:val="808080"/>
        </w:rPr>
      </w:r>
    </w:p>
    <w:p>
      <w:pPr>
        <w:pStyle w:val="Normal"/>
        <w:jc w:val="both"/>
        <w:rPr>
          <w:bCs/>
          <w:color w:val="808080"/>
        </w:rPr>
      </w:pPr>
      <w:r>
        <w:rPr>
          <w:bCs/>
          <w:color w:val="808080"/>
        </w:rPr>
      </w:r>
    </w:p>
    <w:p>
      <w:pPr>
        <w:pStyle w:val="Normal"/>
        <w:jc w:val="both"/>
        <w:rPr>
          <w:bCs/>
          <w:color w:val="808080"/>
        </w:rPr>
      </w:pPr>
      <w:r>
        <w:rPr>
          <w:bCs/>
          <w:color w:val="808080"/>
        </w:rPr>
      </w:r>
    </w:p>
    <w:p>
      <w:pPr>
        <w:pStyle w:val="Normal"/>
        <w:jc w:val="both"/>
        <w:rPr>
          <w:bCs/>
          <w:color w:val="808080"/>
        </w:rPr>
      </w:pPr>
      <w:r>
        <w:rPr>
          <w:bCs/>
          <w:color w:val="808080"/>
        </w:rPr>
      </w:r>
    </w:p>
    <w:p>
      <w:pPr>
        <w:pStyle w:val="Normal"/>
        <w:jc w:val="both"/>
        <w:rPr>
          <w:bCs/>
          <w:i/>
          <w:i/>
          <w:color w:val="808080"/>
        </w:rPr>
      </w:pPr>
      <w:r>
        <w:rPr>
          <w:bCs/>
          <w:i/>
          <w:color w:val="808080"/>
        </w:rPr>
      </w:r>
    </w:p>
    <w:p>
      <w:pPr>
        <w:pStyle w:val="Normal"/>
        <w:jc w:val="both"/>
        <w:rPr>
          <w:sz w:val="21"/>
          <w:szCs w:val="21"/>
        </w:rPr>
      </w:pPr>
      <w:r>
        <w:rPr>
          <w:bCs/>
          <w:color w:val="808080"/>
          <w:sz w:val="21"/>
          <w:szCs w:val="21"/>
        </w:rPr>
        <w:t xml:space="preserve">М.В. Карасева </w:t>
      </w:r>
    </w:p>
    <w:p>
      <w:pPr>
        <w:pStyle w:val="Normal"/>
        <w:jc w:val="both"/>
        <w:rPr>
          <w:sz w:val="21"/>
          <w:szCs w:val="21"/>
        </w:rPr>
      </w:pPr>
      <w:r>
        <w:rPr>
          <w:bCs/>
          <w:color w:val="808080"/>
          <w:sz w:val="21"/>
          <w:szCs w:val="21"/>
        </w:rPr>
        <w:t xml:space="preserve">(85593) 2-42-07 </w:t>
      </w:r>
    </w:p>
    <w:p>
      <w:pPr>
        <w:pStyle w:val="BodyText"/>
        <w:rPr>
          <w:sz w:val="21"/>
          <w:szCs w:val="21"/>
        </w:rPr>
      </w:pPr>
      <w:r>
        <w:rPr>
          <w:sz w:val="21"/>
          <w:szCs w:val="21"/>
        </w:rPr>
      </w:r>
    </w:p>
    <w:p>
      <w:pPr>
        <w:pStyle w:val="BodyText"/>
        <w:rPr/>
      </w:pPr>
      <w:r>
        <w:rPr/>
      </w:r>
    </w:p>
    <w:tbl>
      <w:tblPr>
        <w:tblW w:w="991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654"/>
        <w:gridCol w:w="5260"/>
      </w:tblGrid>
      <w:tr>
        <w:trPr/>
        <w:tc>
          <w:tcPr>
            <w:tcW w:w="4654" w:type="dxa"/>
            <w:tcBorders/>
          </w:tcPr>
          <w:p>
            <w:pPr>
              <w:pStyle w:val="Normal"/>
              <w:widowControl w:val="false"/>
              <w:tabs>
                <w:tab w:val="clear" w:pos="708"/>
                <w:tab w:val="right" w:pos="0" w:leader="none"/>
              </w:tabs>
              <w:ind w:left="-113" w:right="-5046"/>
              <w:jc w:val="both"/>
              <w:rPr>
                <w:sz w:val="28"/>
                <w:szCs w:val="28"/>
              </w:rPr>
            </w:pPr>
            <w:r>
              <w:rPr>
                <w:sz w:val="28"/>
                <w:szCs w:val="28"/>
              </w:rPr>
            </w:r>
          </w:p>
        </w:tc>
        <w:tc>
          <w:tcPr>
            <w:tcW w:w="5260" w:type="dxa"/>
            <w:tcBorders/>
          </w:tcPr>
          <w:p>
            <w:pPr>
              <w:pStyle w:val="Normal"/>
              <w:widowControl w:val="false"/>
              <w:ind w:left="1360"/>
              <w:rPr>
                <w:color w:val="000000"/>
              </w:rPr>
            </w:pPr>
            <w:r>
              <w:rPr>
                <w:color w:val="000000"/>
              </w:rPr>
              <w:t>Приложение</w:t>
            </w:r>
          </w:p>
          <w:p>
            <w:pPr>
              <w:pStyle w:val="Normal"/>
              <w:widowControl w:val="false"/>
              <w:ind w:left="1360"/>
              <w:rPr>
                <w:color w:val="000000"/>
              </w:rPr>
            </w:pPr>
            <w:r>
              <w:rPr>
                <w:color w:val="000000"/>
              </w:rPr>
              <w:t>к Постановлению Исполнительного комитета</w:t>
            </w:r>
          </w:p>
          <w:p>
            <w:pPr>
              <w:pStyle w:val="Normal"/>
              <w:widowControl w:val="false"/>
              <w:ind w:left="1360"/>
              <w:rPr>
                <w:color w:val="000000"/>
              </w:rPr>
            </w:pPr>
            <w:r>
              <w:rPr>
                <w:color w:val="000000"/>
              </w:rPr>
              <w:t>Ютазинского  муниципального района Республики Татарстан</w:t>
            </w:r>
          </w:p>
          <w:p>
            <w:pPr>
              <w:pStyle w:val="Normal"/>
              <w:widowControl w:val="false"/>
              <w:ind w:left="1360"/>
              <w:rPr>
                <w:color w:val="FF0000"/>
              </w:rPr>
            </w:pPr>
            <w:r>
              <w:rPr/>
              <w:t xml:space="preserve"> </w:t>
            </w:r>
            <w:r>
              <w:rPr/>
              <w:t>от  __________202__</w:t>
            </w:r>
            <w:r>
              <w:rPr>
                <w:color w:val="000000"/>
              </w:rPr>
              <w:t xml:space="preserve"> г. № ____</w:t>
            </w:r>
          </w:p>
          <w:p>
            <w:pPr>
              <w:pStyle w:val="Normal"/>
              <w:widowControl w:val="false"/>
              <w:jc w:val="center"/>
              <w:rPr>
                <w:sz w:val="72"/>
                <w:szCs w:val="72"/>
              </w:rPr>
            </w:pPr>
            <w:r>
              <w:rPr>
                <w:sz w:val="72"/>
                <w:szCs w:val="72"/>
              </w:rPr>
            </w:r>
          </w:p>
        </w:tc>
      </w:tr>
    </w:tbl>
    <w:p>
      <w:pPr>
        <w:pStyle w:val="Normal"/>
        <w:jc w:val="center"/>
        <w:rPr>
          <w:sz w:val="72"/>
          <w:szCs w:val="72"/>
        </w:rPr>
      </w:pPr>
      <w:r>
        <w:rPr>
          <w:sz w:val="72"/>
          <w:szCs w:val="72"/>
        </w:rPr>
      </w:r>
    </w:p>
    <w:p>
      <w:pPr>
        <w:pStyle w:val="Normal"/>
        <w:jc w:val="center"/>
        <w:rPr>
          <w:sz w:val="72"/>
          <w:szCs w:val="72"/>
        </w:rPr>
      </w:pPr>
      <w:r>
        <w:rPr>
          <w:sz w:val="72"/>
          <w:szCs w:val="72"/>
        </w:rPr>
      </w:r>
    </w:p>
    <w:p>
      <w:pPr>
        <w:pStyle w:val="Normal"/>
        <w:jc w:val="center"/>
        <w:rPr>
          <w:sz w:val="72"/>
          <w:szCs w:val="72"/>
        </w:rPr>
      </w:pPr>
      <w:r>
        <w:rPr>
          <w:sz w:val="72"/>
          <w:szCs w:val="72"/>
        </w:rPr>
      </w:r>
    </w:p>
    <w:p>
      <w:pPr>
        <w:pStyle w:val="Normal"/>
        <w:jc w:val="center"/>
        <w:rPr>
          <w:sz w:val="72"/>
          <w:szCs w:val="72"/>
        </w:rPr>
      </w:pPr>
      <w:r>
        <w:rPr>
          <w:sz w:val="72"/>
          <w:szCs w:val="72"/>
        </w:rPr>
      </w:r>
    </w:p>
    <w:p>
      <w:pPr>
        <w:pStyle w:val="Normal"/>
        <w:jc w:val="center"/>
        <w:rPr>
          <w:sz w:val="72"/>
          <w:szCs w:val="72"/>
        </w:rPr>
      </w:pPr>
      <w:r>
        <w:rPr>
          <w:sz w:val="72"/>
          <w:szCs w:val="72"/>
        </w:rPr>
      </w:r>
    </w:p>
    <w:p>
      <w:pPr>
        <w:pStyle w:val="Normal"/>
        <w:jc w:val="center"/>
        <w:rPr>
          <w:sz w:val="40"/>
          <w:szCs w:val="40"/>
        </w:rPr>
      </w:pPr>
      <w:r>
        <w:rPr>
          <w:b/>
          <w:bCs/>
          <w:sz w:val="40"/>
          <w:szCs w:val="40"/>
        </w:rPr>
        <w:t>Муниципальная программа</w:t>
      </w:r>
    </w:p>
    <w:p>
      <w:pPr>
        <w:pStyle w:val="Heading1"/>
        <w:numPr>
          <w:ilvl w:val="0"/>
          <w:numId w:val="1"/>
        </w:numPr>
        <w:spacing w:lineRule="auto" w:line="276"/>
        <w:jc w:val="center"/>
        <w:rPr>
          <w:bCs/>
          <w:sz w:val="40"/>
          <w:szCs w:val="40"/>
        </w:rPr>
      </w:pPr>
      <w:r>
        <w:rPr>
          <w:bCs/>
          <w:sz w:val="40"/>
          <w:szCs w:val="40"/>
        </w:rPr>
        <w:t>«Повышение безопасности дорожного</w:t>
      </w:r>
    </w:p>
    <w:p>
      <w:pPr>
        <w:pStyle w:val="Heading1"/>
        <w:spacing w:lineRule="auto" w:line="276"/>
        <w:ind w:left="-426"/>
        <w:jc w:val="center"/>
        <w:rPr>
          <w:bCs/>
          <w:sz w:val="40"/>
          <w:szCs w:val="40"/>
        </w:rPr>
      </w:pPr>
      <w:r>
        <w:rPr>
          <w:bCs/>
          <w:sz w:val="40"/>
          <w:szCs w:val="40"/>
        </w:rPr>
        <w:t xml:space="preserve">      </w:t>
      </w:r>
      <w:r>
        <w:rPr>
          <w:bCs/>
          <w:sz w:val="40"/>
          <w:szCs w:val="40"/>
        </w:rPr>
        <w:t>движения на территории Ютазинского</w:t>
      </w:r>
    </w:p>
    <w:p>
      <w:pPr>
        <w:pStyle w:val="Normal"/>
        <w:spacing w:lineRule="auto" w:line="276"/>
        <w:ind w:left="-426" w:right="-285"/>
        <w:jc w:val="center"/>
        <w:rPr>
          <w:b/>
          <w:bCs/>
          <w:sz w:val="40"/>
          <w:szCs w:val="40"/>
        </w:rPr>
      </w:pPr>
      <w:r>
        <w:rPr>
          <w:b/>
          <w:bCs/>
          <w:sz w:val="40"/>
          <w:szCs w:val="40"/>
        </w:rPr>
        <w:t xml:space="preserve">      </w:t>
      </w:r>
      <w:r>
        <w:rPr>
          <w:b/>
          <w:bCs/>
          <w:sz w:val="40"/>
          <w:szCs w:val="40"/>
        </w:rPr>
        <w:t>муниципального района Республики</w:t>
      </w:r>
    </w:p>
    <w:p>
      <w:pPr>
        <w:pStyle w:val="Normal"/>
        <w:spacing w:lineRule="auto" w:line="276"/>
        <w:ind w:left="-426"/>
        <w:jc w:val="center"/>
        <w:rPr>
          <w:sz w:val="40"/>
          <w:szCs w:val="40"/>
        </w:rPr>
      </w:pPr>
      <w:r>
        <w:rPr>
          <w:b/>
          <w:bCs/>
          <w:sz w:val="40"/>
          <w:szCs w:val="40"/>
        </w:rPr>
        <w:t xml:space="preserve">     </w:t>
      </w:r>
      <w:r>
        <w:rPr>
          <w:b/>
          <w:bCs/>
          <w:sz w:val="40"/>
          <w:szCs w:val="40"/>
        </w:rPr>
        <w:t>Татарстан» на 2026 год</w:t>
      </w:r>
    </w:p>
    <w:p>
      <w:pPr>
        <w:pStyle w:val="Normal"/>
        <w:spacing w:lineRule="auto" w:line="276"/>
        <w:ind w:left="-426"/>
        <w:jc w:val="center"/>
        <w:rPr>
          <w:b/>
          <w:bCs/>
        </w:rPr>
      </w:pPr>
      <w:r>
        <w:rPr>
          <w:b/>
          <w:bCs/>
        </w:rPr>
      </w:r>
    </w:p>
    <w:p>
      <w:pPr>
        <w:pStyle w:val="Normal"/>
        <w:spacing w:lineRule="auto" w:line="276"/>
        <w:ind w:left="-426"/>
        <w:jc w:val="center"/>
        <w:rPr>
          <w:b/>
          <w:bCs/>
        </w:rPr>
      </w:pPr>
      <w:r>
        <w:rPr>
          <w:b/>
          <w:bCs/>
        </w:rPr>
      </w:r>
    </w:p>
    <w:p>
      <w:pPr>
        <w:pStyle w:val="Normal"/>
        <w:spacing w:lineRule="auto" w:line="276"/>
        <w:ind w:left="-426"/>
        <w:jc w:val="center"/>
        <w:rPr>
          <w:b/>
          <w:bCs/>
        </w:rPr>
      </w:pPr>
      <w:r>
        <w:rPr>
          <w:b/>
          <w:bCs/>
        </w:rPr>
      </w:r>
    </w:p>
    <w:p>
      <w:pPr>
        <w:pStyle w:val="Normal"/>
        <w:spacing w:lineRule="auto" w:line="276"/>
        <w:ind w:left="-426"/>
        <w:jc w:val="center"/>
        <w:rPr>
          <w:b/>
          <w:bCs/>
        </w:rPr>
      </w:pPr>
      <w:r>
        <w:rPr>
          <w:b/>
          <w:bCs/>
        </w:rPr>
      </w:r>
    </w:p>
    <w:p>
      <w:pPr>
        <w:pStyle w:val="Normal"/>
        <w:spacing w:lineRule="auto" w:line="276"/>
        <w:ind w:left="-426"/>
        <w:jc w:val="center"/>
        <w:rPr>
          <w:b/>
          <w:bCs/>
        </w:rPr>
      </w:pPr>
      <w:r>
        <w:rPr>
          <w:b/>
          <w:bCs/>
        </w:rPr>
      </w:r>
    </w:p>
    <w:p>
      <w:pPr>
        <w:pStyle w:val="Normal"/>
        <w:spacing w:lineRule="auto" w:line="276"/>
        <w:ind w:left="-426"/>
        <w:jc w:val="center"/>
        <w:rPr>
          <w:b/>
          <w:bCs/>
        </w:rPr>
      </w:pPr>
      <w:r>
        <w:rPr>
          <w:b/>
          <w:bCs/>
        </w:rPr>
      </w:r>
    </w:p>
    <w:p>
      <w:pPr>
        <w:pStyle w:val="Normal"/>
        <w:spacing w:lineRule="auto" w:line="276"/>
        <w:ind w:left="-426"/>
        <w:jc w:val="center"/>
        <w:rPr>
          <w:b/>
          <w:bCs/>
        </w:rPr>
      </w:pPr>
      <w:r>
        <w:rPr>
          <w:b/>
          <w:bCs/>
        </w:rPr>
      </w:r>
    </w:p>
    <w:p>
      <w:pPr>
        <w:pStyle w:val="Normal"/>
        <w:spacing w:lineRule="auto" w:line="276"/>
        <w:ind w:left="-426"/>
        <w:jc w:val="center"/>
        <w:rPr>
          <w:b/>
          <w:bCs/>
        </w:rPr>
      </w:pPr>
      <w:r>
        <w:rPr>
          <w:b/>
          <w:bCs/>
        </w:rPr>
      </w:r>
    </w:p>
    <w:p>
      <w:pPr>
        <w:pStyle w:val="Normal"/>
        <w:spacing w:lineRule="auto" w:line="276"/>
        <w:ind w:left="-426"/>
        <w:jc w:val="center"/>
        <w:rPr>
          <w:b/>
          <w:bCs/>
        </w:rPr>
      </w:pPr>
      <w:r>
        <w:rPr>
          <w:b/>
          <w:bCs/>
        </w:rPr>
      </w:r>
    </w:p>
    <w:p>
      <w:pPr>
        <w:pStyle w:val="Normal"/>
        <w:spacing w:lineRule="auto" w:line="276"/>
        <w:ind w:left="-426"/>
        <w:jc w:val="center"/>
        <w:rPr>
          <w:b/>
          <w:bCs/>
        </w:rPr>
      </w:pPr>
      <w:r>
        <w:rPr>
          <w:b/>
          <w:bCs/>
        </w:rPr>
      </w:r>
    </w:p>
    <w:p>
      <w:pPr>
        <w:pStyle w:val="Normal"/>
        <w:spacing w:lineRule="auto" w:line="276"/>
        <w:ind w:left="-426"/>
        <w:jc w:val="center"/>
        <w:rPr>
          <w:b/>
          <w:bCs/>
        </w:rPr>
      </w:pPr>
      <w:r>
        <w:rPr>
          <w:b/>
          <w:bCs/>
        </w:rPr>
      </w:r>
    </w:p>
    <w:p>
      <w:pPr>
        <w:pStyle w:val="Normal"/>
        <w:spacing w:lineRule="auto" w:line="276"/>
        <w:ind w:left="-426"/>
        <w:jc w:val="center"/>
        <w:rPr>
          <w:b/>
          <w:bCs/>
        </w:rPr>
      </w:pPr>
      <w:r>
        <w:rPr>
          <w:b/>
          <w:bCs/>
        </w:rPr>
      </w:r>
    </w:p>
    <w:p>
      <w:pPr>
        <w:pStyle w:val="Normal"/>
        <w:spacing w:lineRule="auto" w:line="276"/>
        <w:ind w:left="-426"/>
        <w:jc w:val="center"/>
        <w:rPr>
          <w:b/>
          <w:bCs/>
        </w:rPr>
      </w:pPr>
      <w:r>
        <w:rPr>
          <w:b/>
          <w:bCs/>
        </w:rPr>
      </w:r>
    </w:p>
    <w:p>
      <w:pPr>
        <w:pStyle w:val="Normal"/>
        <w:spacing w:lineRule="auto" w:line="276"/>
        <w:ind w:left="-426"/>
        <w:jc w:val="center"/>
        <w:rPr>
          <w:b/>
          <w:bCs/>
        </w:rPr>
      </w:pPr>
      <w:r>
        <w:rPr>
          <w:b/>
          <w:bCs/>
        </w:rPr>
      </w:r>
    </w:p>
    <w:p>
      <w:pPr>
        <w:pStyle w:val="Normal"/>
        <w:spacing w:lineRule="auto" w:line="276"/>
        <w:ind w:left="-426"/>
        <w:jc w:val="center"/>
        <w:rPr>
          <w:b/>
          <w:bCs/>
        </w:rPr>
      </w:pPr>
      <w:r>
        <w:rPr>
          <w:b/>
          <w:bCs/>
        </w:rPr>
      </w:r>
    </w:p>
    <w:p>
      <w:pPr>
        <w:pStyle w:val="Normal"/>
        <w:spacing w:lineRule="auto" w:line="276"/>
        <w:ind w:left="-426"/>
        <w:jc w:val="center"/>
        <w:rPr>
          <w:b/>
          <w:bCs/>
        </w:rPr>
      </w:pPr>
      <w:r>
        <w:rPr>
          <w:b/>
          <w:bCs/>
        </w:rPr>
      </w:r>
    </w:p>
    <w:p>
      <w:pPr>
        <w:pStyle w:val="Normal"/>
        <w:spacing w:lineRule="auto" w:line="276"/>
        <w:ind w:left="-426"/>
        <w:jc w:val="center"/>
        <w:rPr>
          <w:b/>
          <w:bCs/>
        </w:rPr>
      </w:pPr>
      <w:r>
        <w:rPr>
          <w:b/>
          <w:bCs/>
        </w:rPr>
      </w:r>
    </w:p>
    <w:p>
      <w:pPr>
        <w:pStyle w:val="Normal"/>
        <w:spacing w:lineRule="auto" w:line="276"/>
        <w:ind w:left="-426"/>
        <w:jc w:val="center"/>
        <w:rPr>
          <w:b/>
          <w:bCs/>
        </w:rPr>
      </w:pPr>
      <w:r>
        <w:rPr>
          <w:b/>
          <w:bCs/>
        </w:rPr>
      </w:r>
    </w:p>
    <w:tbl>
      <w:tblPr>
        <w:tblW w:w="10944"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875"/>
        <w:gridCol w:w="8729"/>
        <w:gridCol w:w="1340"/>
      </w:tblGrid>
      <w:tr>
        <w:trPr>
          <w:trHeight w:val="127" w:hRule="atLeast"/>
        </w:trPr>
        <w:tc>
          <w:tcPr>
            <w:tcW w:w="875" w:type="dxa"/>
            <w:tcBorders/>
          </w:tcPr>
          <w:p>
            <w:pPr>
              <w:pStyle w:val="Normal"/>
              <w:widowControl w:val="false"/>
              <w:spacing w:lineRule="auto" w:line="276"/>
              <w:jc w:val="center"/>
              <w:rPr>
                <w:b/>
                <w:bCs/>
              </w:rPr>
            </w:pPr>
            <w:r>
              <w:rPr>
                <w:b/>
                <w:bCs/>
              </w:rPr>
            </w:r>
          </w:p>
        </w:tc>
        <w:tc>
          <w:tcPr>
            <w:tcW w:w="8729" w:type="dxa"/>
            <w:tcBorders/>
          </w:tcPr>
          <w:p>
            <w:pPr>
              <w:pStyle w:val="Normal"/>
              <w:widowControl w:val="false"/>
              <w:jc w:val="center"/>
              <w:rPr>
                <w:sz w:val="28"/>
                <w:szCs w:val="28"/>
              </w:rPr>
            </w:pPr>
            <w:r>
              <w:rPr>
                <w:b/>
                <w:bCs/>
                <w:sz w:val="28"/>
                <w:szCs w:val="28"/>
              </w:rPr>
              <w:t>ПАСПОРТ</w:t>
            </w:r>
          </w:p>
          <w:p>
            <w:pPr>
              <w:pStyle w:val="Normal"/>
              <w:widowControl w:val="false"/>
              <w:jc w:val="center"/>
              <w:rPr>
                <w:sz w:val="28"/>
                <w:szCs w:val="28"/>
              </w:rPr>
            </w:pPr>
            <w:r>
              <w:rPr>
                <w:b/>
                <w:bCs/>
                <w:sz w:val="28"/>
                <w:szCs w:val="28"/>
              </w:rPr>
              <w:t>Муниципальной программы</w:t>
            </w:r>
          </w:p>
          <w:p>
            <w:pPr>
              <w:pStyle w:val="Heading1"/>
              <w:widowControl w:val="false"/>
              <w:numPr>
                <w:ilvl w:val="0"/>
                <w:numId w:val="1"/>
              </w:numPr>
              <w:jc w:val="center"/>
              <w:rPr>
                <w:bCs/>
                <w:sz w:val="28"/>
                <w:szCs w:val="28"/>
              </w:rPr>
            </w:pPr>
            <w:r>
              <w:rPr>
                <w:bCs/>
                <w:sz w:val="28"/>
                <w:szCs w:val="28"/>
              </w:rPr>
              <w:t>«Повышение безопасности дорожного</w:t>
            </w:r>
          </w:p>
          <w:p>
            <w:pPr>
              <w:pStyle w:val="Heading1"/>
              <w:widowControl w:val="false"/>
              <w:ind w:left="-426"/>
              <w:jc w:val="center"/>
              <w:rPr>
                <w:bCs/>
                <w:sz w:val="28"/>
                <w:szCs w:val="28"/>
              </w:rPr>
            </w:pPr>
            <w:r>
              <w:rPr>
                <w:bCs/>
                <w:sz w:val="28"/>
                <w:szCs w:val="28"/>
              </w:rPr>
              <w:t xml:space="preserve">      </w:t>
            </w:r>
            <w:r>
              <w:rPr>
                <w:bCs/>
                <w:sz w:val="28"/>
                <w:szCs w:val="28"/>
              </w:rPr>
              <w:t>движения на территории Ютазинского</w:t>
            </w:r>
          </w:p>
          <w:p>
            <w:pPr>
              <w:pStyle w:val="Normal"/>
              <w:widowControl w:val="false"/>
              <w:ind w:left="-426" w:right="-285"/>
              <w:jc w:val="center"/>
              <w:rPr>
                <w:b/>
                <w:bCs/>
                <w:sz w:val="28"/>
                <w:szCs w:val="28"/>
              </w:rPr>
            </w:pPr>
            <w:r>
              <w:rPr>
                <w:b/>
                <w:bCs/>
                <w:sz w:val="28"/>
                <w:szCs w:val="28"/>
              </w:rPr>
              <w:t xml:space="preserve">      </w:t>
            </w:r>
            <w:r>
              <w:rPr>
                <w:b/>
                <w:bCs/>
                <w:sz w:val="28"/>
                <w:szCs w:val="28"/>
              </w:rPr>
              <w:t>муниципального района Республики</w:t>
            </w:r>
          </w:p>
          <w:p>
            <w:pPr>
              <w:pStyle w:val="Normal"/>
              <w:widowControl w:val="false"/>
              <w:ind w:left="-426"/>
              <w:jc w:val="center"/>
              <w:rPr>
                <w:sz w:val="28"/>
                <w:szCs w:val="28"/>
              </w:rPr>
            </w:pPr>
            <w:r>
              <w:rPr>
                <w:b/>
                <w:bCs/>
                <w:sz w:val="28"/>
                <w:szCs w:val="28"/>
              </w:rPr>
              <w:t xml:space="preserve">     </w:t>
            </w:r>
            <w:r>
              <w:rPr>
                <w:b/>
                <w:bCs/>
                <w:sz w:val="28"/>
                <w:szCs w:val="28"/>
              </w:rPr>
              <w:t>Татарстан» на 2026 год</w:t>
            </w:r>
          </w:p>
        </w:tc>
        <w:tc>
          <w:tcPr>
            <w:tcW w:w="1340" w:type="dxa"/>
            <w:tcBorders/>
            <w:vAlign w:val="center"/>
          </w:tcPr>
          <w:p>
            <w:pPr>
              <w:pStyle w:val="Normal"/>
              <w:widowControl w:val="false"/>
              <w:spacing w:lineRule="auto" w:line="276"/>
              <w:jc w:val="center"/>
              <w:rPr>
                <w:b/>
                <w:bCs/>
                <w:sz w:val="28"/>
                <w:szCs w:val="28"/>
              </w:rPr>
            </w:pPr>
            <w:r>
              <w:rPr>
                <w:b/>
                <w:bCs/>
                <w:sz w:val="28"/>
                <w:szCs w:val="28"/>
              </w:rPr>
            </w:r>
          </w:p>
        </w:tc>
      </w:tr>
    </w:tbl>
    <w:p>
      <w:pPr>
        <w:pStyle w:val="Normal"/>
        <w:ind w:left="342"/>
        <w:jc w:val="center"/>
        <w:rPr>
          <w:b/>
          <w:bCs/>
        </w:rPr>
      </w:pPr>
      <w:r>
        <w:rPr>
          <w:b/>
          <w:bCs/>
        </w:rPr>
        <w:t xml:space="preserve"> </w:t>
      </w:r>
    </w:p>
    <w:tbl>
      <w:tblPr>
        <w:tblW w:w="9918" w:type="dxa"/>
        <w:jc w:val="left"/>
        <w:tblInd w:w="-59" w:type="dxa"/>
        <w:tblLayout w:type="fixed"/>
        <w:tblCellMar>
          <w:top w:w="0" w:type="dxa"/>
          <w:left w:w="108" w:type="dxa"/>
          <w:bottom w:w="0" w:type="dxa"/>
          <w:right w:w="108" w:type="dxa"/>
        </w:tblCellMar>
        <w:tblLook w:val="04a0" w:noHBand="0" w:noVBand="1" w:firstColumn="1" w:lastRow="0" w:lastColumn="0" w:firstRow="1"/>
      </w:tblPr>
      <w:tblGrid>
        <w:gridCol w:w="2554"/>
        <w:gridCol w:w="7363"/>
      </w:tblGrid>
      <w:tr>
        <w:trPr>
          <w:trHeight w:val="671" w:hRule="atLeast"/>
        </w:trPr>
        <w:tc>
          <w:tcPr>
            <w:tcW w:w="2554" w:type="dxa"/>
            <w:tcBorders>
              <w:top w:val="single" w:sz="4" w:space="0" w:color="000000"/>
              <w:left w:val="single" w:sz="4" w:space="0" w:color="000000"/>
              <w:bottom w:val="single" w:sz="4" w:space="0" w:color="000000"/>
              <w:right w:val="single" w:sz="4" w:space="0" w:color="000000"/>
            </w:tcBorders>
          </w:tcPr>
          <w:p>
            <w:pPr>
              <w:pStyle w:val="Normal"/>
              <w:widowControl w:val="false"/>
              <w:ind w:left="342"/>
              <w:rPr/>
            </w:pPr>
            <w:r>
              <w:rPr/>
              <w:t>Наименование программы</w:t>
            </w:r>
          </w:p>
        </w:tc>
        <w:tc>
          <w:tcPr>
            <w:tcW w:w="7363" w:type="dxa"/>
            <w:tcBorders>
              <w:top w:val="single" w:sz="4" w:space="0" w:color="000000"/>
              <w:left w:val="single" w:sz="4" w:space="0" w:color="000000"/>
              <w:bottom w:val="single" w:sz="4" w:space="0" w:color="000000"/>
              <w:right w:val="single" w:sz="4" w:space="0" w:color="000000"/>
            </w:tcBorders>
          </w:tcPr>
          <w:p>
            <w:pPr>
              <w:pStyle w:val="Normal"/>
              <w:widowControl w:val="false"/>
              <w:ind w:left="342"/>
              <w:jc w:val="both"/>
              <w:rPr/>
            </w:pPr>
            <w:r>
              <w:rPr/>
              <w:t>Муниципальная Программа «Повышение безопасности дорожного движения на территории Ютазинского муниципального района Республики Татарстан»  на  2026  год  (далее - Программа)</w:t>
            </w:r>
          </w:p>
        </w:tc>
      </w:tr>
      <w:tr>
        <w:trPr>
          <w:trHeight w:val="1177" w:hRule="atLeast"/>
        </w:trPr>
        <w:tc>
          <w:tcPr>
            <w:tcW w:w="2554" w:type="dxa"/>
            <w:tcBorders>
              <w:top w:val="single" w:sz="4" w:space="0" w:color="000000"/>
              <w:left w:val="single" w:sz="4" w:space="0" w:color="000000"/>
              <w:bottom w:val="single" w:sz="4" w:space="0" w:color="000000"/>
              <w:right w:val="single" w:sz="4" w:space="0" w:color="000000"/>
            </w:tcBorders>
          </w:tcPr>
          <w:p>
            <w:pPr>
              <w:pStyle w:val="Normal"/>
              <w:widowControl w:val="false"/>
              <w:ind w:left="229" w:right="-184"/>
              <w:rPr/>
            </w:pPr>
            <w:r>
              <w:rPr/>
              <w:t>Дата принятия ре</w:t>
              <w:softHyphen/>
              <w:t>шения о разработке Программы (дата ее утверждения, наиме</w:t>
              <w:softHyphen/>
              <w:t>нование и номер соответствующего нормативного акта)</w:t>
            </w:r>
          </w:p>
        </w:tc>
        <w:tc>
          <w:tcPr>
            <w:tcW w:w="7363" w:type="dxa"/>
            <w:tcBorders>
              <w:top w:val="single" w:sz="4" w:space="0" w:color="000000"/>
              <w:left w:val="single" w:sz="4" w:space="0" w:color="000000"/>
              <w:bottom w:val="single" w:sz="4" w:space="0" w:color="000000"/>
              <w:right w:val="single" w:sz="4" w:space="0" w:color="000000"/>
            </w:tcBorders>
          </w:tcPr>
          <w:p>
            <w:pPr>
              <w:pStyle w:val="Normal"/>
              <w:widowControl w:val="false"/>
              <w:ind w:left="342"/>
              <w:jc w:val="both"/>
              <w:rPr/>
            </w:pPr>
            <w:r>
              <w:rPr/>
              <w:t xml:space="preserve"> </w:t>
            </w:r>
            <w:r>
              <w:rPr>
                <w:szCs w:val="28"/>
              </w:rPr>
              <w:t xml:space="preserve">Указ Президента Республики Татарстан от 06.12.2014 №УП-1115 «О мерах по обеспечению безопасности дорожного движения в Республике Татарстан»; </w:t>
            </w:r>
            <w:r>
              <w:rPr/>
              <w:t>Постановление  Кабинета Министров Республики Татарстан от 22.08.2024 №681 «О внесении изменений в государственную программу Республики Татарстан «Обеспечение общественного порядка и противодействие преступности», утвержденную постановлением Кабинета Министров Республики Татарстан от 16.10.2013 № 764 «Об утверждении государственной программы Республики Татарстан «Обеспечение общественного порядка и противодействия преступности»</w:t>
            </w:r>
            <w:r>
              <w:rPr>
                <w:color w:val="2C2D2E"/>
                <w:shd w:fill="FFFFFF" w:val="clear"/>
              </w:rPr>
              <w:t>.</w:t>
            </w:r>
          </w:p>
        </w:tc>
      </w:tr>
      <w:tr>
        <w:trPr>
          <w:trHeight w:val="340" w:hRule="atLeast"/>
        </w:trPr>
        <w:tc>
          <w:tcPr>
            <w:tcW w:w="2554" w:type="dxa"/>
            <w:tcBorders>
              <w:top w:val="single" w:sz="4" w:space="0" w:color="000000"/>
              <w:left w:val="single" w:sz="4" w:space="0" w:color="000000"/>
              <w:bottom w:val="single" w:sz="4" w:space="0" w:color="000000"/>
              <w:right w:val="single" w:sz="4" w:space="0" w:color="000000"/>
            </w:tcBorders>
          </w:tcPr>
          <w:p>
            <w:pPr>
              <w:pStyle w:val="Normal"/>
              <w:widowControl w:val="false"/>
              <w:ind w:left="342"/>
              <w:rPr/>
            </w:pPr>
            <w:r>
              <w:rPr/>
              <w:t>Муниципальный</w:t>
            </w:r>
          </w:p>
          <w:p>
            <w:pPr>
              <w:pStyle w:val="Normal"/>
              <w:widowControl w:val="false"/>
              <w:ind w:left="342"/>
              <w:rPr/>
            </w:pPr>
            <w:r>
              <w:rPr/>
              <w:t>заказчик</w:t>
            </w:r>
          </w:p>
        </w:tc>
        <w:tc>
          <w:tcPr>
            <w:tcW w:w="7363" w:type="dxa"/>
            <w:tcBorders>
              <w:top w:val="single" w:sz="4" w:space="0" w:color="000000"/>
              <w:left w:val="single" w:sz="4" w:space="0" w:color="000000"/>
              <w:bottom w:val="single" w:sz="4" w:space="0" w:color="000000"/>
              <w:right w:val="single" w:sz="4" w:space="0" w:color="000000"/>
            </w:tcBorders>
          </w:tcPr>
          <w:p>
            <w:pPr>
              <w:pStyle w:val="Normal"/>
              <w:widowControl w:val="false"/>
              <w:ind w:left="342"/>
              <w:jc w:val="both"/>
              <w:rPr/>
            </w:pPr>
            <w:r>
              <w:rPr/>
              <w:t>Исполнительный комитет Ютазинского муниципального района Республики Татарстан</w:t>
            </w:r>
          </w:p>
        </w:tc>
      </w:tr>
      <w:tr>
        <w:trPr>
          <w:trHeight w:val="2869" w:hRule="atLeast"/>
        </w:trPr>
        <w:tc>
          <w:tcPr>
            <w:tcW w:w="2554" w:type="dxa"/>
            <w:tcBorders>
              <w:top w:val="single" w:sz="4" w:space="0" w:color="000000"/>
              <w:left w:val="single" w:sz="4" w:space="0" w:color="000000"/>
              <w:bottom w:val="single" w:sz="4" w:space="0" w:color="000000"/>
              <w:right w:val="single" w:sz="4" w:space="0" w:color="000000"/>
            </w:tcBorders>
          </w:tcPr>
          <w:p>
            <w:pPr>
              <w:pStyle w:val="Normal"/>
              <w:widowControl w:val="false"/>
              <w:ind w:left="342"/>
              <w:rPr/>
            </w:pPr>
            <w:r>
              <w:rPr/>
            </w:r>
          </w:p>
          <w:p>
            <w:pPr>
              <w:pStyle w:val="Normal"/>
              <w:widowControl w:val="false"/>
              <w:ind w:left="342"/>
              <w:rPr/>
            </w:pPr>
            <w:r>
              <w:rPr/>
              <w:t>Основные разработчики Программы</w:t>
            </w:r>
          </w:p>
        </w:tc>
        <w:tc>
          <w:tcPr>
            <w:tcW w:w="7363" w:type="dxa"/>
            <w:tcBorders>
              <w:top w:val="single" w:sz="4" w:space="0" w:color="000000"/>
              <w:left w:val="single" w:sz="4" w:space="0" w:color="000000"/>
              <w:bottom w:val="single" w:sz="4" w:space="0" w:color="000000"/>
              <w:right w:val="single" w:sz="4" w:space="0" w:color="000000"/>
            </w:tcBorders>
          </w:tcPr>
          <w:p>
            <w:pPr>
              <w:pStyle w:val="Normal"/>
              <w:widowControl w:val="false"/>
              <w:ind w:left="342"/>
              <w:jc w:val="both"/>
              <w:rPr/>
            </w:pPr>
            <w:r>
              <w:rPr/>
              <w:t>Отдел МВД России по Ютазинскому району РТ (ОМВД), Отдел ГИБДД отдела МВД России  по Ютазинскому району РТ (ОГИБДД), Муниципальное казенное учреждение "Отдел образования Исполнительного комитета Ютазинского муниципального района РТ" (МКУ «Отдел образования»), 42 пожарно-спасательная часть 11 пожарно-спасательного отряда Федеральной противопожарной службы Главного управления МЧС России по Республике Татарстан,  Государственное автономное учреждение здравоохранения «Уруссинская Центральная районная больница Ютазинского муниципального района РТ» (ГАУЗ «УЦРБ»), ООО «Благоустройство», Комиссия по обеспечению безопасности дорожного движения Исполнительного комитета Ютазинского муниципального района (ИК ЮМР), отдел инфраструктурного развития  Исполнительного комитета Ютазинского муниципального района РТ (ОИР ИК ЮМР)</w:t>
            </w:r>
          </w:p>
        </w:tc>
      </w:tr>
      <w:tr>
        <w:trPr>
          <w:trHeight w:val="666" w:hRule="atLeast"/>
        </w:trPr>
        <w:tc>
          <w:tcPr>
            <w:tcW w:w="2554" w:type="dxa"/>
            <w:tcBorders>
              <w:top w:val="single" w:sz="4" w:space="0" w:color="000000"/>
              <w:left w:val="single" w:sz="4" w:space="0" w:color="000000"/>
              <w:bottom w:val="single" w:sz="4" w:space="0" w:color="000000"/>
              <w:right w:val="single" w:sz="4" w:space="0" w:color="000000"/>
            </w:tcBorders>
          </w:tcPr>
          <w:p>
            <w:pPr>
              <w:pStyle w:val="Normal"/>
              <w:widowControl w:val="false"/>
              <w:ind w:left="342"/>
              <w:rPr/>
            </w:pPr>
            <w:r>
              <w:rPr/>
            </w:r>
          </w:p>
          <w:p>
            <w:pPr>
              <w:pStyle w:val="Normal"/>
              <w:widowControl w:val="false"/>
              <w:ind w:left="342"/>
              <w:rPr/>
            </w:pPr>
            <w:r>
              <w:rPr/>
              <w:t>Цель и задачи Программы</w:t>
            </w:r>
          </w:p>
        </w:tc>
        <w:tc>
          <w:tcPr>
            <w:tcW w:w="7363" w:type="dxa"/>
            <w:tcBorders>
              <w:top w:val="single" w:sz="4" w:space="0" w:color="000000"/>
              <w:left w:val="single" w:sz="4" w:space="0" w:color="000000"/>
              <w:bottom w:val="single" w:sz="4" w:space="0" w:color="000000"/>
              <w:right w:val="single" w:sz="4" w:space="0" w:color="000000"/>
            </w:tcBorders>
          </w:tcPr>
          <w:p>
            <w:pPr>
              <w:pStyle w:val="BodyText"/>
              <w:widowControl w:val="false"/>
              <w:spacing w:before="0" w:after="0"/>
              <w:ind w:left="160"/>
              <w:rPr/>
            </w:pPr>
            <w:r>
              <w:rPr>
                <w:sz w:val="24"/>
                <w:szCs w:val="24"/>
              </w:rPr>
              <w:t>Цель Программы:   сокращение количества лиц, погибших в результате дорожно-транспортного происшествия (ДТП).</w:t>
            </w:r>
          </w:p>
          <w:p>
            <w:pPr>
              <w:pStyle w:val="BodyText"/>
              <w:widowControl w:val="false"/>
              <w:spacing w:before="0" w:after="0"/>
              <w:ind w:left="160"/>
              <w:rPr/>
            </w:pPr>
            <w:r>
              <w:rPr>
                <w:sz w:val="24"/>
                <w:szCs w:val="24"/>
              </w:rPr>
              <w:t>Задачи Программы:</w:t>
            </w:r>
          </w:p>
          <w:p>
            <w:pPr>
              <w:pStyle w:val="BodyText"/>
              <w:widowControl w:val="false"/>
              <w:numPr>
                <w:ilvl w:val="0"/>
                <w:numId w:val="2"/>
              </w:numPr>
              <w:spacing w:before="0" w:after="0"/>
              <w:rPr/>
            </w:pPr>
            <w:r>
              <w:rPr>
                <w:sz w:val="24"/>
                <w:szCs w:val="24"/>
              </w:rPr>
              <w:t>предупреждение опасного поведения участников дорож</w:t>
              <w:softHyphen/>
              <w:t>ного движения;</w:t>
            </w:r>
          </w:p>
          <w:p>
            <w:pPr>
              <w:pStyle w:val="BodyText"/>
              <w:widowControl w:val="false"/>
              <w:numPr>
                <w:ilvl w:val="0"/>
                <w:numId w:val="2"/>
              </w:numPr>
              <w:spacing w:before="0" w:after="0"/>
              <w:rPr/>
            </w:pPr>
            <w:r>
              <w:rPr>
                <w:sz w:val="24"/>
                <w:szCs w:val="24"/>
              </w:rPr>
              <w:t>развитие системы подготовки водителей транспортных средств и их допуска к участию в дорожном движении;</w:t>
            </w:r>
          </w:p>
          <w:p>
            <w:pPr>
              <w:pStyle w:val="BodyText"/>
              <w:widowControl w:val="false"/>
              <w:numPr>
                <w:ilvl w:val="0"/>
                <w:numId w:val="2"/>
              </w:numPr>
              <w:spacing w:before="0" w:after="0"/>
              <w:rPr/>
            </w:pPr>
            <w:r>
              <w:rPr>
                <w:sz w:val="24"/>
                <w:szCs w:val="24"/>
              </w:rPr>
              <w:t>сокращение детского дорожно-транспортного травма</w:t>
              <w:softHyphen/>
              <w:t>тизма;</w:t>
            </w:r>
          </w:p>
          <w:p>
            <w:pPr>
              <w:pStyle w:val="BodyText"/>
              <w:widowControl w:val="false"/>
              <w:numPr>
                <w:ilvl w:val="0"/>
                <w:numId w:val="2"/>
              </w:numPr>
              <w:spacing w:before="0" w:after="0"/>
              <w:rPr/>
            </w:pPr>
            <w:r>
              <w:rPr>
                <w:sz w:val="24"/>
                <w:szCs w:val="24"/>
              </w:rPr>
              <w:t>совершенствование организации движения транспорта и пешеходов в городах;</w:t>
            </w:r>
          </w:p>
          <w:p>
            <w:pPr>
              <w:pStyle w:val="BodyText"/>
              <w:widowControl w:val="false"/>
              <w:numPr>
                <w:ilvl w:val="0"/>
                <w:numId w:val="2"/>
              </w:numPr>
              <w:spacing w:before="0" w:after="0"/>
              <w:jc w:val="both"/>
              <w:rPr/>
            </w:pPr>
            <w:r>
              <w:rPr>
                <w:sz w:val="24"/>
                <w:szCs w:val="24"/>
              </w:rPr>
              <w:t>сокращение времени прибытия соответствующих служб на место ДТП, повышение эффективности их деятельно</w:t>
              <w:softHyphen/>
              <w:t>сти по оказанию помощи лицам, пострадавшим в ДТП;</w:t>
            </w:r>
          </w:p>
          <w:p>
            <w:pPr>
              <w:pStyle w:val="BodyText"/>
              <w:widowControl w:val="false"/>
              <w:numPr>
                <w:ilvl w:val="0"/>
                <w:numId w:val="2"/>
              </w:numPr>
              <w:spacing w:before="0" w:after="0"/>
              <w:jc w:val="both"/>
              <w:rPr/>
            </w:pPr>
            <w:r>
              <w:rPr>
                <w:sz w:val="24"/>
                <w:szCs w:val="24"/>
              </w:rPr>
              <w:t>повышение уровня безопасности транспортных средств;</w:t>
            </w:r>
          </w:p>
          <w:p>
            <w:pPr>
              <w:pStyle w:val="BodyText"/>
              <w:widowControl w:val="false"/>
              <w:numPr>
                <w:ilvl w:val="0"/>
                <w:numId w:val="2"/>
              </w:numPr>
              <w:spacing w:before="0" w:after="0"/>
              <w:jc w:val="both"/>
              <w:rPr/>
            </w:pPr>
            <w:r>
              <w:rPr>
                <w:sz w:val="24"/>
                <w:szCs w:val="24"/>
              </w:rPr>
              <w:t>существенное повышение эффективности функциониро</w:t>
              <w:softHyphen/>
              <w:t>вания системы государственного управления в области обеспечения безопасности дорожного движения на муниципальном уровне управления;</w:t>
            </w:r>
          </w:p>
          <w:p>
            <w:pPr>
              <w:pStyle w:val="ConsPlusNonformat"/>
              <w:numPr>
                <w:ilvl w:val="0"/>
                <w:numId w:val="2"/>
              </w:numPr>
              <w:jc w:val="both"/>
              <w:rPr/>
            </w:pPr>
            <w:r>
              <w:rPr>
                <w:rFonts w:cs="Times New Roman" w:ascii="Times New Roman" w:hAnsi="Times New Roman"/>
                <w:sz w:val="24"/>
                <w:szCs w:val="24"/>
              </w:rPr>
              <w:t>совершенствование правовых основ деятельности ор</w:t>
              <w:softHyphen/>
              <w:t>ганов местного самоуправления в области обеспечения безопасности дорожного движения, исключение пробе</w:t>
              <w:softHyphen/>
              <w:t>лов и противоречий в регламентации общественных от</w:t>
              <w:softHyphen/>
              <w:t>ношений в указанной сфере</w:t>
            </w:r>
          </w:p>
        </w:tc>
      </w:tr>
      <w:tr>
        <w:trPr>
          <w:trHeight w:val="88" w:hRule="atLeast"/>
        </w:trPr>
        <w:tc>
          <w:tcPr>
            <w:tcW w:w="2554" w:type="dxa"/>
            <w:tcBorders>
              <w:top w:val="single" w:sz="4" w:space="0" w:color="000000"/>
              <w:left w:val="single" w:sz="4" w:space="0" w:color="000000"/>
              <w:bottom w:val="single" w:sz="4" w:space="0" w:color="000000"/>
              <w:right w:val="single" w:sz="4" w:space="0" w:color="000000"/>
            </w:tcBorders>
          </w:tcPr>
          <w:p>
            <w:pPr>
              <w:pStyle w:val="Normal"/>
              <w:widowControl w:val="false"/>
              <w:ind w:left="229"/>
              <w:rPr/>
            </w:pPr>
            <w:r>
              <w:rPr/>
              <w:t>Важнейший целевой       индикатор  и важнейшие целевые показатели</w:t>
            </w:r>
          </w:p>
        </w:tc>
        <w:tc>
          <w:tcPr>
            <w:tcW w:w="7363" w:type="dxa"/>
            <w:tcBorders>
              <w:top w:val="single" w:sz="4" w:space="0" w:color="000000"/>
              <w:left w:val="single" w:sz="4" w:space="0" w:color="000000"/>
              <w:bottom w:val="single" w:sz="4" w:space="0" w:color="000000"/>
              <w:right w:val="single" w:sz="4" w:space="0" w:color="000000"/>
            </w:tcBorders>
          </w:tcPr>
          <w:p>
            <w:pPr>
              <w:pStyle w:val="Normal"/>
              <w:widowControl w:val="false"/>
              <w:ind w:left="633"/>
              <w:jc w:val="both"/>
              <w:rPr/>
            </w:pPr>
            <w:r>
              <w:rPr/>
              <w:t xml:space="preserve"> </w:t>
            </w:r>
            <w:r>
              <w:rPr/>
              <w:t>Важнейший   целевой индикатор «Сокращение количества лиц, погибших в результате дорожно-транспортных происшествий по сравнению с аналогичным показателем в 2025  году.</w:t>
            </w:r>
          </w:p>
          <w:p>
            <w:pPr>
              <w:pStyle w:val="Normal"/>
              <w:widowControl w:val="false"/>
              <w:ind w:left="633"/>
              <w:jc w:val="both"/>
              <w:rPr/>
            </w:pPr>
            <w:r>
              <w:rPr/>
              <w:t xml:space="preserve"> </w:t>
            </w:r>
            <w:r>
              <w:rPr/>
              <w:t>Целевые показатели  Программы    по сравнению  с   аналогичным  показателем  2025 года:</w:t>
            </w:r>
          </w:p>
          <w:p>
            <w:pPr>
              <w:pStyle w:val="Normal"/>
              <w:widowControl w:val="false"/>
              <w:ind w:left="633"/>
              <w:jc w:val="both"/>
              <w:rPr/>
            </w:pPr>
            <w:r>
              <w:rPr/>
              <w:t>- сокращение количества детей, погибших в ДТП;</w:t>
            </w:r>
          </w:p>
          <w:p>
            <w:pPr>
              <w:pStyle w:val="Normal"/>
              <w:widowControl w:val="false"/>
              <w:ind w:left="633"/>
              <w:jc w:val="both"/>
              <w:rPr/>
            </w:pPr>
            <w:r>
              <w:rPr/>
              <w:t>- снижение    ДТП</w:t>
            </w:r>
          </w:p>
        </w:tc>
      </w:tr>
      <w:tr>
        <w:trPr>
          <w:trHeight w:val="88" w:hRule="atLeast"/>
        </w:trPr>
        <w:tc>
          <w:tcPr>
            <w:tcW w:w="2554" w:type="dxa"/>
            <w:tcBorders>
              <w:top w:val="single" w:sz="4" w:space="0" w:color="000000"/>
              <w:left w:val="single" w:sz="4" w:space="0" w:color="000000"/>
              <w:bottom w:val="single" w:sz="4" w:space="0" w:color="000000"/>
              <w:right w:val="single" w:sz="4" w:space="0" w:color="000000"/>
            </w:tcBorders>
          </w:tcPr>
          <w:p>
            <w:pPr>
              <w:pStyle w:val="Normal"/>
              <w:widowControl w:val="false"/>
              <w:ind w:left="229"/>
              <w:rPr/>
            </w:pPr>
            <w:r>
              <w:rPr/>
              <w:t>Сроки</w:t>
            </w:r>
          </w:p>
          <w:p>
            <w:pPr>
              <w:pStyle w:val="Normal"/>
              <w:widowControl w:val="false"/>
              <w:ind w:left="229"/>
              <w:rPr/>
            </w:pPr>
            <w:r>
              <w:rPr/>
              <w:t>реализации Программы</w:t>
            </w:r>
          </w:p>
        </w:tc>
        <w:tc>
          <w:tcPr>
            <w:tcW w:w="7363" w:type="dxa"/>
            <w:tcBorders>
              <w:top w:val="single" w:sz="4" w:space="0" w:color="000000"/>
              <w:left w:val="single" w:sz="4" w:space="0" w:color="000000"/>
              <w:bottom w:val="single" w:sz="4" w:space="0" w:color="000000"/>
              <w:right w:val="single" w:sz="4" w:space="0" w:color="000000"/>
            </w:tcBorders>
          </w:tcPr>
          <w:p>
            <w:pPr>
              <w:pStyle w:val="ConsPlusNonformat"/>
              <w:ind w:left="684"/>
              <w:rPr/>
            </w:pPr>
            <w:r>
              <w:rPr/>
            </w:r>
          </w:p>
          <w:p>
            <w:pPr>
              <w:pStyle w:val="ConsPlusNonformat"/>
              <w:ind w:left="684"/>
              <w:rPr/>
            </w:pPr>
            <w:r>
              <w:rPr>
                <w:rFonts w:cs="Times New Roman" w:ascii="Times New Roman" w:hAnsi="Times New Roman"/>
                <w:sz w:val="24"/>
                <w:szCs w:val="24"/>
              </w:rPr>
              <w:t>2026 год</w:t>
            </w:r>
          </w:p>
        </w:tc>
      </w:tr>
      <w:tr>
        <w:trPr>
          <w:trHeight w:val="88" w:hRule="atLeast"/>
        </w:trPr>
        <w:tc>
          <w:tcPr>
            <w:tcW w:w="2554" w:type="dxa"/>
            <w:tcBorders>
              <w:top w:val="single" w:sz="4" w:space="0" w:color="000000"/>
              <w:left w:val="single" w:sz="4" w:space="0" w:color="000000"/>
              <w:bottom w:val="single" w:sz="4" w:space="0" w:color="000000"/>
              <w:right w:val="single" w:sz="4" w:space="0" w:color="000000"/>
            </w:tcBorders>
          </w:tcPr>
          <w:p>
            <w:pPr>
              <w:pStyle w:val="Normal"/>
              <w:widowControl w:val="false"/>
              <w:ind w:left="229"/>
              <w:rPr/>
            </w:pPr>
            <w:r>
              <w:rPr>
                <w:color w:val="000000"/>
              </w:rPr>
              <w:t>Объемы и источники финансирования Программы</w:t>
            </w:r>
          </w:p>
        </w:tc>
        <w:tc>
          <w:tcPr>
            <w:tcW w:w="7363" w:type="dxa"/>
            <w:tcBorders>
              <w:top w:val="single" w:sz="4" w:space="0" w:color="000000"/>
              <w:left w:val="single" w:sz="4" w:space="0" w:color="000000"/>
              <w:bottom w:val="single" w:sz="4" w:space="0" w:color="000000"/>
              <w:right w:val="single" w:sz="4" w:space="0" w:color="000000"/>
            </w:tcBorders>
          </w:tcPr>
          <w:p>
            <w:pPr>
              <w:pStyle w:val="BodyTextIndent"/>
              <w:tabs>
                <w:tab w:val="clear" w:pos="708"/>
                <w:tab w:val="left" w:pos="285" w:leader="none"/>
                <w:tab w:val="left" w:pos="465" w:leader="none"/>
              </w:tabs>
              <w:ind w:firstLine="54" w:left="465"/>
              <w:jc w:val="left"/>
              <w:rPr/>
            </w:pPr>
            <w:r>
              <w:rPr>
                <w:sz w:val="24"/>
                <w:szCs w:val="24"/>
              </w:rPr>
              <w:t>Общий объем финансирования по Программе на 2026 год</w:t>
            </w:r>
          </w:p>
          <w:p>
            <w:pPr>
              <w:pStyle w:val="BodyTextIndent"/>
              <w:tabs>
                <w:tab w:val="clear" w:pos="708"/>
                <w:tab w:val="left" w:pos="285" w:leader="none"/>
                <w:tab w:val="left" w:pos="465" w:leader="none"/>
              </w:tabs>
              <w:ind w:firstLine="54" w:left="465"/>
              <w:jc w:val="left"/>
              <w:rPr/>
            </w:pPr>
            <w:r>
              <w:rPr>
                <w:sz w:val="24"/>
                <w:szCs w:val="24"/>
              </w:rPr>
              <w:t xml:space="preserve">составляет  </w:t>
            </w:r>
            <w:r>
              <w:rPr/>
              <w:t xml:space="preserve">5,200  </w:t>
            </w:r>
            <w:r>
              <w:rPr>
                <w:sz w:val="24"/>
                <w:szCs w:val="24"/>
              </w:rPr>
              <w:t>млн. руб., в том числе:</w:t>
            </w:r>
          </w:p>
          <w:p>
            <w:pPr>
              <w:pStyle w:val="BodyTextIndent"/>
              <w:ind w:firstLine="519"/>
              <w:jc w:val="left"/>
              <w:rPr/>
            </w:pPr>
            <w:r>
              <w:rPr>
                <w:sz w:val="24"/>
                <w:szCs w:val="24"/>
              </w:rPr>
              <w:t>из республиканского бюджета                      2,500     млн. руб.,</w:t>
            </w:r>
          </w:p>
          <w:p>
            <w:pPr>
              <w:pStyle w:val="BodyTextIndent"/>
              <w:ind w:firstLine="519"/>
              <w:jc w:val="left"/>
              <w:rPr/>
            </w:pPr>
            <w:r>
              <w:rPr>
                <w:sz w:val="24"/>
                <w:szCs w:val="24"/>
              </w:rPr>
              <w:t>из  районного  бюджета                                 1,900   млн. руб.,</w:t>
            </w:r>
          </w:p>
          <w:p>
            <w:pPr>
              <w:pStyle w:val="BodyTextIndent"/>
              <w:ind w:firstLine="519"/>
              <w:jc w:val="left"/>
              <w:rPr/>
            </w:pPr>
            <w:r>
              <w:rPr>
                <w:sz w:val="24"/>
                <w:szCs w:val="24"/>
              </w:rPr>
              <w:t>иные источники                                              0,800   млн. руб.</w:t>
            </w:r>
          </w:p>
        </w:tc>
      </w:tr>
    </w:tbl>
    <w:p>
      <w:pPr>
        <w:pStyle w:val="Normal"/>
        <w:ind w:left="342"/>
        <w:jc w:val="center"/>
        <w:rPr>
          <w:b/>
          <w:bCs/>
          <w:u w:val="single"/>
        </w:rPr>
      </w:pPr>
      <w:r>
        <w:rPr>
          <w:b/>
          <w:bCs/>
          <w:u w:val="single"/>
        </w:rPr>
      </w:r>
    </w:p>
    <w:p>
      <w:pPr>
        <w:pStyle w:val="Normal"/>
        <w:ind w:left="342"/>
        <w:jc w:val="center"/>
        <w:rPr>
          <w:b/>
          <w:bCs/>
          <w:u w:val="single"/>
        </w:rPr>
      </w:pPr>
      <w:r>
        <w:rPr>
          <w:b/>
          <w:bCs/>
          <w:u w:val="single"/>
        </w:rPr>
      </w:r>
    </w:p>
    <w:p>
      <w:pPr>
        <w:pStyle w:val="Normal"/>
        <w:ind w:left="1062"/>
        <w:jc w:val="center"/>
        <w:rPr>
          <w:sz w:val="28"/>
          <w:szCs w:val="28"/>
        </w:rPr>
      </w:pPr>
      <w:r>
        <w:rPr>
          <w:b/>
          <w:sz w:val="28"/>
          <w:szCs w:val="28"/>
        </w:rPr>
        <w:t xml:space="preserve">I. ХАРАКТЕРИСТИКА ПРОБЛЕМЫ, </w:t>
      </w:r>
    </w:p>
    <w:p>
      <w:pPr>
        <w:pStyle w:val="Normal"/>
        <w:ind w:left="1062"/>
        <w:jc w:val="center"/>
        <w:rPr>
          <w:sz w:val="28"/>
          <w:szCs w:val="28"/>
        </w:rPr>
      </w:pPr>
      <w:r>
        <w:rPr>
          <w:b/>
          <w:sz w:val="28"/>
          <w:szCs w:val="28"/>
        </w:rPr>
        <w:t>НА РЕШЕНИЕ КОТОРОЙ НАПРАВЛЕНА ПРОГРАММА</w:t>
      </w:r>
    </w:p>
    <w:p>
      <w:pPr>
        <w:pStyle w:val="Normal"/>
        <w:ind w:left="1062"/>
        <w:rPr>
          <w:sz w:val="28"/>
          <w:szCs w:val="28"/>
        </w:rPr>
      </w:pPr>
      <w:r>
        <w:rPr>
          <w:sz w:val="28"/>
          <w:szCs w:val="28"/>
        </w:rPr>
      </w:r>
    </w:p>
    <w:p>
      <w:pPr>
        <w:pStyle w:val="BodyText"/>
        <w:spacing w:lineRule="exact" w:line="336" w:before="0" w:after="0"/>
        <w:ind w:firstLine="700" w:right="20"/>
        <w:jc w:val="both"/>
        <w:rPr>
          <w:sz w:val="28"/>
          <w:szCs w:val="28"/>
        </w:rPr>
      </w:pPr>
      <w:r>
        <w:rPr>
          <w:sz w:val="28"/>
          <w:szCs w:val="28"/>
        </w:rPr>
        <w:t>В настоящее время во всем мире ДТП - основная причина смертности и инва</w:t>
        <w:softHyphen/>
        <w:t>лидности людей в возрасте от 3 до 35 лет. ДТП влекут за собой ежегодные потери в размере от 1 до 3 процентов внутреннего валового продукта, а в развивающихся странах издержки от них еще выше. Для мировой экономики уже сейчас ущерб от ДТП составляет около 600 млрд. евро в год. При этом если в экономически развитых странах положение дел в области безопасности дорожного движения последние 30 лет стабилизируется или даже улучшается, то в развивающихся государствах си</w:t>
        <w:softHyphen/>
        <w:t>туация быстро ухудшается из-за резкого роста автомобильного парка и недостаточ</w:t>
        <w:softHyphen/>
        <w:t>ного финансирования деятельности, направленной на профилактику аварийности.</w:t>
      </w:r>
    </w:p>
    <w:p>
      <w:pPr>
        <w:pStyle w:val="BodyText"/>
        <w:spacing w:lineRule="exact" w:line="336" w:before="0" w:after="0"/>
        <w:ind w:firstLine="700" w:right="20"/>
        <w:jc w:val="both"/>
        <w:rPr>
          <w:sz w:val="28"/>
          <w:szCs w:val="28"/>
        </w:rPr>
      </w:pPr>
      <w:r>
        <w:rPr>
          <w:sz w:val="28"/>
          <w:szCs w:val="28"/>
        </w:rPr>
        <w:t>Проблема аварийности, связанной с автомобильным транспортом, в последнее десятилетие приобрела особую остроту в связи с несоответствием дорожно- транспортной инфраструктуры потребностям общества и государства в безопасном дорожном движении, недостаточной эффективностью функционирования системы обеспечения безопасности дорожного движения и крайне низкой дисциплиной уча</w:t>
        <w:softHyphen/>
        <w:t>стников дорожного движения.</w:t>
      </w:r>
    </w:p>
    <w:p>
      <w:pPr>
        <w:pStyle w:val="BodyText"/>
        <w:spacing w:lineRule="exact" w:line="346"/>
        <w:ind w:firstLine="700" w:left="20" w:right="20"/>
        <w:jc w:val="both"/>
        <w:rPr>
          <w:sz w:val="28"/>
          <w:szCs w:val="28"/>
        </w:rPr>
      </w:pPr>
      <w:r>
        <w:rPr>
          <w:sz w:val="28"/>
          <w:szCs w:val="28"/>
        </w:rPr>
        <w:t>К основным факторам, определяющим причины высокого уровня аварийности в районе, следует отнести:</w:t>
      </w:r>
    </w:p>
    <w:p>
      <w:pPr>
        <w:pStyle w:val="BodyText"/>
        <w:spacing w:lineRule="exact" w:line="346"/>
        <w:ind w:firstLine="700" w:left="20" w:right="20"/>
        <w:jc w:val="both"/>
        <w:rPr>
          <w:sz w:val="28"/>
          <w:szCs w:val="28"/>
        </w:rPr>
      </w:pPr>
      <w:r>
        <w:rPr>
          <w:sz w:val="28"/>
          <w:szCs w:val="28"/>
        </w:rPr>
        <w:t>массовое пренебрежение участников дорожного движения требованиями безопасности дорожного движения, недостаточные понимание и поддержка меро</w:t>
        <w:softHyphen/>
        <w:t>приятий по обеспечению безопасности дорожного движения со стороны общества, недостаточный уровень подготовки водителей, приводящий к ошибкам в оценке до</w:t>
        <w:softHyphen/>
        <w:t>рожной обстановки, неудовлетворительную дисциплину, невнимательность и не</w:t>
        <w:softHyphen/>
        <w:t>брежность водителей при управлении транспортными средствами;</w:t>
      </w:r>
    </w:p>
    <w:p>
      <w:pPr>
        <w:pStyle w:val="BodyText"/>
        <w:spacing w:lineRule="exact" w:line="346"/>
        <w:ind w:firstLine="680" w:left="20" w:right="20"/>
        <w:jc w:val="both"/>
        <w:rPr>
          <w:sz w:val="28"/>
          <w:szCs w:val="28"/>
        </w:rPr>
      </w:pPr>
      <w:r>
        <w:rPr>
          <w:sz w:val="28"/>
          <w:szCs w:val="28"/>
        </w:rPr>
        <w:t>недостатки технического обеспечения мероприятий по безопасности дорожно</w:t>
        <w:softHyphen/>
        <w:t>го движения, в первую очередь, несоответствие технического уровня дорожного хо</w:t>
        <w:softHyphen/>
        <w:t>зяйства, транспортных средств, средств организации дорожного движения совре</w:t>
        <w:softHyphen/>
        <w:t>менным требованиям, отставание в системах связи, приводящее к позднему обнару</w:t>
        <w:softHyphen/>
        <w:t>жению ДТП и оказанию экстренной медицинской помощи пострадавшим.</w:t>
      </w:r>
    </w:p>
    <w:p>
      <w:pPr>
        <w:pStyle w:val="ConsPlusNormal1"/>
        <w:ind w:firstLine="539"/>
        <w:jc w:val="both"/>
        <w:rPr>
          <w:rFonts w:ascii="Times New Roman" w:hAnsi="Times New Roman" w:cs="Times New Roman"/>
          <w:sz w:val="28"/>
          <w:szCs w:val="28"/>
        </w:rPr>
      </w:pPr>
      <w:r>
        <w:rPr>
          <w:rFonts w:cs="Times New Roman" w:ascii="Times New Roman" w:hAnsi="Times New Roman"/>
          <w:sz w:val="28"/>
          <w:szCs w:val="28"/>
        </w:rPr>
        <w:t>С учетом изложенного можно сделать вывод об актуальности и обоснованной необходимости продолжения работы в области обеспечения безопасности дорожного движения в рамках программы и активизации роли исполнительного комитета государства в решении задач с использованием программного подхода.</w:t>
      </w:r>
    </w:p>
    <w:p>
      <w:pPr>
        <w:pStyle w:val="Normal"/>
        <w:ind w:firstLine="540"/>
        <w:jc w:val="center"/>
        <w:rPr>
          <w:b/>
          <w:bCs/>
          <w:u w:val="single"/>
        </w:rPr>
      </w:pPr>
      <w:r>
        <w:rPr>
          <w:b/>
          <w:bCs/>
          <w:u w:val="single"/>
        </w:rPr>
      </w:r>
    </w:p>
    <w:p>
      <w:pPr>
        <w:pStyle w:val="Normal"/>
        <w:ind w:left="342"/>
        <w:jc w:val="center"/>
        <w:rPr>
          <w:sz w:val="28"/>
          <w:szCs w:val="28"/>
        </w:rPr>
      </w:pPr>
      <w:r>
        <w:rPr>
          <w:b/>
          <w:bCs/>
          <w:sz w:val="28"/>
          <w:szCs w:val="28"/>
          <w:lang w:val="en-US"/>
        </w:rPr>
        <w:t>II</w:t>
      </w:r>
      <w:r>
        <w:rPr>
          <w:b/>
          <w:bCs/>
          <w:sz w:val="28"/>
          <w:szCs w:val="28"/>
        </w:rPr>
        <w:t xml:space="preserve">. </w:t>
      </w:r>
      <w:r>
        <w:rPr>
          <w:b/>
          <w:sz w:val="28"/>
          <w:szCs w:val="28"/>
        </w:rPr>
        <w:t xml:space="preserve">ОСНОВНЫЕ ЦЕЛИ И ЗАДАЧИ ПРОГРАММЫ </w:t>
      </w:r>
    </w:p>
    <w:p>
      <w:pPr>
        <w:pStyle w:val="Normal"/>
        <w:jc w:val="center"/>
        <w:rPr>
          <w:b/>
        </w:rPr>
      </w:pPr>
      <w:r>
        <w:rPr>
          <w:b/>
        </w:rPr>
      </w:r>
    </w:p>
    <w:p>
      <w:pPr>
        <w:pStyle w:val="ConsPlusNormal1"/>
        <w:ind w:firstLine="539"/>
        <w:jc w:val="both"/>
        <w:rPr>
          <w:rFonts w:ascii="Times New Roman" w:hAnsi="Times New Roman" w:cs="Times New Roman"/>
          <w:sz w:val="28"/>
          <w:szCs w:val="28"/>
        </w:rPr>
      </w:pPr>
      <w:r>
        <w:rPr/>
        <w:t xml:space="preserve">    </w:t>
      </w:r>
      <w:r>
        <w:rPr>
          <w:rFonts w:cs="Times New Roman" w:ascii="Times New Roman" w:hAnsi="Times New Roman"/>
          <w:sz w:val="28"/>
          <w:szCs w:val="28"/>
        </w:rPr>
        <w:t>Целью Программы является сокращение смертности от дорожно-транспортных происшествий по сравнению с 2025 г, то есть к 2026 году общее число погибших в ДТП  до 1,3 человек.</w:t>
      </w:r>
      <w:r>
        <w:rPr>
          <w:rFonts w:cs="Times New Roman" w:ascii="Times New Roman" w:hAnsi="Times New Roman"/>
          <w:b/>
          <w:sz w:val="28"/>
          <w:szCs w:val="28"/>
        </w:rPr>
        <w:t xml:space="preserve"> </w:t>
      </w:r>
    </w:p>
    <w:p>
      <w:pPr>
        <w:pStyle w:val="ConsPlusNormal1"/>
        <w:ind w:firstLine="539"/>
        <w:jc w:val="both"/>
        <w:rPr>
          <w:rFonts w:ascii="Times New Roman" w:hAnsi="Times New Roman" w:cs="Times New Roman"/>
          <w:sz w:val="28"/>
          <w:szCs w:val="28"/>
        </w:rPr>
      </w:pPr>
      <w:r>
        <w:rPr>
          <w:rFonts w:cs="Times New Roman" w:ascii="Times New Roman" w:hAnsi="Times New Roman"/>
          <w:sz w:val="28"/>
          <w:szCs w:val="28"/>
        </w:rPr>
        <w:t xml:space="preserve">Условием достижения цели Программы является решение следующих взаимодополняющих друг друга приоритетных задач по обеспечению безопасности дорожного движения: </w:t>
      </w:r>
    </w:p>
    <w:p>
      <w:pPr>
        <w:pStyle w:val="ConsPlusNormal1"/>
        <w:ind w:firstLine="539"/>
        <w:jc w:val="both"/>
        <w:rPr>
          <w:rFonts w:ascii="Times New Roman" w:hAnsi="Times New Roman" w:cs="Times New Roman"/>
          <w:sz w:val="28"/>
          <w:szCs w:val="28"/>
        </w:rPr>
      </w:pPr>
      <w:r>
        <w:rPr>
          <w:rFonts w:cs="Times New Roman" w:ascii="Times New Roman" w:hAnsi="Times New Roman"/>
          <w:sz w:val="28"/>
          <w:szCs w:val="28"/>
        </w:rPr>
        <w:t>предупреждение опасного поведения участников дорожного движения;</w:t>
      </w:r>
    </w:p>
    <w:p>
      <w:pPr>
        <w:pStyle w:val="ConsPlusNormal1"/>
        <w:ind w:firstLine="539"/>
        <w:jc w:val="both"/>
        <w:rPr>
          <w:rFonts w:ascii="Times New Roman" w:hAnsi="Times New Roman" w:cs="Times New Roman"/>
          <w:sz w:val="28"/>
          <w:szCs w:val="28"/>
        </w:rPr>
      </w:pPr>
      <w:r>
        <w:rPr>
          <w:rFonts w:cs="Times New Roman" w:ascii="Times New Roman" w:hAnsi="Times New Roman"/>
          <w:sz w:val="28"/>
          <w:szCs w:val="28"/>
        </w:rPr>
        <w:t>сокращение детского дорожно-транспортного травматизма (ДДТТ);</w:t>
      </w:r>
    </w:p>
    <w:p>
      <w:pPr>
        <w:pStyle w:val="ConsPlusNormal1"/>
        <w:ind w:firstLine="539"/>
        <w:jc w:val="both"/>
        <w:rPr>
          <w:rFonts w:ascii="Times New Roman" w:hAnsi="Times New Roman" w:cs="Times New Roman"/>
          <w:sz w:val="28"/>
          <w:szCs w:val="28"/>
        </w:rPr>
      </w:pPr>
      <w:r>
        <w:rPr>
          <w:rFonts w:cs="Times New Roman" w:ascii="Times New Roman" w:hAnsi="Times New Roman"/>
          <w:sz w:val="28"/>
          <w:szCs w:val="28"/>
        </w:rPr>
        <w:t>совершенствование организации движения транспорта и пешеходов в городах;</w:t>
      </w:r>
    </w:p>
    <w:p>
      <w:pPr>
        <w:pStyle w:val="ConsPlusNormal1"/>
        <w:ind w:firstLine="539"/>
        <w:jc w:val="both"/>
        <w:rPr>
          <w:rFonts w:ascii="Times New Roman" w:hAnsi="Times New Roman" w:cs="Times New Roman"/>
          <w:sz w:val="28"/>
          <w:szCs w:val="28"/>
        </w:rPr>
      </w:pPr>
      <w:r>
        <w:rPr>
          <w:rFonts w:cs="Times New Roman" w:ascii="Times New Roman" w:hAnsi="Times New Roman"/>
          <w:sz w:val="28"/>
          <w:szCs w:val="28"/>
        </w:rPr>
        <w:t>сокращение времени прибытия соответствующих служб на место ДТП, повышение эффективности их деятельности по оказанию помощи лицам, пострадавшим в результате ДТП;</w:t>
      </w:r>
    </w:p>
    <w:p>
      <w:pPr>
        <w:pStyle w:val="ConsPlusNormal1"/>
        <w:ind w:firstLine="539"/>
        <w:jc w:val="both"/>
        <w:rPr>
          <w:rFonts w:ascii="Times New Roman" w:hAnsi="Times New Roman" w:cs="Times New Roman"/>
          <w:sz w:val="28"/>
          <w:szCs w:val="28"/>
        </w:rPr>
      </w:pPr>
      <w:r>
        <w:rPr>
          <w:rFonts w:cs="Times New Roman" w:ascii="Times New Roman" w:hAnsi="Times New Roman"/>
          <w:sz w:val="28"/>
          <w:szCs w:val="28"/>
        </w:rPr>
        <w:t>повышение уровня безопасности транспортных средств;</w:t>
      </w:r>
    </w:p>
    <w:p>
      <w:pPr>
        <w:pStyle w:val="ConsPlusNormal1"/>
        <w:ind w:firstLine="539"/>
        <w:jc w:val="both"/>
        <w:rPr>
          <w:rFonts w:ascii="Times New Roman" w:hAnsi="Times New Roman" w:cs="Times New Roman"/>
          <w:sz w:val="28"/>
          <w:szCs w:val="28"/>
        </w:rPr>
      </w:pPr>
      <w:r>
        <w:rPr>
          <w:rFonts w:cs="Times New Roman" w:ascii="Times New Roman" w:hAnsi="Times New Roman"/>
          <w:sz w:val="28"/>
          <w:szCs w:val="28"/>
        </w:rPr>
        <w:t>повышение эффективности функционирования системы государственного управления в области обеспечения безопасности дорожного движения на республиканском и местном уровнях управления;</w:t>
      </w:r>
    </w:p>
    <w:p>
      <w:pPr>
        <w:pStyle w:val="ConsPlusNormal1"/>
        <w:ind w:firstLine="539"/>
        <w:jc w:val="both"/>
        <w:rPr>
          <w:rFonts w:ascii="Times New Roman" w:hAnsi="Times New Roman" w:cs="Times New Roman"/>
          <w:sz w:val="28"/>
          <w:szCs w:val="28"/>
        </w:rPr>
      </w:pPr>
      <w:r>
        <w:rPr>
          <w:rFonts w:cs="Times New Roman" w:ascii="Times New Roman" w:hAnsi="Times New Roman"/>
          <w:sz w:val="28"/>
          <w:szCs w:val="28"/>
        </w:rPr>
        <w:t>развитие системы подготовки водителей и их допуска к участию в дорожном движении.</w:t>
      </w:r>
    </w:p>
    <w:p>
      <w:pPr>
        <w:pStyle w:val="Normal"/>
        <w:ind w:firstLine="540"/>
        <w:jc w:val="both"/>
        <w:rPr>
          <w:sz w:val="28"/>
          <w:szCs w:val="28"/>
        </w:rPr>
      </w:pPr>
      <w:r>
        <w:rPr>
          <w:sz w:val="28"/>
          <w:szCs w:val="28"/>
        </w:rPr>
      </w:r>
    </w:p>
    <w:p>
      <w:pPr>
        <w:pStyle w:val="Normal"/>
        <w:ind w:left="342"/>
        <w:jc w:val="center"/>
        <w:rPr>
          <w:sz w:val="28"/>
          <w:szCs w:val="28"/>
        </w:rPr>
      </w:pPr>
      <w:r>
        <w:rPr>
          <w:b/>
          <w:bCs/>
          <w:sz w:val="28"/>
          <w:szCs w:val="28"/>
          <w:lang w:val="en-US"/>
        </w:rPr>
        <w:t>III</w:t>
      </w:r>
      <w:r>
        <w:rPr>
          <w:b/>
          <w:bCs/>
          <w:sz w:val="28"/>
          <w:szCs w:val="28"/>
        </w:rPr>
        <w:t xml:space="preserve">. </w:t>
      </w:r>
      <w:r>
        <w:rPr>
          <w:b/>
          <w:sz w:val="28"/>
          <w:szCs w:val="28"/>
        </w:rPr>
        <w:t>ПЕРЕЧЕНЬ МЕРОПРИЯТИЙ ПРОГРАММЫ</w:t>
      </w:r>
      <w:r>
        <w:rPr>
          <w:b/>
          <w:bCs/>
          <w:sz w:val="28"/>
          <w:szCs w:val="28"/>
          <w:u w:val="single"/>
        </w:rPr>
        <w:t xml:space="preserve"> </w:t>
      </w:r>
    </w:p>
    <w:p>
      <w:pPr>
        <w:pStyle w:val="Normal"/>
        <w:ind w:firstLine="540"/>
        <w:jc w:val="center"/>
        <w:rPr>
          <w:b/>
          <w:bCs/>
          <w:sz w:val="28"/>
          <w:szCs w:val="28"/>
          <w:u w:val="single"/>
        </w:rPr>
      </w:pPr>
      <w:r>
        <w:rPr>
          <w:b/>
          <w:bCs/>
          <w:sz w:val="28"/>
          <w:szCs w:val="28"/>
          <w:u w:val="single"/>
        </w:rPr>
      </w:r>
    </w:p>
    <w:p>
      <w:pPr>
        <w:pStyle w:val="ConsPlusNormal1"/>
        <w:ind w:firstLine="539"/>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Реализация Программы предполагает осуществление следующих первооче</w:t>
        <w:softHyphen/>
        <w:t>редных мероприятий:</w:t>
      </w:r>
    </w:p>
    <w:p>
      <w:pPr>
        <w:pStyle w:val="ConsPlusNormal1"/>
        <w:ind w:firstLine="539"/>
        <w:jc w:val="both"/>
        <w:rPr>
          <w:rFonts w:ascii="Times New Roman" w:hAnsi="Times New Roman" w:cs="Times New Roman"/>
          <w:sz w:val="28"/>
          <w:szCs w:val="28"/>
        </w:rPr>
      </w:pPr>
      <w:r>
        <w:rPr>
          <w:rFonts w:cs="Times New Roman" w:ascii="Times New Roman" w:hAnsi="Times New Roman"/>
          <w:sz w:val="28"/>
          <w:szCs w:val="28"/>
        </w:rPr>
        <w:t>создание системы правового информирования населения с целью формирова</w:t>
        <w:softHyphen/>
        <w:t>ния стереотипов законопослушного поведения;</w:t>
      </w:r>
    </w:p>
    <w:p>
      <w:pPr>
        <w:pStyle w:val="ConsPlusNormal1"/>
        <w:ind w:firstLine="539"/>
        <w:jc w:val="both"/>
        <w:rPr>
          <w:rFonts w:ascii="Times New Roman" w:hAnsi="Times New Roman" w:cs="Times New Roman"/>
          <w:sz w:val="28"/>
          <w:szCs w:val="28"/>
        </w:rPr>
      </w:pPr>
      <w:r>
        <w:rPr>
          <w:rFonts w:cs="Times New Roman" w:ascii="Times New Roman" w:hAnsi="Times New Roman"/>
          <w:sz w:val="28"/>
          <w:szCs w:val="28"/>
        </w:rPr>
        <w:t>проведение акций, направленных на формирование нетерпимого отношения к правонарушениям в сфере дорожного движения;</w:t>
      </w:r>
    </w:p>
    <w:p>
      <w:pPr>
        <w:pStyle w:val="ConsPlusNormal1"/>
        <w:ind w:firstLine="539"/>
        <w:jc w:val="both"/>
        <w:rPr>
          <w:rFonts w:ascii="Times New Roman" w:hAnsi="Times New Roman" w:cs="Times New Roman"/>
          <w:sz w:val="28"/>
          <w:szCs w:val="28"/>
        </w:rPr>
      </w:pPr>
      <w:r>
        <w:rPr>
          <w:rFonts w:cs="Times New Roman" w:ascii="Times New Roman" w:hAnsi="Times New Roman"/>
          <w:sz w:val="28"/>
          <w:szCs w:val="28"/>
        </w:rPr>
        <w:t xml:space="preserve">вовлечение в профилактическую работу общественных организаций;      </w:t>
      </w:r>
    </w:p>
    <w:p>
      <w:pPr>
        <w:pStyle w:val="ConsPlusNormal1"/>
        <w:ind w:firstLine="539"/>
        <w:jc w:val="both"/>
        <w:rPr>
          <w:rFonts w:ascii="Times New Roman" w:hAnsi="Times New Roman" w:cs="Times New Roman"/>
          <w:sz w:val="28"/>
          <w:szCs w:val="28"/>
        </w:rPr>
      </w:pPr>
      <w:r>
        <w:rPr>
          <w:rFonts w:cs="Times New Roman" w:ascii="Times New Roman" w:hAnsi="Times New Roman"/>
          <w:sz w:val="28"/>
          <w:szCs w:val="28"/>
        </w:rPr>
        <w:t>разработка предложений по введению в отношении автошкол механизмов, по</w:t>
        <w:softHyphen/>
        <w:t>зволяющих повысить качество подготовки водителей;</w:t>
      </w:r>
    </w:p>
    <w:p>
      <w:pPr>
        <w:pStyle w:val="ConsPlusNormal1"/>
        <w:ind w:firstLine="539"/>
        <w:jc w:val="both"/>
        <w:rPr>
          <w:rFonts w:ascii="Times New Roman" w:hAnsi="Times New Roman" w:cs="Times New Roman"/>
          <w:sz w:val="28"/>
          <w:szCs w:val="28"/>
        </w:rPr>
      </w:pPr>
      <w:r>
        <w:rPr>
          <w:rFonts w:cs="Times New Roman" w:ascii="Times New Roman" w:hAnsi="Times New Roman"/>
          <w:sz w:val="28"/>
          <w:szCs w:val="28"/>
        </w:rPr>
        <w:t>усиление контроля за наличием, исправностью и применением средств безо</w:t>
        <w:softHyphen/>
        <w:t>пасности;</w:t>
      </w:r>
    </w:p>
    <w:p>
      <w:pPr>
        <w:pStyle w:val="ConsPlusNormal1"/>
        <w:ind w:firstLine="539"/>
        <w:jc w:val="both"/>
        <w:rPr>
          <w:rFonts w:ascii="Times New Roman" w:hAnsi="Times New Roman" w:cs="Times New Roman"/>
          <w:sz w:val="28"/>
          <w:szCs w:val="28"/>
        </w:rPr>
      </w:pPr>
      <w:r>
        <w:rPr>
          <w:rFonts w:cs="Times New Roman" w:ascii="Times New Roman" w:hAnsi="Times New Roman"/>
          <w:sz w:val="28"/>
          <w:szCs w:val="28"/>
        </w:rPr>
        <w:t>повышение профилактики ДДТТ, активное внедрение детских удерживающих устройств;</w:t>
      </w:r>
    </w:p>
    <w:p>
      <w:pPr>
        <w:pStyle w:val="ConsPlusNormal1"/>
        <w:ind w:firstLine="539"/>
        <w:jc w:val="both"/>
        <w:rPr>
          <w:rFonts w:ascii="Times New Roman" w:hAnsi="Times New Roman" w:cs="Times New Roman"/>
          <w:sz w:val="28"/>
          <w:szCs w:val="28"/>
        </w:rPr>
      </w:pPr>
      <w:r>
        <w:rPr>
          <w:rFonts w:cs="Times New Roman" w:ascii="Times New Roman" w:hAnsi="Times New Roman"/>
          <w:sz w:val="28"/>
          <w:szCs w:val="28"/>
        </w:rPr>
        <w:t>значительное увеличение объема работ по организации движения транспорта и пешеходов, в том числе ликвидация мест концентрации ДТП;</w:t>
      </w:r>
    </w:p>
    <w:p>
      <w:pPr>
        <w:pStyle w:val="ConsPlusNormal1"/>
        <w:ind w:firstLine="539"/>
        <w:jc w:val="both"/>
        <w:rPr>
          <w:rFonts w:ascii="Times New Roman" w:hAnsi="Times New Roman" w:cs="Times New Roman"/>
          <w:sz w:val="28"/>
          <w:szCs w:val="28"/>
        </w:rPr>
      </w:pPr>
      <w:r>
        <w:rPr>
          <w:rFonts w:cs="Times New Roman" w:ascii="Times New Roman" w:hAnsi="Times New Roman"/>
          <w:sz w:val="28"/>
          <w:szCs w:val="28"/>
        </w:rPr>
        <w:t>предотвращение дорожных заторов, оптимизация скоростных режимов дви</w:t>
        <w:softHyphen/>
        <w:t>жения на участках улично-дорожной сети, организация стоянок транспортных средств, применение современных инженерных схем организации дорожного дви</w:t>
        <w:softHyphen/>
        <w:t>жения, современных технических средств (светофоров, дорожных знаков, разметки и т.д.) и автоматизированных систем управления движением;</w:t>
      </w:r>
    </w:p>
    <w:p>
      <w:pPr>
        <w:pStyle w:val="ConsPlusNormal1"/>
        <w:ind w:firstLine="539"/>
        <w:jc w:val="both"/>
        <w:rPr>
          <w:rFonts w:ascii="Times New Roman" w:hAnsi="Times New Roman" w:cs="Times New Roman"/>
          <w:sz w:val="28"/>
          <w:szCs w:val="28"/>
        </w:rPr>
      </w:pPr>
      <w:r>
        <w:rPr>
          <w:rFonts w:cs="Times New Roman" w:ascii="Times New Roman" w:hAnsi="Times New Roman"/>
          <w:sz w:val="28"/>
          <w:szCs w:val="28"/>
        </w:rPr>
        <w:t>строительство и обустройство подземных и надземных пешеходных перехо</w:t>
        <w:softHyphen/>
        <w:t>дов;</w:t>
      </w:r>
    </w:p>
    <w:p>
      <w:pPr>
        <w:pStyle w:val="ConsPlusNormal1"/>
        <w:ind w:firstLine="539"/>
        <w:jc w:val="both"/>
        <w:rPr>
          <w:rFonts w:ascii="Times New Roman" w:hAnsi="Times New Roman" w:cs="Times New Roman"/>
          <w:sz w:val="28"/>
          <w:szCs w:val="28"/>
        </w:rPr>
      </w:pPr>
      <w:r>
        <w:rPr>
          <w:rFonts w:cs="Times New Roman" w:ascii="Times New Roman" w:hAnsi="Times New Roman"/>
          <w:sz w:val="28"/>
          <w:szCs w:val="28"/>
        </w:rPr>
        <w:t>внедрение регламента взаимодействия дежурных служб на месте ДТП; разработка организационных и правовых основ оказания первичной медицин</w:t>
        <w:softHyphen/>
        <w:t>ской помощи пострадавшим на месте ДТП и обучение этому работников служб, участвующих в проведении работ на месте ДТП, а также участников дорожного движения;</w:t>
      </w:r>
    </w:p>
    <w:p>
      <w:pPr>
        <w:pStyle w:val="ConsPlusNormal1"/>
        <w:ind w:firstLine="539"/>
        <w:jc w:val="both"/>
        <w:rPr>
          <w:rFonts w:ascii="Times New Roman" w:hAnsi="Times New Roman" w:cs="Times New Roman"/>
          <w:sz w:val="28"/>
          <w:szCs w:val="28"/>
        </w:rPr>
      </w:pPr>
      <w:r>
        <w:rPr>
          <w:rFonts w:cs="Times New Roman" w:ascii="Times New Roman" w:hAnsi="Times New Roman"/>
          <w:sz w:val="28"/>
          <w:szCs w:val="28"/>
        </w:rPr>
        <w:t>проведение системных исследований, направленных на выявление закономер</w:t>
        <w:softHyphen/>
        <w:t>ностей возникновения ДТП, их влияния на социально-экономическое развитие района, обоснование приоритетных направлений профилактики ДТП и снижение тяжести их последствий;</w:t>
      </w:r>
    </w:p>
    <w:p>
      <w:pPr>
        <w:pStyle w:val="ConsPlusNormal1"/>
        <w:ind w:firstLine="539"/>
        <w:jc w:val="both"/>
        <w:rPr>
          <w:rFonts w:ascii="Times New Roman" w:hAnsi="Times New Roman" w:cs="Times New Roman"/>
          <w:sz w:val="28"/>
          <w:szCs w:val="28"/>
        </w:rPr>
      </w:pPr>
      <w:r>
        <w:rPr>
          <w:rFonts w:cs="Times New Roman" w:ascii="Times New Roman" w:hAnsi="Times New Roman"/>
          <w:sz w:val="28"/>
          <w:szCs w:val="28"/>
        </w:rPr>
        <w:t>построение оптимальных моделей управления системой обеспечения безопас</w:t>
        <w:softHyphen/>
        <w:t>ности дорожного движения на  местном уровне;</w:t>
      </w:r>
    </w:p>
    <w:p>
      <w:pPr>
        <w:pStyle w:val="ConsPlusNormal1"/>
        <w:ind w:firstLine="539"/>
        <w:jc w:val="both"/>
        <w:rPr>
          <w:rFonts w:ascii="Times New Roman" w:hAnsi="Times New Roman" w:cs="Times New Roman"/>
          <w:sz w:val="28"/>
          <w:szCs w:val="28"/>
        </w:rPr>
      </w:pPr>
      <w:r>
        <w:rPr>
          <w:rFonts w:cs="Times New Roman" w:ascii="Times New Roman" w:hAnsi="Times New Roman"/>
          <w:sz w:val="28"/>
          <w:szCs w:val="28"/>
        </w:rPr>
        <w:t>мониторинг динамики дорожно-транспортного травматизма, общественного мнения по проблемам обеспечения безопасности дорожного движения и реализации мероприятий Программы;</w:t>
      </w:r>
    </w:p>
    <w:p>
      <w:pPr>
        <w:pStyle w:val="ConsPlusNormal1"/>
        <w:ind w:hanging="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дальнейшее увеличение объема работ по организации движения транспорта и пешеходов, в том числе внедрение комплексных схем и проектов организации до</w:t>
        <w:softHyphen/>
        <w:t>рожного движения, управления движением районного и общего</w:t>
        <w:softHyphen/>
        <w:t>родского значения;</w:t>
      </w:r>
    </w:p>
    <w:p>
      <w:pPr>
        <w:pStyle w:val="ConsPlusNormal1"/>
        <w:ind w:firstLine="539"/>
        <w:jc w:val="both"/>
        <w:rPr>
          <w:rFonts w:ascii="Times New Roman" w:hAnsi="Times New Roman" w:cs="Times New Roman"/>
          <w:sz w:val="28"/>
          <w:szCs w:val="28"/>
        </w:rPr>
      </w:pPr>
      <w:r>
        <w:rPr>
          <w:rFonts w:cs="Times New Roman" w:ascii="Times New Roman" w:hAnsi="Times New Roman"/>
          <w:sz w:val="28"/>
          <w:szCs w:val="28"/>
        </w:rPr>
        <w:t>проведение акций, направленных на формирование у участников дорожного движения устойчивых стереотипов законопослушного поведения;</w:t>
      </w:r>
    </w:p>
    <w:p>
      <w:pPr>
        <w:pStyle w:val="ConsPlusNormal1"/>
        <w:ind w:firstLine="539"/>
        <w:jc w:val="both"/>
        <w:rPr>
          <w:rFonts w:ascii="Times New Roman" w:hAnsi="Times New Roman" w:cs="Times New Roman"/>
          <w:sz w:val="28"/>
          <w:szCs w:val="28"/>
        </w:rPr>
      </w:pPr>
      <w:r>
        <w:rPr>
          <w:rFonts w:cs="Times New Roman" w:ascii="Times New Roman" w:hAnsi="Times New Roman"/>
          <w:sz w:val="28"/>
          <w:szCs w:val="28"/>
        </w:rPr>
        <w:t>повышение роли общественных объединений и организаций в проведении профилактических мероприятий;</w:t>
      </w:r>
    </w:p>
    <w:p>
      <w:pPr>
        <w:pStyle w:val="ConsPlusNormal1"/>
        <w:ind w:firstLine="539"/>
        <w:jc w:val="both"/>
        <w:rPr>
          <w:rFonts w:ascii="Times New Roman" w:hAnsi="Times New Roman" w:cs="Times New Roman"/>
          <w:sz w:val="28"/>
          <w:szCs w:val="28"/>
        </w:rPr>
      </w:pPr>
      <w:r>
        <w:rPr>
          <w:rFonts w:cs="Times New Roman" w:ascii="Times New Roman" w:hAnsi="Times New Roman"/>
          <w:sz w:val="28"/>
          <w:szCs w:val="28"/>
        </w:rPr>
        <w:t>совершенствование работ по профилактике ДДТТ;</w:t>
      </w:r>
    </w:p>
    <w:p>
      <w:pPr>
        <w:pStyle w:val="ConsPlusNormal1"/>
        <w:ind w:firstLine="539"/>
        <w:jc w:val="both"/>
        <w:rPr>
          <w:rFonts w:ascii="Times New Roman" w:hAnsi="Times New Roman" w:cs="Times New Roman"/>
          <w:sz w:val="28"/>
          <w:szCs w:val="28"/>
        </w:rPr>
      </w:pPr>
      <w:r>
        <w:rPr>
          <w:rFonts w:cs="Times New Roman" w:ascii="Times New Roman" w:hAnsi="Times New Roman"/>
          <w:sz w:val="28"/>
          <w:szCs w:val="28"/>
        </w:rPr>
        <w:t>совершенствование форм и методов контроля и надзора за соблюдением уча</w:t>
        <w:softHyphen/>
        <w:t>стниками дорожного движения установленных нормативов и правил;</w:t>
      </w:r>
    </w:p>
    <w:p>
      <w:pPr>
        <w:pStyle w:val="ConsPlusNormal1"/>
        <w:ind w:firstLine="539"/>
        <w:jc w:val="both"/>
        <w:rPr>
          <w:rFonts w:ascii="Times New Roman" w:hAnsi="Times New Roman" w:cs="Times New Roman"/>
          <w:sz w:val="28"/>
          <w:szCs w:val="28"/>
        </w:rPr>
      </w:pPr>
      <w:r>
        <w:rPr>
          <w:rFonts w:cs="Times New Roman" w:ascii="Times New Roman" w:hAnsi="Times New Roman"/>
          <w:sz w:val="28"/>
          <w:szCs w:val="28"/>
        </w:rPr>
        <w:t>продолжение мониторинга динамики дорожно-транспортного травматизма, общественного мнения по проблемам обеспечения безопасности дорожного движе</w:t>
        <w:softHyphen/>
        <w:t>ния и реализации мероприятий Программы.</w:t>
      </w:r>
    </w:p>
    <w:p>
      <w:pPr>
        <w:pStyle w:val="ConsPlusNormal1"/>
        <w:ind w:firstLine="539"/>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Будет продолжена работа по формированию общественного мнения о пробле</w:t>
        <w:softHyphen/>
        <w:t>ме БДД с помощью информационных кампаний, внедрению эффективных методов обучения населения, в том числе детей и подростков, правилам безопасного поведения на дорогах.</w:t>
      </w:r>
    </w:p>
    <w:p>
      <w:pPr>
        <w:pStyle w:val="ConsPlusNormal1"/>
        <w:ind w:firstLine="539"/>
        <w:jc w:val="both"/>
        <w:rPr>
          <w:rFonts w:ascii="Times New Roman" w:hAnsi="Times New Roman" w:cs="Times New Roman"/>
          <w:sz w:val="28"/>
          <w:szCs w:val="28"/>
        </w:rPr>
      </w:pPr>
      <w:r>
        <w:rPr>
          <w:rFonts w:cs="Times New Roman" w:ascii="Times New Roman" w:hAnsi="Times New Roman"/>
          <w:sz w:val="28"/>
          <w:szCs w:val="28"/>
        </w:rPr>
        <w:t>Требует активизации деятельность по созданию стандартов обучения Правилам дорожного движения (ПДД) различных категорий участников дорожного движения, обеспечению образователь</w:t>
        <w:softHyphen/>
        <w:t>ных учреждений научно-методической, учебной и материально-технической базой.</w:t>
      </w:r>
    </w:p>
    <w:p>
      <w:pPr>
        <w:pStyle w:val="BodyText"/>
        <w:spacing w:lineRule="exact" w:line="336"/>
        <w:ind w:firstLine="700" w:left="20" w:right="20"/>
        <w:jc w:val="both"/>
        <w:rPr>
          <w:sz w:val="28"/>
          <w:szCs w:val="28"/>
        </w:rPr>
      </w:pPr>
      <w:r>
        <w:rPr>
          <w:sz w:val="28"/>
          <w:szCs w:val="28"/>
        </w:rPr>
        <w:t>Перечень организационно-планировочных и инженерных мер, направленных на совершенствование организации движения транспортных средств и пешеходов в Ютазинском муниципальном районе Республики Татарстан, приведен в приложении № 5 к Программе.</w:t>
      </w:r>
    </w:p>
    <w:p>
      <w:pPr>
        <w:pStyle w:val="BodyText"/>
        <w:spacing w:lineRule="exact" w:line="336" w:before="0" w:after="0"/>
        <w:ind w:firstLine="700" w:left="20" w:right="20"/>
        <w:jc w:val="both"/>
        <w:rPr>
          <w:sz w:val="28"/>
          <w:szCs w:val="28"/>
        </w:rPr>
      </w:pPr>
      <w:r>
        <w:rPr>
          <w:sz w:val="28"/>
          <w:szCs w:val="28"/>
        </w:rPr>
        <w:t>Деятельность в указанном направлении предусматривает развитие автомати</w:t>
        <w:softHyphen/>
        <w:t>зированной системы управления дорожным движением по улучшению условий движения транспортных средств и пешеходов, внедрение современных методов регулирования транспортных потоков, комплексных схем организации дорожного движения, совершенствование организации пешеходного движения, снижение влия</w:t>
        <w:softHyphen/>
        <w:t>ния дорожных условий на возникновение ДТП, увеличение пропускной способности улично-дорожной сети, проведение инженерных мероприятий в местах концентра</w:t>
        <w:softHyphen/>
        <w:t xml:space="preserve">ции ДТП. </w:t>
      </w:r>
    </w:p>
    <w:p>
      <w:pPr>
        <w:pStyle w:val="BodyText"/>
        <w:spacing w:lineRule="exact" w:line="336" w:before="0" w:after="0"/>
        <w:ind w:firstLine="700" w:left="20" w:right="20"/>
        <w:jc w:val="both"/>
        <w:rPr>
          <w:sz w:val="28"/>
          <w:szCs w:val="28"/>
        </w:rPr>
      </w:pPr>
      <w:r>
        <w:rPr>
          <w:sz w:val="28"/>
          <w:szCs w:val="28"/>
        </w:rPr>
        <w:t>Перечень мероприятий, направленных на развитие системы оказания помощи лицам, пострадавшим в результате ДТП, приведен в приложении № 6 к    Программе.</w:t>
      </w:r>
    </w:p>
    <w:p>
      <w:pPr>
        <w:pStyle w:val="BodyText"/>
        <w:spacing w:lineRule="exact" w:line="336" w:before="0" w:after="0"/>
        <w:ind w:firstLine="700" w:left="20" w:right="20"/>
        <w:jc w:val="both"/>
        <w:rPr>
          <w:sz w:val="28"/>
          <w:szCs w:val="28"/>
        </w:rPr>
      </w:pPr>
      <w:r>
        <w:rPr>
          <w:sz w:val="28"/>
          <w:szCs w:val="28"/>
        </w:rPr>
        <w:t>Во всем мире признана важность своевременного оказания первой медицин</w:t>
        <w:softHyphen/>
        <w:t>ской помощи пострадавшим в ДТП с целью снижения тяжести их последствий.</w:t>
      </w:r>
    </w:p>
    <w:p>
      <w:pPr>
        <w:pStyle w:val="BodyText"/>
        <w:spacing w:lineRule="exact" w:line="336" w:before="0" w:after="0"/>
        <w:ind w:firstLine="700" w:left="20" w:right="20"/>
        <w:jc w:val="both"/>
        <w:rPr>
          <w:sz w:val="28"/>
          <w:szCs w:val="28"/>
        </w:rPr>
      </w:pPr>
      <w:r>
        <w:rPr>
          <w:sz w:val="28"/>
          <w:szCs w:val="28"/>
        </w:rPr>
        <w:t>Исходя из важности медицинского аспекта в обеспечении безопасности до</w:t>
        <w:softHyphen/>
        <w:t>рожного движения, необходимо обеспечить взаимодействие экстренных служб района с ГАУЗ «Уруссинская центральная районная больница».</w:t>
      </w:r>
    </w:p>
    <w:p>
      <w:pPr>
        <w:pStyle w:val="BodyText"/>
        <w:spacing w:lineRule="exact" w:line="336" w:before="0" w:after="0"/>
        <w:ind w:firstLine="700" w:left="20" w:right="20"/>
        <w:jc w:val="both"/>
        <w:rPr>
          <w:sz w:val="28"/>
          <w:szCs w:val="28"/>
        </w:rPr>
      </w:pPr>
      <w:r>
        <w:rPr>
          <w:sz w:val="28"/>
          <w:szCs w:val="28"/>
        </w:rPr>
        <w:t xml:space="preserve">Создание Единой дежурно-диспетчерской службы (ЕДДС) призвано снизить число и тяжесть возможных последствий ДТП, повысить уровень безопасности населения городов. </w:t>
      </w:r>
    </w:p>
    <w:p>
      <w:pPr>
        <w:pStyle w:val="BodyText"/>
        <w:spacing w:lineRule="exact" w:line="336"/>
        <w:ind w:firstLine="700" w:left="20" w:right="20"/>
        <w:jc w:val="both"/>
        <w:rPr>
          <w:sz w:val="28"/>
          <w:szCs w:val="28"/>
        </w:rPr>
      </w:pPr>
      <w:r>
        <w:rPr>
          <w:sz w:val="28"/>
          <w:szCs w:val="28"/>
        </w:rPr>
        <w:t>В результате создания ЕДДС  снижены и социально-экономический ущерб от ДТП, и людские потери. Помощь пострадавшим в ДТП   оказывается более целенаправленно и в более сжатые сроки.</w:t>
      </w:r>
    </w:p>
    <w:p>
      <w:pPr>
        <w:pStyle w:val="ConsPlusNormal1"/>
        <w:ind w:firstLine="539"/>
        <w:jc w:val="both"/>
        <w:rPr>
          <w:rFonts w:ascii="Times New Roman" w:hAnsi="Times New Roman" w:cs="Times New Roman"/>
          <w:sz w:val="28"/>
          <w:szCs w:val="28"/>
        </w:rPr>
      </w:pPr>
      <w:r>
        <w:rPr>
          <w:rFonts w:cs="Times New Roman" w:ascii="Times New Roman" w:hAnsi="Times New Roman"/>
          <w:sz w:val="28"/>
          <w:szCs w:val="28"/>
        </w:rPr>
        <w:t>Основная идея реализации организационных мероприятий - обеспечение бо</w:t>
        <w:softHyphen/>
        <w:t>лее эффективного использования тех ресурсов, которые предоставляются для обес</w:t>
        <w:softHyphen/>
        <w:t>печения безопасности дорожного движения путем целенаправленного распределе</w:t>
        <w:softHyphen/>
        <w:t>ния задач и ответственности. Эти мероприятия должны гарантировать, что мерам по обеспечению безопасности движения не будет отводиться второстепенная роль в связи с нечетким распределением задач между соответствующими органами власти.</w:t>
      </w:r>
    </w:p>
    <w:p>
      <w:pPr>
        <w:pStyle w:val="Normal"/>
        <w:ind w:firstLine="540"/>
        <w:jc w:val="center"/>
        <w:rPr>
          <w:color w:val="FF0000"/>
          <w:sz w:val="28"/>
          <w:szCs w:val="28"/>
        </w:rPr>
      </w:pPr>
      <w:r>
        <w:rPr>
          <w:color w:val="FF0000"/>
          <w:sz w:val="28"/>
          <w:szCs w:val="28"/>
        </w:rPr>
      </w:r>
    </w:p>
    <w:p>
      <w:pPr>
        <w:pStyle w:val="Normal"/>
        <w:ind w:left="342"/>
        <w:jc w:val="center"/>
        <w:rPr>
          <w:b/>
          <w:bCs/>
          <w:u w:val="single"/>
        </w:rPr>
      </w:pPr>
      <w:r>
        <w:rPr>
          <w:b/>
          <w:bCs/>
          <w:sz w:val="28"/>
          <w:szCs w:val="28"/>
          <w:lang w:val="en-US"/>
        </w:rPr>
        <w:t>IV</w:t>
      </w:r>
      <w:r>
        <w:rPr>
          <w:b/>
          <w:bCs/>
          <w:sz w:val="28"/>
          <w:szCs w:val="28"/>
        </w:rPr>
        <w:t xml:space="preserve">. </w:t>
      </w:r>
      <w:r>
        <w:rPr>
          <w:b/>
          <w:sz w:val="28"/>
          <w:szCs w:val="28"/>
        </w:rPr>
        <w:t>РЕСУРСНОЕ ОБЕСПЕЧЕНИЕ ПРОГРАММЫ</w:t>
      </w:r>
      <w:r>
        <w:rPr>
          <w:b/>
          <w:bCs/>
          <w:u w:val="single"/>
        </w:rPr>
        <w:t xml:space="preserve"> </w:t>
      </w:r>
    </w:p>
    <w:p>
      <w:pPr>
        <w:pStyle w:val="ConsPlusNormal1"/>
        <w:widowControl/>
        <w:ind w:firstLine="540"/>
        <w:jc w:val="both"/>
        <w:rPr>
          <w:rFonts w:ascii="Times New Roman" w:hAnsi="Times New Roman" w:cs="Times New Roman"/>
          <w:sz w:val="24"/>
          <w:szCs w:val="24"/>
        </w:rPr>
      </w:pPr>
      <w:r>
        <w:rPr>
          <w:rFonts w:cs="Times New Roman" w:ascii="Times New Roman" w:hAnsi="Times New Roman"/>
          <w:sz w:val="24"/>
          <w:szCs w:val="24"/>
        </w:rPr>
      </w:r>
    </w:p>
    <w:p>
      <w:pPr>
        <w:pStyle w:val="Normal"/>
        <w:ind w:firstLine="540"/>
        <w:jc w:val="both"/>
        <w:rPr>
          <w:sz w:val="28"/>
          <w:szCs w:val="28"/>
        </w:rPr>
      </w:pPr>
      <w:r>
        <w:rPr/>
        <w:t xml:space="preserve">       </w:t>
      </w:r>
      <w:r>
        <w:rPr>
          <w:sz w:val="28"/>
          <w:szCs w:val="28"/>
        </w:rPr>
        <w:t xml:space="preserve">При планировании ресурсного обеспечения Программы учитывались реальная ситуация в финансово-бюджетной сфере на муниципальном  уровне, состояние аварийности, высокая экономическая и социально-демографическая значимость проблемы обеспечения безопасности дорожного движения, а также реальная возможность ее решения при республиканской и федеральной поддержке.  </w:t>
      </w:r>
    </w:p>
    <w:p>
      <w:pPr>
        <w:pStyle w:val="BodyText"/>
        <w:spacing w:lineRule="exact" w:line="322"/>
        <w:ind w:firstLine="700" w:left="20" w:right="40"/>
        <w:jc w:val="both"/>
        <w:rPr>
          <w:sz w:val="28"/>
          <w:szCs w:val="28"/>
        </w:rPr>
      </w:pPr>
      <w:r>
        <w:rPr>
          <w:sz w:val="28"/>
          <w:szCs w:val="28"/>
        </w:rPr>
        <w:t>Объемы финансирования Программы по направлениям приведены в приложе</w:t>
        <w:softHyphen/>
        <w:t>нии № 8 к ней.</w:t>
      </w:r>
    </w:p>
    <w:p>
      <w:pPr>
        <w:pStyle w:val="BodyText"/>
        <w:spacing w:lineRule="exact" w:line="322"/>
        <w:ind w:firstLine="700" w:left="20" w:right="40"/>
        <w:jc w:val="both"/>
        <w:rPr>
          <w:sz w:val="28"/>
          <w:szCs w:val="28"/>
        </w:rPr>
      </w:pPr>
      <w:r>
        <w:rPr>
          <w:sz w:val="28"/>
          <w:szCs w:val="28"/>
        </w:rPr>
        <w:t>Объемы финансирования Программы за счет средств муниципального бюджета, республиканского приведены в приложении № 9 к ней.</w:t>
      </w:r>
    </w:p>
    <w:p>
      <w:pPr>
        <w:pStyle w:val="Normal"/>
        <w:ind w:firstLine="540"/>
        <w:jc w:val="both"/>
        <w:rPr>
          <w:b/>
          <w:bCs/>
          <w:color w:val="FF0000"/>
        </w:rPr>
      </w:pPr>
      <w:r>
        <w:rPr>
          <w:b/>
          <w:bCs/>
          <w:color w:val="FF0000"/>
        </w:rPr>
      </w:r>
    </w:p>
    <w:p>
      <w:pPr>
        <w:pStyle w:val="Normal"/>
        <w:ind w:left="342"/>
        <w:jc w:val="center"/>
        <w:rPr>
          <w:sz w:val="28"/>
          <w:szCs w:val="28"/>
        </w:rPr>
      </w:pPr>
      <w:r>
        <w:rPr>
          <w:b/>
          <w:bCs/>
          <w:sz w:val="28"/>
          <w:szCs w:val="28"/>
          <w:lang w:val="en-US"/>
        </w:rPr>
        <w:t>V</w:t>
      </w:r>
      <w:r>
        <w:rPr>
          <w:b/>
          <w:bCs/>
          <w:sz w:val="28"/>
          <w:szCs w:val="28"/>
        </w:rPr>
        <w:t xml:space="preserve">. </w:t>
      </w:r>
      <w:r>
        <w:rPr>
          <w:b/>
          <w:sz w:val="28"/>
          <w:szCs w:val="28"/>
        </w:rPr>
        <w:t>МЕХАНИЗМ РЕАЛИЗАЦИИ ПРОГРАММЫ</w:t>
      </w:r>
    </w:p>
    <w:p>
      <w:pPr>
        <w:pStyle w:val="Normal"/>
        <w:ind w:firstLine="540"/>
        <w:jc w:val="center"/>
        <w:rPr>
          <w:b/>
          <w:bCs/>
          <w:u w:val="single"/>
        </w:rPr>
      </w:pPr>
      <w:r>
        <w:rPr>
          <w:b/>
          <w:bCs/>
          <w:u w:val="single"/>
        </w:rPr>
      </w:r>
    </w:p>
    <w:p>
      <w:pPr>
        <w:pStyle w:val="BodyText"/>
        <w:spacing w:before="0" w:after="0"/>
        <w:ind w:firstLine="700" w:left="20" w:right="40"/>
        <w:jc w:val="both"/>
        <w:rPr>
          <w:sz w:val="28"/>
          <w:szCs w:val="28"/>
        </w:rPr>
      </w:pPr>
      <w:r>
        <w:rPr/>
        <w:t xml:space="preserve"> </w:t>
      </w:r>
      <w:r>
        <w:rPr>
          <w:sz w:val="28"/>
          <w:szCs w:val="28"/>
        </w:rPr>
        <w:t>Механизм реализации Программы базируется на принципах партнерства орга</w:t>
        <w:softHyphen/>
        <w:t>нов исполнительной власти Республики Татарстан, органов местного самоуправле</w:t>
        <w:softHyphen/>
        <w:t>ния и организаций, в том числе общественных, а также четкого разграничения пол</w:t>
        <w:softHyphen/>
        <w:t>номочий и ответственности всех исполнителей Программы. Решение задач по фор</w:t>
        <w:softHyphen/>
        <w:t>мированию и эффективному управлению реализацией Программы будет осущест</w:t>
        <w:softHyphen/>
        <w:t>вляться путем обоснованного выбора форм и методов управления.</w:t>
      </w:r>
    </w:p>
    <w:p>
      <w:pPr>
        <w:pStyle w:val="BodyText"/>
        <w:spacing w:before="0" w:after="0"/>
        <w:ind w:firstLine="700" w:left="20" w:right="40"/>
        <w:jc w:val="both"/>
        <w:rPr>
          <w:sz w:val="28"/>
          <w:szCs w:val="28"/>
        </w:rPr>
      </w:pPr>
      <w:r>
        <w:rPr>
          <w:sz w:val="28"/>
          <w:szCs w:val="28"/>
        </w:rPr>
      </w:r>
    </w:p>
    <w:p>
      <w:pPr>
        <w:pStyle w:val="BodyText"/>
        <w:spacing w:before="0" w:after="0"/>
        <w:ind w:firstLine="700" w:left="20" w:right="40"/>
        <w:jc w:val="center"/>
        <w:rPr/>
      </w:pPr>
      <w:r>
        <w:rPr>
          <w:b/>
          <w:bCs/>
          <w:sz w:val="28"/>
          <w:szCs w:val="28"/>
          <w:u w:val="single"/>
        </w:rPr>
        <w:t>Организационно-правовые аспекты</w:t>
      </w:r>
    </w:p>
    <w:p>
      <w:pPr>
        <w:pStyle w:val="BodyText"/>
        <w:spacing w:before="0" w:after="0"/>
        <w:ind w:firstLine="700" w:left="20" w:right="40"/>
        <w:jc w:val="center"/>
        <w:rPr/>
      </w:pPr>
      <w:r>
        <w:rPr>
          <w:b/>
          <w:bCs/>
          <w:sz w:val="28"/>
          <w:szCs w:val="28"/>
          <w:u w:val="single"/>
        </w:rPr>
        <w:t>управления реализацией Программы</w:t>
      </w:r>
    </w:p>
    <w:p>
      <w:pPr>
        <w:pStyle w:val="Normal"/>
        <w:ind w:firstLine="540"/>
        <w:rPr>
          <w:sz w:val="28"/>
          <w:szCs w:val="28"/>
        </w:rPr>
      </w:pPr>
      <w:r>
        <w:rPr>
          <w:sz w:val="28"/>
          <w:szCs w:val="28"/>
        </w:rPr>
      </w:r>
    </w:p>
    <w:p>
      <w:pPr>
        <w:pStyle w:val="BodyText"/>
        <w:spacing w:before="0" w:after="0"/>
        <w:ind w:firstLine="700" w:left="20" w:right="40"/>
        <w:jc w:val="both"/>
        <w:rPr/>
      </w:pPr>
      <w:r>
        <w:rPr>
          <w:sz w:val="28"/>
          <w:szCs w:val="28"/>
        </w:rPr>
        <w:t>В реализации Программы участвуют органы исполнительной власти и органы местного самоуправления.</w:t>
      </w:r>
    </w:p>
    <w:p>
      <w:pPr>
        <w:pStyle w:val="BodyText"/>
        <w:spacing w:before="0" w:after="0"/>
        <w:ind w:firstLine="700" w:left="20" w:right="40"/>
        <w:jc w:val="both"/>
        <w:rPr/>
      </w:pPr>
      <w:r>
        <w:rPr>
          <w:sz w:val="28"/>
          <w:szCs w:val="28"/>
        </w:rPr>
        <w:t>Формы и методы управления реализацией Программы определяются государ</w:t>
        <w:softHyphen/>
        <w:t>ственными заказчиками: Министерством внутренних дел по Республике Татарстан, Министерством транспорта и дорожного хозяйства Республики Татарстан, Мини</w:t>
        <w:softHyphen/>
        <w:t>стерством по делам гражданской обороны и чрезвычайным ситуациям Республики Татарстан (МЧС), Управлением ГИБДД Министерства внутренних дел по Республике Та</w:t>
        <w:softHyphen/>
        <w:t>тарстан, государственным казенным учреждением «Дирекция финансирования на</w:t>
        <w:softHyphen/>
        <w:t>учных и образовательных программ безопасности дорожного движения Республики Татарстан». Источник финансирования -  муниципальный бюджет Ютазинского района Республики Татарстан.</w:t>
      </w:r>
    </w:p>
    <w:p>
      <w:pPr>
        <w:pStyle w:val="BodyText"/>
        <w:spacing w:before="0" w:after="0"/>
        <w:ind w:firstLine="700" w:left="20" w:right="20"/>
        <w:jc w:val="both"/>
        <w:rPr/>
      </w:pPr>
      <w:r>
        <w:rPr>
          <w:sz w:val="28"/>
          <w:szCs w:val="28"/>
        </w:rPr>
        <w:t>Программные мероприятия предусматривается реализовывать на основе госу</w:t>
        <w:softHyphen/>
        <w:t>дарственных контрактов в соответствии с действующим законодательством.       Порядок финансирования Программы и отчетности об использовании выде</w:t>
        <w:softHyphen/>
        <w:t>ленных средств, а также учет расходов на ее исполнение определяются норматив</w:t>
        <w:softHyphen/>
        <w:t>ными правовыми актами Российской Федерации и Республики Татарстан. Контроль исполнения Программы осуществляют государственный заказчик - координатор и государственные заказчики.</w:t>
      </w:r>
    </w:p>
    <w:p>
      <w:pPr>
        <w:pStyle w:val="BodyText"/>
        <w:spacing w:before="0" w:after="0"/>
        <w:ind w:firstLine="700" w:left="20" w:right="20"/>
        <w:jc w:val="both"/>
        <w:rPr/>
      </w:pPr>
      <w:r>
        <w:rPr>
          <w:sz w:val="28"/>
          <w:szCs w:val="28"/>
        </w:rPr>
        <w:t>Государственный координатор и государственные заказчики в ус</w:t>
        <w:softHyphen/>
        <w:t>тановленном порядке представляют отчетность по существующим формам стати</w:t>
        <w:softHyphen/>
        <w:t>стического наблюдения.</w:t>
      </w:r>
    </w:p>
    <w:p>
      <w:pPr>
        <w:pStyle w:val="BodyText"/>
        <w:spacing w:before="0" w:after="0"/>
        <w:ind w:firstLine="700" w:left="20" w:right="20"/>
        <w:jc w:val="both"/>
        <w:rPr/>
      </w:pPr>
      <w:r>
        <w:rPr>
          <w:sz w:val="28"/>
          <w:szCs w:val="28"/>
        </w:rPr>
        <w:t>Общий контроль реализации мероприятий Программы осуществляют Мини</w:t>
        <w:softHyphen/>
        <w:t>стерство транспорта и дорожного хозяйства Республики Татарстан, государственное казенное учреждение «Дирекция финансирования научных и образовательных про</w:t>
        <w:softHyphen/>
        <w:t>грамм безопасности дорожного движения Республики Татарстан».</w:t>
      </w:r>
    </w:p>
    <w:p>
      <w:pPr>
        <w:pStyle w:val="Normal"/>
        <w:ind w:firstLine="540"/>
        <w:jc w:val="center"/>
        <w:rPr>
          <w:b/>
          <w:bCs/>
          <w:sz w:val="28"/>
          <w:szCs w:val="28"/>
          <w:u w:val="single"/>
        </w:rPr>
      </w:pPr>
      <w:r>
        <w:rPr>
          <w:b/>
          <w:bCs/>
          <w:sz w:val="28"/>
          <w:szCs w:val="28"/>
          <w:u w:val="single"/>
        </w:rPr>
      </w:r>
    </w:p>
    <w:p>
      <w:pPr>
        <w:pStyle w:val="Normal"/>
        <w:ind w:firstLine="540"/>
        <w:jc w:val="center"/>
        <w:rPr/>
      </w:pPr>
      <w:r>
        <w:rPr>
          <w:b/>
          <w:bCs/>
          <w:sz w:val="28"/>
          <w:szCs w:val="28"/>
          <w:u w:val="single"/>
        </w:rPr>
        <w:t>Финансовые аспекты управления реализацией Программы</w:t>
      </w:r>
    </w:p>
    <w:p>
      <w:pPr>
        <w:pStyle w:val="Normal"/>
        <w:ind w:firstLine="540"/>
        <w:jc w:val="center"/>
        <w:rPr>
          <w:b/>
          <w:bCs/>
          <w:color w:val="FF0000"/>
          <w:sz w:val="28"/>
          <w:szCs w:val="28"/>
          <w:u w:val="single"/>
        </w:rPr>
      </w:pPr>
      <w:r>
        <w:rPr>
          <w:b/>
          <w:bCs/>
          <w:color w:val="FF0000"/>
          <w:sz w:val="28"/>
          <w:szCs w:val="28"/>
          <w:u w:val="single"/>
        </w:rPr>
      </w:r>
    </w:p>
    <w:p>
      <w:pPr>
        <w:pStyle w:val="BodyText"/>
        <w:spacing w:lineRule="exact" w:line="326"/>
        <w:ind w:firstLine="520" w:left="20" w:right="20"/>
        <w:jc w:val="both"/>
        <w:rPr>
          <w:sz w:val="28"/>
          <w:szCs w:val="28"/>
        </w:rPr>
      </w:pPr>
      <w:r>
        <w:rPr>
          <w:sz w:val="28"/>
          <w:szCs w:val="28"/>
        </w:rPr>
        <w:t xml:space="preserve">  </w:t>
      </w:r>
      <w:r>
        <w:rPr>
          <w:sz w:val="28"/>
          <w:szCs w:val="28"/>
        </w:rPr>
        <w:t>Финансирование мероприятий Программы осуществляется за счет средств муниципального бюджета Ютазинского района Республики Татарстан, направляемых на обеспечение безопасности до</w:t>
        <w:softHyphen/>
        <w:t xml:space="preserve">рожного движения в районе. </w:t>
      </w:r>
    </w:p>
    <w:p>
      <w:pPr>
        <w:pStyle w:val="BodyText"/>
        <w:spacing w:before="0" w:after="0"/>
        <w:ind w:firstLine="680" w:left="20" w:right="20"/>
        <w:jc w:val="both"/>
        <w:rPr>
          <w:sz w:val="28"/>
          <w:szCs w:val="28"/>
        </w:rPr>
      </w:pPr>
      <w:r>
        <w:rPr>
          <w:sz w:val="28"/>
          <w:szCs w:val="28"/>
        </w:rPr>
        <w:t>Прекращение действия Программы наступает в случае завершения ее реализа</w:t>
        <w:softHyphen/>
        <w:t>ции, а досрочное прекращение - в случае признания неэффективности ее реализации в соответствии с решением Кабинета Министров Республики Татарстан.</w:t>
      </w:r>
    </w:p>
    <w:p>
      <w:pPr>
        <w:pStyle w:val="BodyText"/>
        <w:spacing w:before="0" w:after="0"/>
        <w:ind w:firstLine="680" w:left="20" w:right="20"/>
        <w:jc w:val="both"/>
        <w:rPr>
          <w:sz w:val="28"/>
          <w:szCs w:val="28"/>
        </w:rPr>
      </w:pPr>
      <w:r>
        <w:rPr>
          <w:sz w:val="28"/>
          <w:szCs w:val="28"/>
        </w:rPr>
      </w:r>
    </w:p>
    <w:p>
      <w:pPr>
        <w:pStyle w:val="Normal"/>
        <w:ind w:firstLine="540"/>
        <w:jc w:val="center"/>
        <w:rPr>
          <w:sz w:val="28"/>
          <w:szCs w:val="28"/>
        </w:rPr>
      </w:pPr>
      <w:r>
        <w:rPr>
          <w:b/>
          <w:sz w:val="28"/>
          <w:szCs w:val="28"/>
        </w:rPr>
        <w:t>VI. ОЦЕНКА СОЦИАЛЬНО-ЭКОНОМИЧЕСКОЙ И</w:t>
      </w:r>
    </w:p>
    <w:p>
      <w:pPr>
        <w:pStyle w:val="Normal"/>
        <w:ind w:firstLine="540"/>
        <w:jc w:val="center"/>
        <w:rPr>
          <w:sz w:val="28"/>
          <w:szCs w:val="28"/>
        </w:rPr>
      </w:pPr>
      <w:r>
        <w:rPr>
          <w:b/>
          <w:sz w:val="28"/>
          <w:szCs w:val="28"/>
        </w:rPr>
        <w:t>БЮДЖЕТНОЙ ЭФФЕКТИВНОСТИ ПРОГРАММЫ</w:t>
      </w:r>
    </w:p>
    <w:p>
      <w:pPr>
        <w:pStyle w:val="BodyText"/>
        <w:spacing w:before="0" w:after="0"/>
        <w:ind w:firstLine="680" w:left="20"/>
        <w:jc w:val="both"/>
        <w:rPr>
          <w:sz w:val="28"/>
          <w:szCs w:val="28"/>
        </w:rPr>
      </w:pPr>
      <w:r>
        <w:rPr>
          <w:sz w:val="28"/>
          <w:szCs w:val="28"/>
        </w:rPr>
      </w:r>
    </w:p>
    <w:p>
      <w:pPr>
        <w:pStyle w:val="BodyText"/>
        <w:spacing w:before="0" w:after="0"/>
        <w:ind w:firstLine="680" w:left="20"/>
        <w:jc w:val="both"/>
        <w:rPr/>
      </w:pPr>
      <w:r>
        <w:rPr>
          <w:sz w:val="28"/>
          <w:szCs w:val="28"/>
        </w:rPr>
        <w:t>Эффективность реализации  Программы определяется степенью достижения важнейшего показателя  Программы:</w:t>
      </w:r>
    </w:p>
    <w:p>
      <w:pPr>
        <w:pStyle w:val="BodyText"/>
        <w:spacing w:before="0" w:after="0"/>
        <w:ind w:firstLine="680" w:left="20"/>
        <w:jc w:val="both"/>
        <w:rPr/>
      </w:pPr>
      <w:r>
        <w:rPr>
          <w:sz w:val="28"/>
          <w:szCs w:val="28"/>
        </w:rPr>
        <w:t xml:space="preserve"> </w:t>
      </w:r>
      <w:r>
        <w:rPr>
          <w:sz w:val="28"/>
          <w:szCs w:val="28"/>
        </w:rPr>
        <w:t>сокращение коли</w:t>
        <w:softHyphen/>
        <w:t>чества лиц, погибших в результате ДТП;</w:t>
      </w:r>
    </w:p>
    <w:p>
      <w:pPr>
        <w:pStyle w:val="BodyText"/>
        <w:spacing w:before="0" w:after="0"/>
        <w:ind w:firstLine="680" w:left="20"/>
        <w:jc w:val="both"/>
        <w:rPr/>
      </w:pPr>
      <w:r>
        <w:rPr>
          <w:sz w:val="28"/>
          <w:szCs w:val="28"/>
        </w:rPr>
        <w:t xml:space="preserve"> </w:t>
      </w:r>
      <w:r>
        <w:rPr>
          <w:sz w:val="28"/>
          <w:szCs w:val="28"/>
        </w:rPr>
        <w:t>сокращением количества детей, погибших в результате ДТП;</w:t>
      </w:r>
    </w:p>
    <w:p>
      <w:pPr>
        <w:pStyle w:val="BodyText"/>
        <w:spacing w:before="0" w:after="0"/>
        <w:ind w:firstLine="680" w:left="20" w:right="20"/>
        <w:jc w:val="both"/>
        <w:rPr>
          <w:sz w:val="28"/>
          <w:szCs w:val="28"/>
        </w:rPr>
      </w:pPr>
      <w:r>
        <w:rPr>
          <w:sz w:val="28"/>
          <w:szCs w:val="28"/>
        </w:rPr>
      </w:r>
    </w:p>
    <w:p>
      <w:pPr>
        <w:pStyle w:val="BodyText"/>
        <w:spacing w:before="0" w:after="0"/>
        <w:ind w:firstLine="680" w:left="20" w:right="20"/>
        <w:jc w:val="both"/>
        <w:rPr/>
      </w:pPr>
      <w:r>
        <w:rPr>
          <w:sz w:val="28"/>
          <w:szCs w:val="28"/>
        </w:rPr>
        <w:t>Для оценки эффективности программных мероприятий по предупреждению ДТП проведен анализ Муниципальной программы «Повышение безопасности дорожного движения в Ютазинском муниципальном районе» за 11 месяцев 2025 г.</w:t>
      </w:r>
    </w:p>
    <w:p>
      <w:pPr>
        <w:pStyle w:val="BodyText"/>
        <w:spacing w:before="0" w:after="0"/>
        <w:ind w:firstLine="680" w:left="20" w:right="20"/>
        <w:jc w:val="both"/>
        <w:rPr>
          <w:sz w:val="28"/>
          <w:szCs w:val="28"/>
        </w:rPr>
      </w:pPr>
      <w:r>
        <w:rPr>
          <w:sz w:val="28"/>
          <w:szCs w:val="28"/>
        </w:rPr>
      </w:r>
    </w:p>
    <w:p>
      <w:pPr>
        <w:pStyle w:val="Normal"/>
        <w:ind w:firstLine="709"/>
        <w:jc w:val="both"/>
        <w:rPr/>
      </w:pPr>
      <w:r>
        <w:rPr>
          <w:b/>
          <w:bCs/>
          <w:sz w:val="28"/>
          <w:szCs w:val="28"/>
        </w:rPr>
        <w:t>1. Важнейший целевой индикатор МЦП  - «Сокращение числа лиц, погибших в ДТП».</w:t>
      </w:r>
    </w:p>
    <w:p>
      <w:pPr>
        <w:pStyle w:val="Normal"/>
        <w:ind w:firstLine="709"/>
        <w:jc w:val="center"/>
        <w:rPr>
          <w:sz w:val="28"/>
          <w:szCs w:val="28"/>
        </w:rPr>
      </w:pPr>
      <w:r>
        <w:rPr>
          <w:sz w:val="28"/>
          <w:szCs w:val="28"/>
        </w:rPr>
      </w:r>
    </w:p>
    <w:p>
      <w:pPr>
        <w:pStyle w:val="Normal"/>
        <w:ind w:firstLine="709"/>
        <w:jc w:val="center"/>
        <w:rPr/>
      </w:pPr>
      <w:r>
        <w:rPr>
          <w:sz w:val="28"/>
          <w:szCs w:val="28"/>
        </w:rPr>
        <w:t>Сопоставления прогнозов и фактов числа погибших и раненых лиц</w:t>
      </w:r>
    </w:p>
    <w:p>
      <w:pPr>
        <w:pStyle w:val="Normal"/>
        <w:ind w:firstLine="709"/>
        <w:jc w:val="center"/>
        <w:rPr/>
      </w:pPr>
      <w:r>
        <w:rPr>
          <w:sz w:val="28"/>
          <w:szCs w:val="28"/>
        </w:rPr>
        <w:t>в ДТП в 2025-2026 годах</w:t>
      </w:r>
    </w:p>
    <w:p>
      <w:pPr>
        <w:pStyle w:val="Normal"/>
        <w:jc w:val="center"/>
        <w:rPr/>
      </w:pPr>
      <w:r>
        <w:rPr>
          <w:color w:val="FF0000"/>
          <w:sz w:val="28"/>
          <w:szCs w:val="28"/>
        </w:rPr>
        <w:t xml:space="preserve">                                                                                                                     </w:t>
      </w:r>
      <w:r>
        <w:rPr>
          <w:sz w:val="28"/>
          <w:szCs w:val="28"/>
        </w:rPr>
        <w:t>Таблица 1</w:t>
      </w:r>
    </w:p>
    <w:tbl>
      <w:tblPr>
        <w:tblW w:w="9780" w:type="dxa"/>
        <w:jc w:val="left"/>
        <w:tblInd w:w="109" w:type="dxa"/>
        <w:tblLayout w:type="fixed"/>
        <w:tblCellMar>
          <w:top w:w="0" w:type="dxa"/>
          <w:left w:w="108" w:type="dxa"/>
          <w:bottom w:w="0" w:type="dxa"/>
          <w:right w:w="108" w:type="dxa"/>
        </w:tblCellMar>
        <w:tblLook w:val="04a0" w:noHBand="0" w:noVBand="1" w:firstColumn="1" w:lastRow="0" w:lastColumn="0" w:firstRow="1"/>
      </w:tblPr>
      <w:tblGrid>
        <w:gridCol w:w="1132"/>
        <w:gridCol w:w="995"/>
        <w:gridCol w:w="1276"/>
        <w:gridCol w:w="1274"/>
        <w:gridCol w:w="1718"/>
        <w:gridCol w:w="992"/>
        <w:gridCol w:w="1134"/>
        <w:gridCol w:w="1257"/>
      </w:tblGrid>
      <w:tr>
        <w:trPr/>
        <w:tc>
          <w:tcPr>
            <w:tcW w:w="1132"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t>Год</w:t>
            </w:r>
          </w:p>
        </w:tc>
        <w:tc>
          <w:tcPr>
            <w:tcW w:w="3545"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t>Прогнозы</w:t>
            </w:r>
          </w:p>
        </w:tc>
        <w:tc>
          <w:tcPr>
            <w:tcW w:w="171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r>
          </w:p>
        </w:tc>
        <w:tc>
          <w:tcPr>
            <w:tcW w:w="3383"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t>Фактически</w:t>
            </w:r>
          </w:p>
        </w:tc>
      </w:tr>
      <w:tr>
        <w:trPr/>
        <w:tc>
          <w:tcPr>
            <w:tcW w:w="113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995" w:type="dxa"/>
            <w:tcBorders>
              <w:top w:val="single" w:sz="4" w:space="0" w:color="000000"/>
              <w:left w:val="single" w:sz="4" w:space="0" w:color="000000"/>
              <w:bottom w:val="single" w:sz="4" w:space="0" w:color="000000"/>
              <w:right w:val="single" w:sz="4" w:space="0" w:color="000000"/>
            </w:tcBorders>
          </w:tcPr>
          <w:p>
            <w:pPr>
              <w:pStyle w:val="Normal"/>
              <w:widowControl w:val="false"/>
              <w:ind w:right="-136"/>
              <w:jc w:val="center"/>
              <w:rPr/>
            </w:pPr>
            <w:r>
              <w:rPr/>
              <w:t>ДТП</w:t>
            </w:r>
          </w:p>
          <w:p>
            <w:pPr>
              <w:pStyle w:val="Normal"/>
              <w:widowControl w:val="false"/>
              <w:ind w:right="-136"/>
              <w:jc w:val="center"/>
              <w:rPr/>
            </w:pPr>
            <w:r>
              <w:rPr/>
              <w:t>(кол-во)</w:t>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ind w:right="-119"/>
              <w:jc w:val="center"/>
              <w:rPr/>
            </w:pPr>
            <w:r>
              <w:rPr/>
              <w:t>Погибло</w:t>
            </w:r>
          </w:p>
          <w:p>
            <w:pPr>
              <w:pStyle w:val="Normal"/>
              <w:widowControl w:val="false"/>
              <w:ind w:right="-119"/>
              <w:jc w:val="center"/>
              <w:rPr/>
            </w:pPr>
            <w:r>
              <w:rPr/>
              <w:t>(человек)</w:t>
            </w:r>
          </w:p>
        </w:tc>
        <w:tc>
          <w:tcPr>
            <w:tcW w:w="127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t>Ранено</w:t>
            </w:r>
          </w:p>
          <w:p>
            <w:pPr>
              <w:pStyle w:val="Normal"/>
              <w:widowControl w:val="false"/>
              <w:jc w:val="center"/>
              <w:rPr/>
            </w:pPr>
            <w:r>
              <w:rPr/>
              <w:t>(человек)</w:t>
            </w:r>
          </w:p>
        </w:tc>
        <w:tc>
          <w:tcPr>
            <w:tcW w:w="1718" w:type="dxa"/>
            <w:tcBorders>
              <w:top w:val="single" w:sz="4" w:space="0" w:color="000000"/>
              <w:left w:val="single" w:sz="4" w:space="0" w:color="000000"/>
              <w:bottom w:val="single" w:sz="4" w:space="0" w:color="000000"/>
              <w:right w:val="single" w:sz="4" w:space="0" w:color="000000"/>
            </w:tcBorders>
          </w:tcPr>
          <w:p>
            <w:pPr>
              <w:pStyle w:val="Normal"/>
              <w:widowControl w:val="false"/>
              <w:ind w:right="-136"/>
              <w:jc w:val="center"/>
              <w:rPr/>
            </w:pPr>
            <w:r>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ind w:right="-136"/>
              <w:jc w:val="center"/>
              <w:rPr/>
            </w:pPr>
            <w:r>
              <w:rPr/>
              <w:t>ДТП</w:t>
            </w:r>
          </w:p>
          <w:p>
            <w:pPr>
              <w:pStyle w:val="Normal"/>
              <w:widowControl w:val="false"/>
              <w:ind w:right="-136"/>
              <w:jc w:val="center"/>
              <w:rPr/>
            </w:pPr>
            <w:r>
              <w:rPr/>
              <w:t>(кол-во)</w:t>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ind w:right="-119"/>
              <w:jc w:val="center"/>
              <w:rPr/>
            </w:pPr>
            <w:r>
              <w:rPr/>
              <w:t>Погибло</w:t>
            </w:r>
          </w:p>
          <w:p>
            <w:pPr>
              <w:pStyle w:val="Normal"/>
              <w:widowControl w:val="false"/>
              <w:ind w:right="-119"/>
              <w:jc w:val="center"/>
              <w:rPr/>
            </w:pPr>
            <w:r>
              <w:rPr/>
              <w:t>(человек)</w:t>
            </w:r>
          </w:p>
        </w:tc>
        <w:tc>
          <w:tcPr>
            <w:tcW w:w="125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t>Ранено</w:t>
            </w:r>
          </w:p>
          <w:p>
            <w:pPr>
              <w:pStyle w:val="Normal"/>
              <w:widowControl w:val="false"/>
              <w:jc w:val="center"/>
              <w:rPr/>
            </w:pPr>
            <w:r>
              <w:rPr/>
              <w:t>(человек)</w:t>
            </w:r>
          </w:p>
        </w:tc>
      </w:tr>
      <w:tr>
        <w:trPr/>
        <w:tc>
          <w:tcPr>
            <w:tcW w:w="113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t>2024</w:t>
            </w:r>
          </w:p>
        </w:tc>
        <w:tc>
          <w:tcPr>
            <w:tcW w:w="995" w:type="dxa"/>
            <w:tcBorders>
              <w:top w:val="single" w:sz="4" w:space="0" w:color="000000"/>
              <w:left w:val="single" w:sz="4" w:space="0" w:color="000000"/>
              <w:bottom w:val="single" w:sz="4" w:space="0" w:color="000000"/>
              <w:right w:val="single" w:sz="4" w:space="0" w:color="000000"/>
            </w:tcBorders>
          </w:tcPr>
          <w:p>
            <w:pPr>
              <w:pStyle w:val="Normal"/>
              <w:widowControl w:val="false"/>
              <w:ind w:right="-108"/>
              <w:jc w:val="center"/>
              <w:rPr/>
            </w:pPr>
            <w:r>
              <w:rPr/>
            </w:r>
          </w:p>
        </w:tc>
        <w:tc>
          <w:tcPr>
            <w:tcW w:w="127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jc w:val="center"/>
              <w:rPr/>
            </w:pPr>
            <w:r>
              <w:rPr/>
              <w:t>1,4</w:t>
            </w:r>
          </w:p>
        </w:tc>
        <w:tc>
          <w:tcPr>
            <w:tcW w:w="1274"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jc w:val="center"/>
              <w:rPr/>
            </w:pPr>
            <w:r>
              <w:rPr/>
            </w:r>
          </w:p>
        </w:tc>
        <w:tc>
          <w:tcPr>
            <w:tcW w:w="171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0"/>
                <w:szCs w:val="20"/>
              </w:rPr>
              <w:t>11 мес. 2024г</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t>17</w:t>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t>1</w:t>
            </w:r>
          </w:p>
        </w:tc>
        <w:tc>
          <w:tcPr>
            <w:tcW w:w="125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t>28</w:t>
            </w:r>
          </w:p>
        </w:tc>
      </w:tr>
      <w:tr>
        <w:trPr/>
        <w:tc>
          <w:tcPr>
            <w:tcW w:w="1132" w:type="dxa"/>
            <w:tcBorders>
              <w:left w:val="single" w:sz="4" w:space="0" w:color="000000"/>
              <w:bottom w:val="single" w:sz="4" w:space="0" w:color="000000"/>
              <w:right w:val="single" w:sz="4" w:space="0" w:color="000000"/>
            </w:tcBorders>
          </w:tcPr>
          <w:p>
            <w:pPr>
              <w:pStyle w:val="Normal"/>
              <w:widowControl w:val="false"/>
              <w:jc w:val="center"/>
              <w:rPr/>
            </w:pPr>
            <w:r>
              <w:rPr/>
              <w:t>2025</w:t>
            </w:r>
          </w:p>
        </w:tc>
        <w:tc>
          <w:tcPr>
            <w:tcW w:w="995" w:type="dxa"/>
            <w:tcBorders>
              <w:left w:val="single" w:sz="4" w:space="0" w:color="000000"/>
              <w:bottom w:val="single" w:sz="4" w:space="0" w:color="000000"/>
              <w:right w:val="single" w:sz="4" w:space="0" w:color="000000"/>
            </w:tcBorders>
          </w:tcPr>
          <w:p>
            <w:pPr>
              <w:pStyle w:val="Normal"/>
              <w:widowControl w:val="false"/>
              <w:ind w:right="-108"/>
              <w:jc w:val="center"/>
              <w:rPr/>
            </w:pPr>
            <w:r>
              <w:rPr/>
            </w:r>
          </w:p>
        </w:tc>
        <w:tc>
          <w:tcPr>
            <w:tcW w:w="1276" w:type="dxa"/>
            <w:tcBorders>
              <w:left w:val="single" w:sz="4" w:space="0" w:color="000000"/>
              <w:bottom w:val="single" w:sz="4" w:space="0" w:color="000000"/>
              <w:right w:val="single" w:sz="4" w:space="0" w:color="000000"/>
            </w:tcBorders>
            <w:vAlign w:val="bottom"/>
          </w:tcPr>
          <w:p>
            <w:pPr>
              <w:pStyle w:val="Normal"/>
              <w:widowControl w:val="false"/>
              <w:jc w:val="center"/>
              <w:rPr/>
            </w:pPr>
            <w:r>
              <w:rPr/>
              <w:t>1,3</w:t>
            </w:r>
          </w:p>
        </w:tc>
        <w:tc>
          <w:tcPr>
            <w:tcW w:w="1274" w:type="dxa"/>
            <w:tcBorders>
              <w:left w:val="single" w:sz="4" w:space="0" w:color="000000"/>
              <w:bottom w:val="single" w:sz="4" w:space="0" w:color="000000"/>
              <w:right w:val="single" w:sz="4" w:space="0" w:color="000000"/>
            </w:tcBorders>
            <w:vAlign w:val="bottom"/>
          </w:tcPr>
          <w:p>
            <w:pPr>
              <w:pStyle w:val="Normal"/>
              <w:widowControl w:val="false"/>
              <w:jc w:val="center"/>
              <w:rPr/>
            </w:pPr>
            <w:r>
              <w:rPr/>
            </w:r>
          </w:p>
        </w:tc>
        <w:tc>
          <w:tcPr>
            <w:tcW w:w="1718" w:type="dxa"/>
            <w:tcBorders>
              <w:left w:val="single" w:sz="4" w:space="0" w:color="000000"/>
              <w:bottom w:val="single" w:sz="4" w:space="0" w:color="000000"/>
              <w:right w:val="single" w:sz="4" w:space="0" w:color="000000"/>
            </w:tcBorders>
          </w:tcPr>
          <w:p>
            <w:pPr>
              <w:pStyle w:val="Normal"/>
              <w:widowControl w:val="false"/>
              <w:jc w:val="center"/>
              <w:rPr/>
            </w:pPr>
            <w:r>
              <w:rPr>
                <w:sz w:val="20"/>
                <w:szCs w:val="20"/>
              </w:rPr>
              <w:t>11 мес. 2025г</w:t>
            </w:r>
          </w:p>
        </w:tc>
        <w:tc>
          <w:tcPr>
            <w:tcW w:w="992" w:type="dxa"/>
            <w:tcBorders>
              <w:left w:val="single" w:sz="4" w:space="0" w:color="000000"/>
              <w:bottom w:val="single" w:sz="4" w:space="0" w:color="000000"/>
              <w:right w:val="single" w:sz="4" w:space="0" w:color="000000"/>
            </w:tcBorders>
          </w:tcPr>
          <w:p>
            <w:pPr>
              <w:pStyle w:val="Normal"/>
              <w:widowControl w:val="false"/>
              <w:jc w:val="center"/>
              <w:rPr/>
            </w:pPr>
            <w:r>
              <w:rPr/>
              <w:t>10</w:t>
            </w:r>
          </w:p>
        </w:tc>
        <w:tc>
          <w:tcPr>
            <w:tcW w:w="1134" w:type="dxa"/>
            <w:tcBorders>
              <w:left w:val="single" w:sz="4" w:space="0" w:color="000000"/>
              <w:bottom w:val="single" w:sz="4" w:space="0" w:color="000000"/>
              <w:right w:val="single" w:sz="4" w:space="0" w:color="000000"/>
            </w:tcBorders>
          </w:tcPr>
          <w:p>
            <w:pPr>
              <w:pStyle w:val="Normal"/>
              <w:widowControl w:val="false"/>
              <w:jc w:val="center"/>
              <w:rPr/>
            </w:pPr>
            <w:r>
              <w:rPr/>
              <w:t>1</w:t>
            </w:r>
          </w:p>
        </w:tc>
        <w:tc>
          <w:tcPr>
            <w:tcW w:w="1257" w:type="dxa"/>
            <w:tcBorders>
              <w:left w:val="single" w:sz="4" w:space="0" w:color="000000"/>
              <w:bottom w:val="single" w:sz="4" w:space="0" w:color="000000"/>
              <w:right w:val="single" w:sz="4" w:space="0" w:color="000000"/>
            </w:tcBorders>
          </w:tcPr>
          <w:p>
            <w:pPr>
              <w:pStyle w:val="Normal"/>
              <w:widowControl w:val="false"/>
              <w:jc w:val="center"/>
              <w:rPr/>
            </w:pPr>
            <w:r>
              <w:rPr/>
              <w:t>11</w:t>
            </w:r>
          </w:p>
        </w:tc>
      </w:tr>
      <w:tr>
        <w:trPr>
          <w:trHeight w:val="240" w:hRule="atLeast"/>
        </w:trPr>
        <w:tc>
          <w:tcPr>
            <w:tcW w:w="1132" w:type="dxa"/>
            <w:tcBorders>
              <w:left w:val="single" w:sz="4" w:space="0" w:color="000000"/>
              <w:bottom w:val="single" w:sz="4" w:space="0" w:color="000000"/>
              <w:right w:val="single" w:sz="4" w:space="0" w:color="000000"/>
            </w:tcBorders>
          </w:tcPr>
          <w:p>
            <w:pPr>
              <w:pStyle w:val="Normal"/>
              <w:widowControl w:val="false"/>
              <w:jc w:val="center"/>
              <w:rPr/>
            </w:pPr>
            <w:r>
              <w:rPr/>
              <w:t>2026</w:t>
            </w:r>
          </w:p>
        </w:tc>
        <w:tc>
          <w:tcPr>
            <w:tcW w:w="995" w:type="dxa"/>
            <w:tcBorders>
              <w:left w:val="single" w:sz="4" w:space="0" w:color="000000"/>
              <w:bottom w:val="single" w:sz="4" w:space="0" w:color="000000"/>
              <w:right w:val="single" w:sz="4" w:space="0" w:color="000000"/>
            </w:tcBorders>
          </w:tcPr>
          <w:p>
            <w:pPr>
              <w:pStyle w:val="Normal"/>
              <w:widowControl w:val="false"/>
              <w:ind w:right="-108"/>
              <w:jc w:val="center"/>
              <w:rPr/>
            </w:pPr>
            <w:r>
              <w:rPr/>
            </w:r>
          </w:p>
        </w:tc>
        <w:tc>
          <w:tcPr>
            <w:tcW w:w="1276" w:type="dxa"/>
            <w:tcBorders>
              <w:left w:val="single" w:sz="4" w:space="0" w:color="000000"/>
              <w:bottom w:val="single" w:sz="4" w:space="0" w:color="000000"/>
              <w:right w:val="single" w:sz="4" w:space="0" w:color="000000"/>
            </w:tcBorders>
            <w:vAlign w:val="bottom"/>
          </w:tcPr>
          <w:p>
            <w:pPr>
              <w:pStyle w:val="Normal"/>
              <w:widowControl w:val="false"/>
              <w:jc w:val="center"/>
              <w:rPr/>
            </w:pPr>
            <w:r>
              <w:rPr/>
              <w:t>1,3</w:t>
            </w:r>
          </w:p>
        </w:tc>
        <w:tc>
          <w:tcPr>
            <w:tcW w:w="1274" w:type="dxa"/>
            <w:tcBorders>
              <w:left w:val="single" w:sz="4" w:space="0" w:color="000000"/>
              <w:bottom w:val="single" w:sz="4" w:space="0" w:color="000000"/>
              <w:right w:val="single" w:sz="4" w:space="0" w:color="000000"/>
            </w:tcBorders>
            <w:vAlign w:val="bottom"/>
          </w:tcPr>
          <w:p>
            <w:pPr>
              <w:pStyle w:val="Normal"/>
              <w:widowControl w:val="false"/>
              <w:jc w:val="center"/>
              <w:rPr/>
            </w:pPr>
            <w:r>
              <w:rPr/>
            </w:r>
          </w:p>
        </w:tc>
        <w:tc>
          <w:tcPr>
            <w:tcW w:w="1718" w:type="dxa"/>
            <w:tcBorders>
              <w:left w:val="single" w:sz="4" w:space="0" w:color="000000"/>
              <w:bottom w:val="single" w:sz="4" w:space="0" w:color="000000"/>
              <w:right w:val="single" w:sz="4" w:space="0" w:color="000000"/>
            </w:tcBorders>
          </w:tcPr>
          <w:p>
            <w:pPr>
              <w:pStyle w:val="Normal"/>
              <w:widowControl w:val="false"/>
              <w:jc w:val="center"/>
              <w:rPr>
                <w:sz w:val="20"/>
              </w:rPr>
            </w:pPr>
            <w:r>
              <w:rPr>
                <w:sz w:val="20"/>
              </w:rPr>
            </w:r>
          </w:p>
        </w:tc>
        <w:tc>
          <w:tcPr>
            <w:tcW w:w="992" w:type="dxa"/>
            <w:tcBorders>
              <w:left w:val="single" w:sz="4" w:space="0" w:color="000000"/>
              <w:bottom w:val="single" w:sz="4" w:space="0" w:color="000000"/>
              <w:right w:val="single" w:sz="4" w:space="0" w:color="000000"/>
            </w:tcBorders>
          </w:tcPr>
          <w:p>
            <w:pPr>
              <w:pStyle w:val="Normal"/>
              <w:widowControl w:val="false"/>
              <w:jc w:val="center"/>
              <w:rPr/>
            </w:pPr>
            <w:r>
              <w:rPr/>
            </w:r>
          </w:p>
        </w:tc>
        <w:tc>
          <w:tcPr>
            <w:tcW w:w="1134" w:type="dxa"/>
            <w:tcBorders>
              <w:left w:val="single" w:sz="4" w:space="0" w:color="000000"/>
              <w:bottom w:val="single" w:sz="4" w:space="0" w:color="000000"/>
              <w:right w:val="single" w:sz="4" w:space="0" w:color="000000"/>
            </w:tcBorders>
          </w:tcPr>
          <w:p>
            <w:pPr>
              <w:pStyle w:val="Normal"/>
              <w:widowControl w:val="false"/>
              <w:jc w:val="center"/>
              <w:rPr/>
            </w:pPr>
            <w:r>
              <w:rPr/>
            </w:r>
          </w:p>
        </w:tc>
        <w:tc>
          <w:tcPr>
            <w:tcW w:w="1257" w:type="dxa"/>
            <w:tcBorders>
              <w:left w:val="single" w:sz="4" w:space="0" w:color="000000"/>
              <w:bottom w:val="single" w:sz="4" w:space="0" w:color="000000"/>
              <w:right w:val="single" w:sz="4" w:space="0" w:color="000000"/>
            </w:tcBorders>
          </w:tcPr>
          <w:p>
            <w:pPr>
              <w:pStyle w:val="Normal"/>
              <w:widowControl w:val="false"/>
              <w:jc w:val="center"/>
              <w:rPr/>
            </w:pPr>
            <w:r>
              <w:rPr/>
            </w:r>
          </w:p>
        </w:tc>
      </w:tr>
    </w:tbl>
    <w:p>
      <w:pPr>
        <w:pStyle w:val="Normal"/>
        <w:ind w:firstLine="709"/>
        <w:jc w:val="both"/>
        <w:rPr>
          <w:color w:val="FF0000"/>
          <w:sz w:val="28"/>
          <w:szCs w:val="28"/>
        </w:rPr>
      </w:pPr>
      <w:r>
        <w:rPr>
          <w:color w:val="FF0000"/>
          <w:sz w:val="28"/>
          <w:szCs w:val="28"/>
        </w:rPr>
      </w:r>
    </w:p>
    <w:p>
      <w:pPr>
        <w:pStyle w:val="Normal"/>
        <w:ind w:firstLine="709"/>
        <w:jc w:val="both"/>
        <w:rPr>
          <w:color w:val="000000"/>
        </w:rPr>
      </w:pPr>
      <w:r>
        <w:rPr>
          <w:color w:val="000000"/>
          <w:sz w:val="28"/>
          <w:szCs w:val="28"/>
        </w:rPr>
        <w:t>Вывод: Прогнозный целевой индикатор, вместо ожидаемых 1,3 погибших - погиб 1 человек (за 11 месяцев 2025 года).</w:t>
      </w:r>
    </w:p>
    <w:p>
      <w:pPr>
        <w:pStyle w:val="Normal"/>
        <w:ind w:firstLine="709"/>
        <w:jc w:val="both"/>
        <w:rPr>
          <w:color w:val="000000"/>
        </w:rPr>
      </w:pPr>
      <w:r>
        <w:rPr>
          <w:color w:val="000000"/>
        </w:rPr>
      </w:r>
    </w:p>
    <w:p>
      <w:pPr>
        <w:pStyle w:val="Normal"/>
        <w:ind w:firstLine="709"/>
        <w:jc w:val="both"/>
        <w:rPr>
          <w:color w:val="000000"/>
        </w:rPr>
      </w:pPr>
      <w:r>
        <w:rPr>
          <w:color w:val="000000"/>
        </w:rPr>
      </w:r>
    </w:p>
    <w:p>
      <w:pPr>
        <w:pStyle w:val="Normal"/>
        <w:ind w:firstLine="709"/>
        <w:jc w:val="both"/>
        <w:rPr/>
      </w:pPr>
      <w:r>
        <w:rPr>
          <w:b/>
          <w:bCs/>
          <w:sz w:val="28"/>
          <w:szCs w:val="28"/>
        </w:rPr>
        <w:t xml:space="preserve"> </w:t>
      </w:r>
    </w:p>
    <w:p>
      <w:pPr>
        <w:pStyle w:val="Normal"/>
        <w:ind w:firstLine="709"/>
        <w:jc w:val="both"/>
        <w:rPr/>
      </w:pPr>
      <w:r>
        <w:rPr>
          <w:b/>
          <w:bCs/>
          <w:sz w:val="28"/>
          <w:szCs w:val="28"/>
        </w:rPr>
        <w:t xml:space="preserve">  </w:t>
      </w:r>
      <w:r>
        <w:rPr>
          <w:b/>
          <w:bCs/>
          <w:sz w:val="28"/>
          <w:szCs w:val="28"/>
        </w:rPr>
        <w:t>2. Важнейший показатель МП  «Снижение числа детей, погибших в ДТП».</w:t>
      </w:r>
    </w:p>
    <w:p>
      <w:pPr>
        <w:pStyle w:val="Normal"/>
        <w:ind w:firstLine="709"/>
        <w:jc w:val="center"/>
        <w:rPr>
          <w:bCs/>
          <w:sz w:val="28"/>
          <w:szCs w:val="28"/>
        </w:rPr>
      </w:pPr>
      <w:r>
        <w:rPr>
          <w:sz w:val="28"/>
          <w:szCs w:val="28"/>
        </w:rPr>
        <w:t xml:space="preserve">Сопоставления прогнозов и фактов </w:t>
      </w:r>
      <w:r>
        <w:rPr>
          <w:bCs/>
          <w:sz w:val="28"/>
          <w:szCs w:val="28"/>
        </w:rPr>
        <w:t xml:space="preserve">снижения числа детей, </w:t>
      </w:r>
    </w:p>
    <w:p>
      <w:pPr>
        <w:pStyle w:val="Normal"/>
        <w:ind w:firstLine="709"/>
        <w:jc w:val="center"/>
        <w:rPr>
          <w:color w:val="FF0000"/>
          <w:sz w:val="28"/>
          <w:szCs w:val="28"/>
        </w:rPr>
      </w:pPr>
      <w:r>
        <w:rPr>
          <w:bCs/>
          <w:sz w:val="28"/>
          <w:szCs w:val="28"/>
        </w:rPr>
        <w:t xml:space="preserve">погибших в ДТП </w:t>
      </w:r>
      <w:r>
        <w:rPr>
          <w:sz w:val="28"/>
          <w:szCs w:val="28"/>
        </w:rPr>
        <w:t>в 2025</w:t>
      </w:r>
      <w:bookmarkStart w:id="0" w:name="_GoBack"/>
      <w:bookmarkEnd w:id="0"/>
      <w:r>
        <w:rPr>
          <w:sz w:val="28"/>
          <w:szCs w:val="28"/>
        </w:rPr>
        <w:t>-2026 годах</w:t>
      </w:r>
    </w:p>
    <w:p>
      <w:pPr>
        <w:pStyle w:val="Normal"/>
        <w:ind w:firstLine="709"/>
        <w:jc w:val="both"/>
        <w:rPr>
          <w:b/>
          <w:bCs/>
          <w:sz w:val="28"/>
          <w:szCs w:val="28"/>
        </w:rPr>
      </w:pPr>
      <w:r>
        <w:rPr>
          <w:color w:val="FF0000"/>
          <w:sz w:val="28"/>
          <w:szCs w:val="28"/>
        </w:rPr>
        <w:t xml:space="preserve">                                                                                                      </w:t>
      </w:r>
      <w:r>
        <w:rPr>
          <w:sz w:val="28"/>
          <w:szCs w:val="28"/>
        </w:rPr>
        <w:t>Таблица 2</w:t>
      </w:r>
    </w:p>
    <w:tbl>
      <w:tblPr>
        <w:tblW w:w="10065" w:type="dxa"/>
        <w:jc w:val="left"/>
        <w:tblInd w:w="109" w:type="dxa"/>
        <w:tblLayout w:type="fixed"/>
        <w:tblCellMar>
          <w:top w:w="0" w:type="dxa"/>
          <w:left w:w="108" w:type="dxa"/>
          <w:bottom w:w="0" w:type="dxa"/>
          <w:right w:w="108" w:type="dxa"/>
        </w:tblCellMar>
        <w:tblLook w:val="04a0" w:noHBand="0" w:noVBand="1" w:firstColumn="1" w:lastRow="0" w:lastColumn="0" w:firstRow="1"/>
      </w:tblPr>
      <w:tblGrid>
        <w:gridCol w:w="1126"/>
        <w:gridCol w:w="1000"/>
        <w:gridCol w:w="1275"/>
        <w:gridCol w:w="1294"/>
        <w:gridCol w:w="1701"/>
        <w:gridCol w:w="1132"/>
        <w:gridCol w:w="1277"/>
        <w:gridCol w:w="1258"/>
      </w:tblGrid>
      <w:tr>
        <w:trPr/>
        <w:tc>
          <w:tcPr>
            <w:tcW w:w="1126"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t>Год</w:t>
            </w:r>
          </w:p>
        </w:tc>
        <w:tc>
          <w:tcPr>
            <w:tcW w:w="3569"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t>Прогнозы</w:t>
            </w:r>
          </w:p>
        </w:tc>
        <w:tc>
          <w:tcPr>
            <w:tcW w:w="170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r>
          </w:p>
        </w:tc>
        <w:tc>
          <w:tcPr>
            <w:tcW w:w="3667"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t>Фактически</w:t>
            </w:r>
          </w:p>
        </w:tc>
      </w:tr>
      <w:tr>
        <w:trPr/>
        <w:tc>
          <w:tcPr>
            <w:tcW w:w="112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ind w:right="-136"/>
              <w:jc w:val="center"/>
              <w:rPr/>
            </w:pPr>
            <w:r>
              <w:rPr/>
              <w:t>ДТП</w:t>
            </w:r>
          </w:p>
          <w:p>
            <w:pPr>
              <w:pStyle w:val="Normal"/>
              <w:widowControl w:val="false"/>
              <w:ind w:right="-136"/>
              <w:jc w:val="center"/>
              <w:rPr/>
            </w:pPr>
            <w:r>
              <w:rPr/>
              <w:t>(кол-во)</w:t>
            </w:r>
          </w:p>
        </w:tc>
        <w:tc>
          <w:tcPr>
            <w:tcW w:w="1275" w:type="dxa"/>
            <w:tcBorders>
              <w:top w:val="single" w:sz="4" w:space="0" w:color="000000"/>
              <w:left w:val="single" w:sz="4" w:space="0" w:color="000000"/>
              <w:bottom w:val="single" w:sz="4" w:space="0" w:color="000000"/>
              <w:right w:val="single" w:sz="4" w:space="0" w:color="000000"/>
            </w:tcBorders>
          </w:tcPr>
          <w:p>
            <w:pPr>
              <w:pStyle w:val="Normal"/>
              <w:widowControl w:val="false"/>
              <w:ind w:right="-119"/>
              <w:jc w:val="center"/>
              <w:rPr/>
            </w:pPr>
            <w:r>
              <w:rPr/>
              <w:t>Погибло</w:t>
            </w:r>
          </w:p>
          <w:p>
            <w:pPr>
              <w:pStyle w:val="Normal"/>
              <w:widowControl w:val="false"/>
              <w:ind w:right="-119"/>
              <w:jc w:val="center"/>
              <w:rPr/>
            </w:pPr>
            <w:r>
              <w:rPr/>
              <w:t>(человек)</w:t>
            </w:r>
          </w:p>
        </w:tc>
        <w:tc>
          <w:tcPr>
            <w:tcW w:w="129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t>Ранено</w:t>
            </w:r>
          </w:p>
          <w:p>
            <w:pPr>
              <w:pStyle w:val="Normal"/>
              <w:widowControl w:val="false"/>
              <w:jc w:val="center"/>
              <w:rPr/>
            </w:pPr>
            <w:r>
              <w:rPr/>
              <w:t>(человек)</w:t>
            </w:r>
          </w:p>
        </w:tc>
        <w:tc>
          <w:tcPr>
            <w:tcW w:w="1701" w:type="dxa"/>
            <w:tcBorders>
              <w:top w:val="single" w:sz="4" w:space="0" w:color="000000"/>
              <w:left w:val="single" w:sz="4" w:space="0" w:color="000000"/>
              <w:bottom w:val="single" w:sz="4" w:space="0" w:color="000000"/>
              <w:right w:val="single" w:sz="4" w:space="0" w:color="000000"/>
            </w:tcBorders>
          </w:tcPr>
          <w:p>
            <w:pPr>
              <w:pStyle w:val="Normal"/>
              <w:widowControl w:val="false"/>
              <w:ind w:right="-136"/>
              <w:jc w:val="center"/>
              <w:rPr/>
            </w:pPr>
            <w:r>
              <w:rPr/>
            </w:r>
          </w:p>
        </w:tc>
        <w:tc>
          <w:tcPr>
            <w:tcW w:w="1132" w:type="dxa"/>
            <w:tcBorders>
              <w:top w:val="single" w:sz="4" w:space="0" w:color="000000"/>
              <w:left w:val="single" w:sz="4" w:space="0" w:color="000000"/>
              <w:bottom w:val="single" w:sz="4" w:space="0" w:color="000000"/>
              <w:right w:val="single" w:sz="4" w:space="0" w:color="000000"/>
            </w:tcBorders>
          </w:tcPr>
          <w:p>
            <w:pPr>
              <w:pStyle w:val="Normal"/>
              <w:widowControl w:val="false"/>
              <w:ind w:right="-136"/>
              <w:jc w:val="center"/>
              <w:rPr/>
            </w:pPr>
            <w:r>
              <w:rPr/>
              <w:t>ДТП</w:t>
            </w:r>
          </w:p>
          <w:p>
            <w:pPr>
              <w:pStyle w:val="Normal"/>
              <w:widowControl w:val="false"/>
              <w:ind w:right="-136"/>
              <w:jc w:val="center"/>
              <w:rPr/>
            </w:pPr>
            <w:r>
              <w:rPr/>
              <w:t>(кол-во)</w:t>
            </w:r>
          </w:p>
        </w:tc>
        <w:tc>
          <w:tcPr>
            <w:tcW w:w="1277" w:type="dxa"/>
            <w:tcBorders>
              <w:top w:val="single" w:sz="4" w:space="0" w:color="000000"/>
              <w:left w:val="single" w:sz="4" w:space="0" w:color="000000"/>
              <w:bottom w:val="single" w:sz="4" w:space="0" w:color="000000"/>
              <w:right w:val="single" w:sz="4" w:space="0" w:color="000000"/>
            </w:tcBorders>
          </w:tcPr>
          <w:p>
            <w:pPr>
              <w:pStyle w:val="Normal"/>
              <w:widowControl w:val="false"/>
              <w:ind w:right="-119"/>
              <w:jc w:val="center"/>
              <w:rPr/>
            </w:pPr>
            <w:r>
              <w:rPr/>
              <w:t>Погибло</w:t>
            </w:r>
          </w:p>
          <w:p>
            <w:pPr>
              <w:pStyle w:val="Normal"/>
              <w:widowControl w:val="false"/>
              <w:ind w:right="-119"/>
              <w:jc w:val="center"/>
              <w:rPr/>
            </w:pPr>
            <w:r>
              <w:rPr/>
              <w:t>(человек)</w:t>
            </w:r>
          </w:p>
        </w:tc>
        <w:tc>
          <w:tcPr>
            <w:tcW w:w="125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t>Ранено</w:t>
            </w:r>
          </w:p>
          <w:p>
            <w:pPr>
              <w:pStyle w:val="Normal"/>
              <w:widowControl w:val="false"/>
              <w:jc w:val="center"/>
              <w:rPr/>
            </w:pPr>
            <w:r>
              <w:rPr/>
              <w:t>(человек)</w:t>
            </w:r>
          </w:p>
        </w:tc>
      </w:tr>
      <w:tr>
        <w:trPr/>
        <w:tc>
          <w:tcPr>
            <w:tcW w:w="112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t>2024</w:t>
            </w:r>
          </w:p>
        </w:tc>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t>0</w:t>
            </w:r>
          </w:p>
        </w:tc>
        <w:tc>
          <w:tcPr>
            <w:tcW w:w="127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jc w:val="center"/>
              <w:rPr/>
            </w:pPr>
            <w:r>
              <w:rPr/>
              <w:t>0</w:t>
            </w:r>
          </w:p>
        </w:tc>
        <w:tc>
          <w:tcPr>
            <w:tcW w:w="1294"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jc w:val="center"/>
              <w:rPr/>
            </w:pPr>
            <w:r>
              <w:rPr/>
              <w:t>0</w:t>
            </w:r>
          </w:p>
        </w:tc>
        <w:tc>
          <w:tcPr>
            <w:tcW w:w="170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0"/>
                <w:szCs w:val="20"/>
              </w:rPr>
              <w:t>11 мес. 2024г</w:t>
            </w:r>
          </w:p>
        </w:tc>
        <w:tc>
          <w:tcPr>
            <w:tcW w:w="113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color w:val="000000"/>
              </w:rPr>
              <w:t>4</w:t>
            </w:r>
          </w:p>
        </w:tc>
        <w:tc>
          <w:tcPr>
            <w:tcW w:w="127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jc w:val="center"/>
              <w:rPr/>
            </w:pPr>
            <w:r>
              <w:rPr>
                <w:color w:val="000000"/>
              </w:rPr>
              <w:t>0</w:t>
            </w:r>
          </w:p>
        </w:tc>
        <w:tc>
          <w:tcPr>
            <w:tcW w:w="125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color w:val="000000"/>
              </w:rPr>
              <w:t>5</w:t>
            </w:r>
          </w:p>
        </w:tc>
      </w:tr>
      <w:tr>
        <w:trPr/>
        <w:tc>
          <w:tcPr>
            <w:tcW w:w="1126" w:type="dxa"/>
            <w:tcBorders>
              <w:left w:val="single" w:sz="4" w:space="0" w:color="000000"/>
              <w:bottom w:val="single" w:sz="4" w:space="0" w:color="000000"/>
              <w:right w:val="single" w:sz="4" w:space="0" w:color="000000"/>
            </w:tcBorders>
          </w:tcPr>
          <w:p>
            <w:pPr>
              <w:pStyle w:val="Normal"/>
              <w:widowControl w:val="false"/>
              <w:jc w:val="center"/>
              <w:rPr/>
            </w:pPr>
            <w:r>
              <w:rPr/>
              <w:t>2025</w:t>
            </w:r>
          </w:p>
        </w:tc>
        <w:tc>
          <w:tcPr>
            <w:tcW w:w="1000" w:type="dxa"/>
            <w:tcBorders>
              <w:left w:val="single" w:sz="4" w:space="0" w:color="000000"/>
              <w:bottom w:val="single" w:sz="4" w:space="0" w:color="000000"/>
              <w:right w:val="single" w:sz="4" w:space="0" w:color="000000"/>
            </w:tcBorders>
          </w:tcPr>
          <w:p>
            <w:pPr>
              <w:pStyle w:val="Normal"/>
              <w:widowControl w:val="false"/>
              <w:jc w:val="center"/>
              <w:rPr/>
            </w:pPr>
            <w:r>
              <w:rPr/>
              <w:t>0</w:t>
            </w:r>
          </w:p>
        </w:tc>
        <w:tc>
          <w:tcPr>
            <w:tcW w:w="1275" w:type="dxa"/>
            <w:tcBorders>
              <w:left w:val="single" w:sz="4" w:space="0" w:color="000000"/>
              <w:bottom w:val="single" w:sz="4" w:space="0" w:color="000000"/>
              <w:right w:val="single" w:sz="4" w:space="0" w:color="000000"/>
            </w:tcBorders>
            <w:vAlign w:val="bottom"/>
          </w:tcPr>
          <w:p>
            <w:pPr>
              <w:pStyle w:val="Normal"/>
              <w:widowControl w:val="false"/>
              <w:jc w:val="center"/>
              <w:rPr/>
            </w:pPr>
            <w:r>
              <w:rPr/>
              <w:t>0</w:t>
            </w:r>
          </w:p>
        </w:tc>
        <w:tc>
          <w:tcPr>
            <w:tcW w:w="1294" w:type="dxa"/>
            <w:tcBorders>
              <w:left w:val="single" w:sz="4" w:space="0" w:color="000000"/>
              <w:bottom w:val="single" w:sz="4" w:space="0" w:color="000000"/>
              <w:right w:val="single" w:sz="4" w:space="0" w:color="000000"/>
            </w:tcBorders>
            <w:vAlign w:val="bottom"/>
          </w:tcPr>
          <w:p>
            <w:pPr>
              <w:pStyle w:val="Normal"/>
              <w:widowControl w:val="false"/>
              <w:jc w:val="center"/>
              <w:rPr/>
            </w:pPr>
            <w:r>
              <w:rPr/>
              <w:t>0</w:t>
            </w:r>
          </w:p>
        </w:tc>
        <w:tc>
          <w:tcPr>
            <w:tcW w:w="1701" w:type="dxa"/>
            <w:tcBorders>
              <w:left w:val="single" w:sz="4" w:space="0" w:color="000000"/>
              <w:bottom w:val="single" w:sz="4" w:space="0" w:color="000000"/>
              <w:right w:val="single" w:sz="4" w:space="0" w:color="000000"/>
            </w:tcBorders>
          </w:tcPr>
          <w:p>
            <w:pPr>
              <w:pStyle w:val="Normal"/>
              <w:widowControl w:val="false"/>
              <w:jc w:val="center"/>
              <w:rPr/>
            </w:pPr>
            <w:r>
              <w:rPr>
                <w:sz w:val="20"/>
                <w:szCs w:val="20"/>
              </w:rPr>
              <w:t>11 мес. 2025г</w:t>
            </w:r>
          </w:p>
        </w:tc>
        <w:tc>
          <w:tcPr>
            <w:tcW w:w="1132" w:type="dxa"/>
            <w:tcBorders>
              <w:left w:val="single" w:sz="4" w:space="0" w:color="000000"/>
              <w:bottom w:val="single" w:sz="4" w:space="0" w:color="000000"/>
              <w:right w:val="single" w:sz="4" w:space="0" w:color="000000"/>
            </w:tcBorders>
          </w:tcPr>
          <w:p>
            <w:pPr>
              <w:pStyle w:val="Normal"/>
              <w:widowControl w:val="false"/>
              <w:jc w:val="center"/>
              <w:rPr/>
            </w:pPr>
            <w:r>
              <w:rPr/>
              <w:t>0</w:t>
            </w:r>
          </w:p>
        </w:tc>
        <w:tc>
          <w:tcPr>
            <w:tcW w:w="1277" w:type="dxa"/>
            <w:tcBorders>
              <w:left w:val="single" w:sz="4" w:space="0" w:color="000000"/>
              <w:bottom w:val="single" w:sz="4" w:space="0" w:color="000000"/>
              <w:right w:val="single" w:sz="4" w:space="0" w:color="000000"/>
            </w:tcBorders>
            <w:vAlign w:val="bottom"/>
          </w:tcPr>
          <w:p>
            <w:pPr>
              <w:pStyle w:val="Normal"/>
              <w:widowControl w:val="false"/>
              <w:jc w:val="center"/>
              <w:rPr/>
            </w:pPr>
            <w:r>
              <w:rPr>
                <w:color w:themeColor="text1" w:val="000000"/>
              </w:rPr>
              <w:t>0</w:t>
            </w:r>
          </w:p>
        </w:tc>
        <w:tc>
          <w:tcPr>
            <w:tcW w:w="1258" w:type="dxa"/>
            <w:tcBorders>
              <w:left w:val="single" w:sz="4" w:space="0" w:color="000000"/>
              <w:bottom w:val="single" w:sz="4" w:space="0" w:color="000000"/>
              <w:right w:val="single" w:sz="4" w:space="0" w:color="000000"/>
            </w:tcBorders>
          </w:tcPr>
          <w:p>
            <w:pPr>
              <w:pStyle w:val="Normal"/>
              <w:widowControl w:val="false"/>
              <w:jc w:val="center"/>
              <w:rPr/>
            </w:pPr>
            <w:r>
              <w:rPr/>
              <w:t>0</w:t>
            </w:r>
          </w:p>
        </w:tc>
      </w:tr>
      <w:tr>
        <w:trPr/>
        <w:tc>
          <w:tcPr>
            <w:tcW w:w="1126" w:type="dxa"/>
            <w:tcBorders>
              <w:left w:val="single" w:sz="4" w:space="0" w:color="000000"/>
              <w:bottom w:val="single" w:sz="4" w:space="0" w:color="000000"/>
              <w:right w:val="single" w:sz="4" w:space="0" w:color="000000"/>
            </w:tcBorders>
          </w:tcPr>
          <w:p>
            <w:pPr>
              <w:pStyle w:val="Normal"/>
              <w:widowControl w:val="false"/>
              <w:jc w:val="center"/>
              <w:rPr/>
            </w:pPr>
            <w:r>
              <w:rPr/>
              <w:t>2026</w:t>
            </w:r>
          </w:p>
        </w:tc>
        <w:tc>
          <w:tcPr>
            <w:tcW w:w="1000" w:type="dxa"/>
            <w:tcBorders>
              <w:left w:val="single" w:sz="4" w:space="0" w:color="000000"/>
              <w:bottom w:val="single" w:sz="4" w:space="0" w:color="000000"/>
              <w:right w:val="single" w:sz="4" w:space="0" w:color="000000"/>
            </w:tcBorders>
          </w:tcPr>
          <w:p>
            <w:pPr>
              <w:pStyle w:val="Normal"/>
              <w:widowControl w:val="false"/>
              <w:jc w:val="center"/>
              <w:rPr/>
            </w:pPr>
            <w:r>
              <w:rPr/>
              <w:t>0</w:t>
            </w:r>
          </w:p>
        </w:tc>
        <w:tc>
          <w:tcPr>
            <w:tcW w:w="1275" w:type="dxa"/>
            <w:tcBorders>
              <w:left w:val="single" w:sz="4" w:space="0" w:color="000000"/>
              <w:bottom w:val="single" w:sz="4" w:space="0" w:color="000000"/>
              <w:right w:val="single" w:sz="4" w:space="0" w:color="000000"/>
            </w:tcBorders>
            <w:vAlign w:val="bottom"/>
          </w:tcPr>
          <w:p>
            <w:pPr>
              <w:pStyle w:val="Normal"/>
              <w:widowControl w:val="false"/>
              <w:jc w:val="center"/>
              <w:rPr/>
            </w:pPr>
            <w:r>
              <w:rPr/>
              <w:t>0</w:t>
            </w:r>
          </w:p>
        </w:tc>
        <w:tc>
          <w:tcPr>
            <w:tcW w:w="1294" w:type="dxa"/>
            <w:tcBorders>
              <w:left w:val="single" w:sz="4" w:space="0" w:color="000000"/>
              <w:bottom w:val="single" w:sz="4" w:space="0" w:color="000000"/>
              <w:right w:val="single" w:sz="4" w:space="0" w:color="000000"/>
            </w:tcBorders>
            <w:vAlign w:val="bottom"/>
          </w:tcPr>
          <w:p>
            <w:pPr>
              <w:pStyle w:val="Normal"/>
              <w:widowControl w:val="false"/>
              <w:jc w:val="center"/>
              <w:rPr/>
            </w:pPr>
            <w:r>
              <w:rPr/>
              <w:t>0</w:t>
            </w:r>
          </w:p>
        </w:tc>
        <w:tc>
          <w:tcPr>
            <w:tcW w:w="1701" w:type="dxa"/>
            <w:tcBorders>
              <w:left w:val="single" w:sz="4" w:space="0" w:color="000000"/>
              <w:bottom w:val="single" w:sz="4" w:space="0" w:color="000000"/>
              <w:right w:val="single" w:sz="4" w:space="0" w:color="000000"/>
            </w:tcBorders>
          </w:tcPr>
          <w:p>
            <w:pPr>
              <w:pStyle w:val="Normal"/>
              <w:widowControl w:val="false"/>
              <w:jc w:val="center"/>
              <w:rPr/>
            </w:pPr>
            <w:r>
              <w:rPr/>
            </w:r>
          </w:p>
        </w:tc>
        <w:tc>
          <w:tcPr>
            <w:tcW w:w="1132" w:type="dxa"/>
            <w:tcBorders>
              <w:left w:val="single" w:sz="4" w:space="0" w:color="000000"/>
              <w:bottom w:val="single" w:sz="4" w:space="0" w:color="000000"/>
              <w:right w:val="single" w:sz="4" w:space="0" w:color="000000"/>
            </w:tcBorders>
          </w:tcPr>
          <w:p>
            <w:pPr>
              <w:pStyle w:val="Normal"/>
              <w:widowControl w:val="false"/>
              <w:jc w:val="center"/>
              <w:rPr/>
            </w:pPr>
            <w:r>
              <w:rPr/>
            </w:r>
          </w:p>
        </w:tc>
        <w:tc>
          <w:tcPr>
            <w:tcW w:w="1277" w:type="dxa"/>
            <w:tcBorders>
              <w:left w:val="single" w:sz="4" w:space="0" w:color="000000"/>
              <w:bottom w:val="single" w:sz="4" w:space="0" w:color="000000"/>
              <w:right w:val="single" w:sz="4" w:space="0" w:color="000000"/>
            </w:tcBorders>
            <w:vAlign w:val="bottom"/>
          </w:tcPr>
          <w:p>
            <w:pPr>
              <w:pStyle w:val="Normal"/>
              <w:widowControl w:val="false"/>
              <w:jc w:val="center"/>
              <w:rPr/>
            </w:pPr>
            <w:r>
              <w:rPr/>
            </w:r>
          </w:p>
        </w:tc>
        <w:tc>
          <w:tcPr>
            <w:tcW w:w="1258" w:type="dxa"/>
            <w:tcBorders>
              <w:left w:val="single" w:sz="4" w:space="0" w:color="000000"/>
              <w:bottom w:val="single" w:sz="4" w:space="0" w:color="000000"/>
              <w:right w:val="single" w:sz="4" w:space="0" w:color="000000"/>
            </w:tcBorders>
          </w:tcPr>
          <w:p>
            <w:pPr>
              <w:pStyle w:val="Normal"/>
              <w:widowControl w:val="false"/>
              <w:jc w:val="center"/>
              <w:rPr/>
            </w:pPr>
            <w:r>
              <w:rPr/>
            </w:r>
          </w:p>
        </w:tc>
      </w:tr>
    </w:tbl>
    <w:p>
      <w:pPr>
        <w:pStyle w:val="Normal"/>
        <w:ind w:firstLine="709"/>
        <w:jc w:val="both"/>
        <w:rPr>
          <w:color w:val="FF0000"/>
          <w:sz w:val="28"/>
          <w:szCs w:val="28"/>
        </w:rPr>
      </w:pPr>
      <w:r>
        <w:rPr>
          <w:color w:val="FF0000"/>
          <w:sz w:val="28"/>
          <w:szCs w:val="28"/>
        </w:rPr>
      </w:r>
    </w:p>
    <w:p>
      <w:pPr>
        <w:sectPr>
          <w:type w:val="nextPage"/>
          <w:pgSz w:w="11906" w:h="16838"/>
          <w:pgMar w:left="1134" w:right="1134" w:gutter="0" w:header="0" w:top="780" w:footer="0" w:bottom="1268"/>
          <w:pgNumType w:fmt="decimal"/>
          <w:formProt w:val="false"/>
          <w:textDirection w:val="lrTb"/>
          <w:docGrid w:type="default" w:linePitch="100" w:charSpace="0"/>
        </w:sectPr>
        <w:pStyle w:val="Normal"/>
        <w:ind w:firstLine="709"/>
        <w:jc w:val="both"/>
        <w:rPr>
          <w:sz w:val="28"/>
          <w:szCs w:val="28"/>
        </w:rPr>
      </w:pPr>
      <w:r>
        <w:rPr>
          <w:sz w:val="28"/>
          <w:szCs w:val="28"/>
        </w:rPr>
        <w:t>Вывод: Прогнозный показатель достигнут: погибших детей нет.</w:t>
      </w:r>
    </w:p>
    <w:p>
      <w:pPr>
        <w:pStyle w:val="ConsPlusNormal1"/>
        <w:widowControl/>
        <w:numPr>
          <w:ilvl w:val="0"/>
          <w:numId w:val="0"/>
        </w:numPr>
        <w:ind w:hanging="0"/>
        <w:jc w:val="both"/>
        <w:outlineLvl w:val="1"/>
        <w:rPr>
          <w:sz w:val="22"/>
          <w:szCs w:val="22"/>
        </w:rPr>
      </w:pPr>
      <w:r>
        <w:rPr>
          <w:rFonts w:cs="Times New Roman" w:ascii="Times New Roman" w:hAnsi="Times New Roman"/>
          <w:color w:val="000000"/>
          <w:sz w:val="22"/>
          <w:szCs w:val="22"/>
        </w:rPr>
        <w:t xml:space="preserve">                                                                                                                                       </w:t>
      </w:r>
      <w:r>
        <w:rPr>
          <w:rFonts w:cs="Times New Roman" w:ascii="Times New Roman" w:hAnsi="Times New Roman"/>
          <w:color w:val="000000"/>
          <w:sz w:val="22"/>
          <w:szCs w:val="22"/>
        </w:rPr>
        <w:t>Приложение № 1</w:t>
      </w:r>
    </w:p>
    <w:p>
      <w:pPr>
        <w:pStyle w:val="Normal"/>
        <w:jc w:val="both"/>
        <w:rPr>
          <w:sz w:val="22"/>
          <w:szCs w:val="22"/>
        </w:rPr>
      </w:pPr>
      <w:r>
        <w:rPr>
          <w:color w:val="000000"/>
          <w:sz w:val="22"/>
          <w:szCs w:val="22"/>
        </w:rPr>
        <w:t xml:space="preserve">                                                                                                                                       </w:t>
      </w:r>
      <w:r>
        <w:rPr>
          <w:color w:val="000000"/>
          <w:sz w:val="22"/>
          <w:szCs w:val="22"/>
        </w:rPr>
        <w:t>к муниципальной программе «Повышение безопасности</w:t>
      </w:r>
    </w:p>
    <w:p>
      <w:pPr>
        <w:pStyle w:val="Normal"/>
        <w:jc w:val="both"/>
        <w:rPr>
          <w:sz w:val="22"/>
          <w:szCs w:val="22"/>
        </w:rPr>
      </w:pPr>
      <w:r>
        <w:rPr>
          <w:color w:val="000000"/>
          <w:sz w:val="22"/>
          <w:szCs w:val="22"/>
        </w:rPr>
        <w:t xml:space="preserve">                                                                                                                                       </w:t>
      </w:r>
      <w:r>
        <w:rPr>
          <w:color w:val="000000"/>
          <w:sz w:val="22"/>
          <w:szCs w:val="22"/>
        </w:rPr>
        <w:t xml:space="preserve">дорожного движения  на территории Ютазинского муниципального района </w:t>
      </w:r>
    </w:p>
    <w:p>
      <w:pPr>
        <w:pStyle w:val="Normal"/>
        <w:jc w:val="both"/>
        <w:rPr>
          <w:sz w:val="22"/>
          <w:szCs w:val="22"/>
        </w:rPr>
      </w:pPr>
      <w:r>
        <w:rPr>
          <w:color w:val="000000"/>
          <w:sz w:val="22"/>
          <w:szCs w:val="22"/>
        </w:rPr>
        <w:t xml:space="preserve">                                                                                                                                       </w:t>
      </w:r>
      <w:r>
        <w:rPr>
          <w:color w:val="000000"/>
          <w:sz w:val="22"/>
          <w:szCs w:val="22"/>
        </w:rPr>
        <w:t>Республики Татарстан» на 2026 год</w:t>
      </w:r>
    </w:p>
    <w:p>
      <w:pPr>
        <w:pStyle w:val="Normal"/>
        <w:jc w:val="center"/>
        <w:rPr>
          <w:b/>
          <w:color w:val="000000"/>
        </w:rPr>
      </w:pPr>
      <w:r>
        <w:rPr>
          <w:b/>
          <w:color w:val="000000"/>
        </w:rPr>
      </w:r>
    </w:p>
    <w:p>
      <w:pPr>
        <w:pStyle w:val="Normal"/>
        <w:rPr>
          <w:b/>
        </w:rPr>
      </w:pPr>
      <w:r>
        <w:rPr>
          <w:b/>
        </w:rPr>
      </w:r>
    </w:p>
    <w:p>
      <w:pPr>
        <w:pStyle w:val="Normal"/>
        <w:jc w:val="center"/>
        <w:rPr/>
      </w:pPr>
      <w:r>
        <w:rPr/>
        <w:t>ОЖИДАЕМЫЕ ПОКАЗАТЕЛИ АВАРИЙНОСТИ</w:t>
      </w:r>
    </w:p>
    <w:p>
      <w:pPr>
        <w:pStyle w:val="Normal"/>
        <w:jc w:val="center"/>
        <w:rPr/>
      </w:pPr>
      <w:r>
        <w:rPr/>
        <w:t>В УСЛОВИЯХ ОТСУТСТВИЯ ПРОГРАММНО-ЦЕЛЕВОГО МЕТОДА</w:t>
      </w:r>
    </w:p>
    <w:p>
      <w:pPr>
        <w:pStyle w:val="ConsPlusNonformat"/>
        <w:widowControl/>
        <w:jc w:val="both"/>
        <w:rPr/>
      </w:pPr>
      <w:r>
        <w:rPr/>
        <w:t xml:space="preserve">  </w:t>
      </w:r>
    </w:p>
    <w:tbl>
      <w:tblPr>
        <w:tblW w:w="14568"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2942"/>
        <w:gridCol w:w="1419"/>
        <w:gridCol w:w="283"/>
        <w:gridCol w:w="881"/>
        <w:gridCol w:w="1387"/>
        <w:gridCol w:w="1133"/>
        <w:gridCol w:w="1134"/>
        <w:gridCol w:w="1136"/>
        <w:gridCol w:w="1275"/>
        <w:gridCol w:w="992"/>
        <w:gridCol w:w="992"/>
        <w:gridCol w:w="993"/>
      </w:tblGrid>
      <w:tr>
        <w:trPr>
          <w:trHeight w:val="225" w:hRule="atLeast"/>
        </w:trPr>
        <w:tc>
          <w:tcPr>
            <w:tcW w:w="2942"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t>Целевой индикатор</w:t>
            </w:r>
          </w:p>
          <w:p>
            <w:pPr>
              <w:pStyle w:val="Normal"/>
              <w:widowControl w:val="false"/>
              <w:jc w:val="center"/>
              <w:rPr/>
            </w:pPr>
            <w:r>
              <w:rPr/>
              <w:t>и</w:t>
            </w:r>
          </w:p>
          <w:p>
            <w:pPr>
              <w:pStyle w:val="Normal"/>
              <w:widowControl w:val="false"/>
              <w:jc w:val="center"/>
              <w:rPr/>
            </w:pPr>
            <w:r>
              <w:rPr/>
              <w:t xml:space="preserve"> </w:t>
            </w:r>
            <w:r>
              <w:rPr/>
              <w:t>целевые показатели</w:t>
            </w:r>
          </w:p>
        </w:tc>
        <w:tc>
          <w:tcPr>
            <w:tcW w:w="1419"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t>Единица измерения</w:t>
            </w:r>
          </w:p>
        </w:tc>
        <w:tc>
          <w:tcPr>
            <w:tcW w:w="283"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r>
          </w:p>
        </w:tc>
        <w:tc>
          <w:tcPr>
            <w:tcW w:w="8930" w:type="dxa"/>
            <w:gridSpan w:val="8"/>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t>в том числе</w:t>
            </w:r>
          </w:p>
        </w:tc>
        <w:tc>
          <w:tcPr>
            <w:tcW w:w="99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r>
          </w:p>
        </w:tc>
      </w:tr>
      <w:tr>
        <w:trPr>
          <w:trHeight w:val="300" w:hRule="atLeast"/>
        </w:trPr>
        <w:tc>
          <w:tcPr>
            <w:tcW w:w="294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r>
          </w:p>
        </w:tc>
        <w:tc>
          <w:tcPr>
            <w:tcW w:w="1419"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r>
          </w:p>
        </w:tc>
        <w:tc>
          <w:tcPr>
            <w:tcW w:w="283"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r>
          </w:p>
        </w:tc>
        <w:tc>
          <w:tcPr>
            <w:tcW w:w="8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t>2025 год</w:t>
            </w:r>
          </w:p>
        </w:tc>
        <w:tc>
          <w:tcPr>
            <w:tcW w:w="13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t>2026 год</w:t>
            </w:r>
          </w:p>
        </w:tc>
        <w:tc>
          <w:tcPr>
            <w:tcW w:w="113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r>
          </w:p>
        </w:tc>
        <w:tc>
          <w:tcPr>
            <w:tcW w:w="11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r>
          </w:p>
        </w:tc>
        <w:tc>
          <w:tcPr>
            <w:tcW w:w="113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r>
          </w:p>
        </w:tc>
        <w:tc>
          <w:tcPr>
            <w:tcW w:w="12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r>
          </w:p>
        </w:tc>
        <w:tc>
          <w:tcPr>
            <w:tcW w:w="9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r>
          </w:p>
        </w:tc>
        <w:tc>
          <w:tcPr>
            <w:tcW w:w="9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r>
          </w:p>
        </w:tc>
        <w:tc>
          <w:tcPr>
            <w:tcW w:w="99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r>
          </w:p>
        </w:tc>
      </w:tr>
      <w:tr>
        <w:trPr>
          <w:trHeight w:val="300" w:hRule="atLeast"/>
        </w:trPr>
        <w:tc>
          <w:tcPr>
            <w:tcW w:w="13574" w:type="dxa"/>
            <w:gridSpan w:val="11"/>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60" w:after="60"/>
              <w:jc w:val="center"/>
              <w:rPr/>
            </w:pPr>
            <w:r>
              <w:rPr/>
              <w:t>Инерционный сценарий развития событий (без Программы)</w:t>
            </w:r>
          </w:p>
        </w:tc>
        <w:tc>
          <w:tcPr>
            <w:tcW w:w="99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60" w:after="60"/>
              <w:jc w:val="center"/>
              <w:rPr/>
            </w:pPr>
            <w:r>
              <w:rPr/>
            </w:r>
          </w:p>
        </w:tc>
      </w:tr>
      <w:tr>
        <w:trPr>
          <w:trHeight w:val="299" w:hRule="atLeast"/>
        </w:trPr>
        <w:tc>
          <w:tcPr>
            <w:tcW w:w="2942"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t>Число лиц, погибших в дорожно-транспортных происшествиях</w:t>
            </w:r>
          </w:p>
        </w:tc>
        <w:tc>
          <w:tcPr>
            <w:tcW w:w="1419"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t>человек</w:t>
            </w:r>
          </w:p>
        </w:tc>
        <w:tc>
          <w:tcPr>
            <w:tcW w:w="28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right"/>
              <w:rPr/>
            </w:pPr>
            <w:r>
              <w:rPr/>
            </w:r>
          </w:p>
        </w:tc>
        <w:tc>
          <w:tcPr>
            <w:tcW w:w="8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r>
          </w:p>
        </w:tc>
        <w:tc>
          <w:tcPr>
            <w:tcW w:w="13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r>
          </w:p>
        </w:tc>
        <w:tc>
          <w:tcPr>
            <w:tcW w:w="11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r>
          </w:p>
        </w:tc>
        <w:tc>
          <w:tcPr>
            <w:tcW w:w="113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r>
          </w:p>
        </w:tc>
        <w:tc>
          <w:tcPr>
            <w:tcW w:w="12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r>
          </w:p>
        </w:tc>
        <w:tc>
          <w:tcPr>
            <w:tcW w:w="9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r>
          </w:p>
        </w:tc>
        <w:tc>
          <w:tcPr>
            <w:tcW w:w="9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r>
          </w:p>
        </w:tc>
        <w:tc>
          <w:tcPr>
            <w:tcW w:w="99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r>
          </w:p>
        </w:tc>
      </w:tr>
      <w:tr>
        <w:trPr>
          <w:trHeight w:val="299" w:hRule="atLeast"/>
        </w:trPr>
        <w:tc>
          <w:tcPr>
            <w:tcW w:w="2942"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1419"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r>
          </w:p>
        </w:tc>
        <w:tc>
          <w:tcPr>
            <w:tcW w:w="28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r>
          </w:p>
        </w:tc>
        <w:tc>
          <w:tcPr>
            <w:tcW w:w="8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t>1</w:t>
            </w:r>
          </w:p>
        </w:tc>
        <w:tc>
          <w:tcPr>
            <w:tcW w:w="13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t>0</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r>
          </w:p>
        </w:tc>
        <w:tc>
          <w:tcPr>
            <w:tcW w:w="11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r>
          </w:p>
        </w:tc>
        <w:tc>
          <w:tcPr>
            <w:tcW w:w="113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r>
          </w:p>
        </w:tc>
        <w:tc>
          <w:tcPr>
            <w:tcW w:w="12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r>
          </w:p>
        </w:tc>
        <w:tc>
          <w:tcPr>
            <w:tcW w:w="9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r>
          </w:p>
        </w:tc>
        <w:tc>
          <w:tcPr>
            <w:tcW w:w="9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r>
          </w:p>
        </w:tc>
        <w:tc>
          <w:tcPr>
            <w:tcW w:w="99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r>
          </w:p>
        </w:tc>
      </w:tr>
      <w:tr>
        <w:trPr>
          <w:trHeight w:val="299" w:hRule="atLeast"/>
        </w:trPr>
        <w:tc>
          <w:tcPr>
            <w:tcW w:w="29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ind w:right="-96"/>
              <w:rPr/>
            </w:pPr>
            <w:r>
              <w:rPr/>
              <w:t>Коэффициент роста базисный Кр  х     к  2012 г.</w:t>
            </w:r>
          </w:p>
        </w:tc>
        <w:tc>
          <w:tcPr>
            <w:tcW w:w="141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r>
          </w:p>
        </w:tc>
        <w:tc>
          <w:tcPr>
            <w:tcW w:w="28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r>
          </w:p>
        </w:tc>
        <w:tc>
          <w:tcPr>
            <w:tcW w:w="88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r>
          </w:p>
          <w:p>
            <w:pPr>
              <w:pStyle w:val="Normal"/>
              <w:widowControl w:val="false"/>
              <w:jc w:val="center"/>
              <w:rPr/>
            </w:pPr>
            <w:r>
              <w:rPr/>
            </w:r>
          </w:p>
        </w:tc>
        <w:tc>
          <w:tcPr>
            <w:tcW w:w="13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r>
          </w:p>
          <w:p>
            <w:pPr>
              <w:pStyle w:val="Normal"/>
              <w:widowControl w:val="false"/>
              <w:jc w:val="center"/>
              <w:rPr/>
            </w:pPr>
            <w:r>
              <w:rPr/>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r>
          </w:p>
        </w:tc>
        <w:tc>
          <w:tcPr>
            <w:tcW w:w="11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r>
          </w:p>
        </w:tc>
        <w:tc>
          <w:tcPr>
            <w:tcW w:w="11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r>
          </w:p>
        </w:tc>
        <w:tc>
          <w:tcPr>
            <w:tcW w:w="127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r>
          </w:p>
        </w:tc>
        <w:tc>
          <w:tcPr>
            <w:tcW w:w="99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r>
          </w:p>
        </w:tc>
        <w:tc>
          <w:tcPr>
            <w:tcW w:w="9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r>
          </w:p>
        </w:tc>
        <w:tc>
          <w:tcPr>
            <w:tcW w:w="99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r>
          </w:p>
        </w:tc>
      </w:tr>
      <w:tr>
        <w:trPr>
          <w:trHeight w:val="299" w:hRule="atLeast"/>
        </w:trPr>
        <w:tc>
          <w:tcPr>
            <w:tcW w:w="29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t>Число детей, погибших в дорожно-транспортных происшествиях</w:t>
            </w:r>
          </w:p>
        </w:tc>
        <w:tc>
          <w:tcPr>
            <w:tcW w:w="14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ConsPlusNormal1"/>
              <w:ind w:hanging="0"/>
              <w:jc w:val="center"/>
              <w:rPr>
                <w:sz w:val="24"/>
                <w:szCs w:val="24"/>
              </w:rPr>
            </w:pPr>
            <w:r>
              <w:rPr>
                <w:rFonts w:cs="Times New Roman" w:ascii="Times New Roman" w:hAnsi="Times New Roman"/>
                <w:sz w:val="24"/>
                <w:szCs w:val="24"/>
              </w:rPr>
              <w:t>человек</w:t>
            </w:r>
          </w:p>
        </w:tc>
        <w:tc>
          <w:tcPr>
            <w:tcW w:w="28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r>
          </w:p>
        </w:tc>
        <w:tc>
          <w:tcPr>
            <w:tcW w:w="8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t>0</w:t>
            </w:r>
          </w:p>
        </w:tc>
        <w:tc>
          <w:tcPr>
            <w:tcW w:w="13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t>0</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r>
          </w:p>
        </w:tc>
        <w:tc>
          <w:tcPr>
            <w:tcW w:w="11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r>
          </w:p>
        </w:tc>
        <w:tc>
          <w:tcPr>
            <w:tcW w:w="113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r>
          </w:p>
        </w:tc>
        <w:tc>
          <w:tcPr>
            <w:tcW w:w="12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r>
          </w:p>
        </w:tc>
        <w:tc>
          <w:tcPr>
            <w:tcW w:w="9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r>
          </w:p>
        </w:tc>
        <w:tc>
          <w:tcPr>
            <w:tcW w:w="9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r>
          </w:p>
        </w:tc>
        <w:tc>
          <w:tcPr>
            <w:tcW w:w="99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r>
          </w:p>
        </w:tc>
      </w:tr>
    </w:tbl>
    <w:p>
      <w:pPr>
        <w:pStyle w:val="ConsPlusNormal1"/>
        <w:widowControl/>
        <w:numPr>
          <w:ilvl w:val="0"/>
          <w:numId w:val="0"/>
        </w:numPr>
        <w:ind w:hanging="0"/>
        <w:jc w:val="right"/>
        <w:outlineLvl w:val="1"/>
        <w:rPr/>
      </w:pPr>
      <w:r>
        <w:rPr/>
      </w:r>
    </w:p>
    <w:p>
      <w:pPr>
        <w:pStyle w:val="ConsPlusNormal1"/>
        <w:widowControl/>
        <w:numPr>
          <w:ilvl w:val="0"/>
          <w:numId w:val="0"/>
        </w:numPr>
        <w:ind w:hanging="0"/>
        <w:jc w:val="right"/>
        <w:outlineLvl w:val="1"/>
        <w:rPr/>
      </w:pPr>
      <w:r>
        <w:rPr/>
      </w:r>
    </w:p>
    <w:p>
      <w:pPr>
        <w:pStyle w:val="ConsPlusNormal1"/>
        <w:widowControl/>
        <w:numPr>
          <w:ilvl w:val="0"/>
          <w:numId w:val="0"/>
        </w:numPr>
        <w:ind w:hanging="0"/>
        <w:jc w:val="right"/>
        <w:outlineLvl w:val="1"/>
        <w:rPr/>
      </w:pPr>
      <w:r>
        <w:rPr/>
      </w:r>
    </w:p>
    <w:p>
      <w:pPr>
        <w:pStyle w:val="ConsPlusNormal1"/>
        <w:widowControl/>
        <w:numPr>
          <w:ilvl w:val="0"/>
          <w:numId w:val="0"/>
        </w:numPr>
        <w:ind w:hanging="0"/>
        <w:jc w:val="right"/>
        <w:outlineLvl w:val="1"/>
        <w:rPr/>
      </w:pPr>
      <w:r>
        <w:rPr/>
      </w:r>
    </w:p>
    <w:p>
      <w:pPr>
        <w:pStyle w:val="ConsPlusNormal1"/>
        <w:widowControl/>
        <w:numPr>
          <w:ilvl w:val="0"/>
          <w:numId w:val="0"/>
        </w:numPr>
        <w:ind w:hanging="0"/>
        <w:jc w:val="right"/>
        <w:outlineLvl w:val="1"/>
        <w:rPr/>
      </w:pPr>
      <w:r>
        <w:rPr/>
      </w:r>
    </w:p>
    <w:p>
      <w:pPr>
        <w:pStyle w:val="ConsPlusNormal1"/>
        <w:widowControl/>
        <w:numPr>
          <w:ilvl w:val="0"/>
          <w:numId w:val="0"/>
        </w:numPr>
        <w:ind w:hanging="0"/>
        <w:jc w:val="right"/>
        <w:outlineLvl w:val="1"/>
        <w:rPr/>
      </w:pPr>
      <w:r>
        <w:rPr/>
      </w:r>
    </w:p>
    <w:p>
      <w:pPr>
        <w:pStyle w:val="ConsPlusNormal1"/>
        <w:widowControl/>
        <w:numPr>
          <w:ilvl w:val="0"/>
          <w:numId w:val="0"/>
        </w:numPr>
        <w:ind w:hanging="0"/>
        <w:jc w:val="right"/>
        <w:outlineLvl w:val="1"/>
        <w:rPr/>
      </w:pPr>
      <w:r>
        <w:rPr/>
      </w:r>
    </w:p>
    <w:p>
      <w:pPr>
        <w:pStyle w:val="ConsPlusNormal1"/>
        <w:widowControl/>
        <w:numPr>
          <w:ilvl w:val="0"/>
          <w:numId w:val="0"/>
        </w:numPr>
        <w:ind w:hanging="0"/>
        <w:jc w:val="right"/>
        <w:outlineLvl w:val="1"/>
        <w:rPr/>
      </w:pPr>
      <w:r>
        <w:rPr/>
      </w:r>
    </w:p>
    <w:p>
      <w:pPr>
        <w:pStyle w:val="ConsPlusNormal1"/>
        <w:widowControl/>
        <w:numPr>
          <w:ilvl w:val="0"/>
          <w:numId w:val="0"/>
        </w:numPr>
        <w:ind w:hanging="0"/>
        <w:jc w:val="right"/>
        <w:outlineLvl w:val="1"/>
        <w:rPr/>
      </w:pPr>
      <w:r>
        <w:rPr/>
      </w:r>
    </w:p>
    <w:p>
      <w:pPr>
        <w:pStyle w:val="ConsPlusNormal1"/>
        <w:widowControl/>
        <w:numPr>
          <w:ilvl w:val="0"/>
          <w:numId w:val="0"/>
        </w:numPr>
        <w:ind w:hanging="0"/>
        <w:jc w:val="right"/>
        <w:outlineLvl w:val="1"/>
        <w:rPr/>
      </w:pPr>
      <w:r>
        <w:rPr/>
      </w:r>
    </w:p>
    <w:p>
      <w:pPr>
        <w:pStyle w:val="ConsPlusNormal1"/>
        <w:widowControl/>
        <w:numPr>
          <w:ilvl w:val="0"/>
          <w:numId w:val="0"/>
        </w:numPr>
        <w:ind w:hanging="0"/>
        <w:jc w:val="right"/>
        <w:outlineLvl w:val="1"/>
        <w:rPr/>
      </w:pPr>
      <w:r>
        <w:rPr/>
      </w:r>
    </w:p>
    <w:p>
      <w:pPr>
        <w:pStyle w:val="ConsPlusNormal1"/>
        <w:widowControl/>
        <w:numPr>
          <w:ilvl w:val="0"/>
          <w:numId w:val="0"/>
        </w:numPr>
        <w:ind w:hanging="0"/>
        <w:jc w:val="right"/>
        <w:outlineLvl w:val="1"/>
        <w:rPr/>
      </w:pPr>
      <w:r>
        <w:rPr/>
      </w:r>
    </w:p>
    <w:p>
      <w:pPr>
        <w:pStyle w:val="ConsPlusNormal1"/>
        <w:widowControl/>
        <w:numPr>
          <w:ilvl w:val="0"/>
          <w:numId w:val="0"/>
        </w:numPr>
        <w:ind w:hanging="0"/>
        <w:jc w:val="right"/>
        <w:outlineLvl w:val="1"/>
        <w:rPr/>
      </w:pPr>
      <w:r>
        <w:rPr/>
      </w:r>
    </w:p>
    <w:p>
      <w:pPr>
        <w:pStyle w:val="ConsPlusNormal1"/>
        <w:widowControl/>
        <w:numPr>
          <w:ilvl w:val="0"/>
          <w:numId w:val="0"/>
        </w:numPr>
        <w:ind w:hanging="0"/>
        <w:jc w:val="right"/>
        <w:outlineLvl w:val="1"/>
        <w:rPr/>
      </w:pPr>
      <w:r>
        <w:rPr/>
      </w:r>
    </w:p>
    <w:p>
      <w:pPr>
        <w:pStyle w:val="ConsPlusNormal1"/>
        <w:widowControl/>
        <w:numPr>
          <w:ilvl w:val="0"/>
          <w:numId w:val="0"/>
        </w:numPr>
        <w:ind w:hanging="0"/>
        <w:jc w:val="right"/>
        <w:outlineLvl w:val="1"/>
        <w:rPr/>
      </w:pPr>
      <w:r>
        <w:rPr/>
      </w:r>
    </w:p>
    <w:p>
      <w:pPr>
        <w:pStyle w:val="ConsPlusNormal1"/>
        <w:widowControl/>
        <w:numPr>
          <w:ilvl w:val="0"/>
          <w:numId w:val="0"/>
        </w:numPr>
        <w:ind w:hanging="0"/>
        <w:jc w:val="right"/>
        <w:outlineLvl w:val="1"/>
        <w:rPr/>
      </w:pPr>
      <w:r>
        <w:rPr/>
      </w:r>
    </w:p>
    <w:p>
      <w:pPr>
        <w:pStyle w:val="ConsPlusNormal1"/>
        <w:widowControl/>
        <w:numPr>
          <w:ilvl w:val="0"/>
          <w:numId w:val="0"/>
        </w:numPr>
        <w:ind w:hanging="0"/>
        <w:jc w:val="right"/>
        <w:outlineLvl w:val="1"/>
        <w:rPr/>
      </w:pPr>
      <w:r>
        <w:rPr/>
      </w:r>
    </w:p>
    <w:p>
      <w:pPr>
        <w:sectPr>
          <w:type w:val="nextPage"/>
          <w:pgSz w:orient="landscape" w:w="16838" w:h="11906"/>
          <w:pgMar w:left="1134" w:right="1134" w:gutter="0" w:header="0" w:top="1134" w:footer="0" w:bottom="1134"/>
          <w:pgNumType w:fmt="decimal"/>
          <w:formProt w:val="false"/>
          <w:textDirection w:val="lrTb"/>
          <w:docGrid w:type="default" w:linePitch="100" w:charSpace="0"/>
        </w:sectPr>
      </w:pPr>
    </w:p>
    <w:p>
      <w:pPr>
        <w:pStyle w:val="ConsPlusNormal1"/>
        <w:widowControl/>
        <w:numPr>
          <w:ilvl w:val="0"/>
          <w:numId w:val="0"/>
        </w:numPr>
        <w:ind w:hanging="0"/>
        <w:jc w:val="right"/>
        <w:outlineLvl w:val="1"/>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1"/>
        <w:widowControl/>
        <w:numPr>
          <w:ilvl w:val="0"/>
          <w:numId w:val="0"/>
        </w:numPr>
        <w:ind w:hanging="0"/>
        <w:jc w:val="right"/>
        <w:outlineLvl w:val="1"/>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1"/>
        <w:widowControl/>
        <w:numPr>
          <w:ilvl w:val="0"/>
          <w:numId w:val="0"/>
        </w:numPr>
        <w:ind w:hanging="0"/>
        <w:jc w:val="right"/>
        <w:outlineLvl w:val="1"/>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1"/>
        <w:widowControl/>
        <w:numPr>
          <w:ilvl w:val="0"/>
          <w:numId w:val="0"/>
        </w:numPr>
        <w:ind w:hanging="0"/>
        <w:jc w:val="right"/>
        <w:outlineLvl w:val="1"/>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1"/>
        <w:widowControl/>
        <w:numPr>
          <w:ilvl w:val="0"/>
          <w:numId w:val="0"/>
        </w:numPr>
        <w:ind w:hanging="0"/>
        <w:jc w:val="right"/>
        <w:outlineLvl w:val="1"/>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1"/>
        <w:widowControl/>
        <w:numPr>
          <w:ilvl w:val="0"/>
          <w:numId w:val="0"/>
        </w:numPr>
        <w:ind w:hanging="0"/>
        <w:jc w:val="right"/>
        <w:outlineLvl w:val="1"/>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1"/>
        <w:widowControl/>
        <w:numPr>
          <w:ilvl w:val="0"/>
          <w:numId w:val="0"/>
        </w:numPr>
        <w:ind w:hanging="0"/>
        <w:jc w:val="right"/>
        <w:outlineLvl w:val="1"/>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1"/>
        <w:widowControl/>
        <w:numPr>
          <w:ilvl w:val="0"/>
          <w:numId w:val="0"/>
        </w:numPr>
        <w:ind w:hanging="0"/>
        <w:jc w:val="right"/>
        <w:outlineLvl w:val="1"/>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1"/>
        <w:widowControl/>
        <w:numPr>
          <w:ilvl w:val="0"/>
          <w:numId w:val="0"/>
        </w:numPr>
        <w:ind w:hanging="0"/>
        <w:jc w:val="right"/>
        <w:outlineLvl w:val="1"/>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1"/>
        <w:widowControl/>
        <w:numPr>
          <w:ilvl w:val="0"/>
          <w:numId w:val="0"/>
        </w:numPr>
        <w:ind w:hanging="0"/>
        <w:jc w:val="right"/>
        <w:outlineLvl w:val="1"/>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1"/>
        <w:widowControl/>
        <w:numPr>
          <w:ilvl w:val="0"/>
          <w:numId w:val="0"/>
        </w:numPr>
        <w:ind w:hanging="0"/>
        <w:jc w:val="right"/>
        <w:outlineLvl w:val="1"/>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1"/>
        <w:widowControl/>
        <w:numPr>
          <w:ilvl w:val="0"/>
          <w:numId w:val="0"/>
        </w:numPr>
        <w:ind w:hanging="0"/>
        <w:jc w:val="right"/>
        <w:outlineLvl w:val="1"/>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1"/>
        <w:widowControl/>
        <w:numPr>
          <w:ilvl w:val="0"/>
          <w:numId w:val="0"/>
        </w:numPr>
        <w:ind w:hanging="0"/>
        <w:jc w:val="right"/>
        <w:outlineLvl w:val="1"/>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1"/>
        <w:widowControl/>
        <w:numPr>
          <w:ilvl w:val="0"/>
          <w:numId w:val="0"/>
        </w:numPr>
        <w:ind w:hanging="0"/>
        <w:jc w:val="right"/>
        <w:outlineLvl w:val="1"/>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1"/>
        <w:widowControl/>
        <w:numPr>
          <w:ilvl w:val="0"/>
          <w:numId w:val="0"/>
        </w:numPr>
        <w:ind w:hanging="0"/>
        <w:jc w:val="right"/>
        <w:outlineLvl w:val="1"/>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1"/>
        <w:widowControl/>
        <w:numPr>
          <w:ilvl w:val="0"/>
          <w:numId w:val="0"/>
        </w:numPr>
        <w:ind w:hanging="0"/>
        <w:jc w:val="right"/>
        <w:outlineLvl w:val="1"/>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1"/>
        <w:widowControl/>
        <w:numPr>
          <w:ilvl w:val="0"/>
          <w:numId w:val="0"/>
        </w:numPr>
        <w:ind w:hanging="0"/>
        <w:jc w:val="right"/>
        <w:outlineLvl w:val="1"/>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1"/>
        <w:widowControl/>
        <w:numPr>
          <w:ilvl w:val="0"/>
          <w:numId w:val="0"/>
        </w:numPr>
        <w:ind w:hanging="0"/>
        <w:jc w:val="right"/>
        <w:outlineLvl w:val="1"/>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1"/>
        <w:widowControl/>
        <w:numPr>
          <w:ilvl w:val="0"/>
          <w:numId w:val="0"/>
        </w:numPr>
        <w:ind w:hanging="0"/>
        <w:jc w:val="right"/>
        <w:outlineLvl w:val="1"/>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1"/>
        <w:widowControl/>
        <w:numPr>
          <w:ilvl w:val="0"/>
          <w:numId w:val="0"/>
        </w:numPr>
        <w:ind w:hanging="0"/>
        <w:jc w:val="right"/>
        <w:outlineLvl w:val="1"/>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1"/>
        <w:widowControl/>
        <w:numPr>
          <w:ilvl w:val="0"/>
          <w:numId w:val="0"/>
        </w:numPr>
        <w:ind w:hanging="0"/>
        <w:jc w:val="right"/>
        <w:outlineLvl w:val="1"/>
        <w:rPr>
          <w:rFonts w:ascii="Times New Roman" w:hAnsi="Times New Roman" w:cs="Times New Roman"/>
          <w:color w:val="000000"/>
          <w:sz w:val="24"/>
          <w:szCs w:val="24"/>
        </w:rPr>
      </w:pPr>
      <w:r>
        <w:rPr>
          <w:rFonts w:cs="Times New Roman" w:ascii="Times New Roman" w:hAnsi="Times New Roman"/>
          <w:color w:val="000000"/>
          <w:sz w:val="24"/>
          <w:szCs w:val="24"/>
        </w:rPr>
      </w:r>
      <w:r>
        <w:br w:type="page"/>
      </w:r>
    </w:p>
    <w:p>
      <w:pPr>
        <w:pStyle w:val="Normal"/>
        <w:numPr>
          <w:ilvl w:val="0"/>
          <w:numId w:val="0"/>
        </w:numPr>
        <w:spacing w:before="0" w:after="0"/>
        <w:jc w:val="both"/>
        <w:outlineLvl w:val="1"/>
        <w:rPr>
          <w:sz w:val="22"/>
          <w:szCs w:val="22"/>
        </w:rPr>
      </w:pPr>
      <w:r>
        <w:rPr>
          <w:color w:val="000000"/>
          <w:sz w:val="22"/>
          <w:szCs w:val="22"/>
        </w:rPr>
        <w:t xml:space="preserve">                                                                                                                                       </w:t>
      </w:r>
      <w:r>
        <w:rPr>
          <w:color w:val="000000"/>
          <w:sz w:val="22"/>
          <w:szCs w:val="22"/>
        </w:rPr>
        <w:t>Приложение № 2</w:t>
      </w:r>
    </w:p>
    <w:p>
      <w:pPr>
        <w:pStyle w:val="Normal"/>
        <w:jc w:val="both"/>
        <w:rPr>
          <w:sz w:val="22"/>
          <w:szCs w:val="22"/>
        </w:rPr>
      </w:pPr>
      <w:r>
        <w:rPr>
          <w:color w:val="000000"/>
          <w:sz w:val="22"/>
          <w:szCs w:val="22"/>
        </w:rPr>
        <w:t xml:space="preserve">                                                                                                                                       </w:t>
      </w:r>
      <w:r>
        <w:rPr>
          <w:color w:val="000000"/>
          <w:sz w:val="22"/>
          <w:szCs w:val="22"/>
        </w:rPr>
        <w:t>к муниципальной программе «Повышение безопасности</w:t>
      </w:r>
    </w:p>
    <w:p>
      <w:pPr>
        <w:pStyle w:val="Normal"/>
        <w:jc w:val="both"/>
        <w:rPr/>
      </w:pPr>
      <w:r>
        <w:rPr>
          <w:color w:val="000000"/>
          <w:sz w:val="22"/>
          <w:szCs w:val="22"/>
        </w:rPr>
        <w:t xml:space="preserve">                                                                                                                                       </w:t>
      </w:r>
      <w:r>
        <w:rPr>
          <w:color w:val="000000"/>
          <w:sz w:val="22"/>
          <w:szCs w:val="22"/>
        </w:rPr>
        <w:t xml:space="preserve">дорожного движения  на территории Ютазинского муниципального района         </w:t>
      </w:r>
    </w:p>
    <w:p>
      <w:pPr>
        <w:pStyle w:val="Normal"/>
        <w:jc w:val="both"/>
        <w:rPr/>
      </w:pPr>
      <w:r>
        <w:rPr>
          <w:color w:val="000000"/>
          <w:sz w:val="22"/>
          <w:szCs w:val="22"/>
        </w:rPr>
        <w:t xml:space="preserve">                                                                                                                                       </w:t>
      </w:r>
      <w:r>
        <w:rPr>
          <w:color w:val="000000"/>
          <w:sz w:val="22"/>
          <w:szCs w:val="22"/>
        </w:rPr>
        <w:t>Республики Татарстан» на 2026 год</w:t>
      </w:r>
    </w:p>
    <w:p>
      <w:pPr>
        <w:pStyle w:val="ConsPlusTitle"/>
        <w:numPr>
          <w:ilvl w:val="0"/>
          <w:numId w:val="0"/>
        </w:numPr>
        <w:jc w:val="center"/>
        <w:outlineLvl w:val="1"/>
        <w:rPr>
          <w:b w:val="false"/>
          <w:bCs w:val="false"/>
        </w:rPr>
      </w:pPr>
      <w:r>
        <w:rPr>
          <w:b w:val="false"/>
          <w:bCs w:val="false"/>
        </w:rPr>
      </w:r>
    </w:p>
    <w:p>
      <w:pPr>
        <w:pStyle w:val="ConsPlusTitle"/>
        <w:numPr>
          <w:ilvl w:val="0"/>
          <w:numId w:val="0"/>
        </w:numPr>
        <w:jc w:val="center"/>
        <w:outlineLvl w:val="1"/>
        <w:rPr>
          <w:b w:val="false"/>
          <w:bCs w:val="false"/>
        </w:rPr>
      </w:pPr>
      <w:r>
        <w:rPr>
          <w:b w:val="false"/>
          <w:bCs w:val="false"/>
        </w:rPr>
      </w:r>
    </w:p>
    <w:p>
      <w:pPr>
        <w:pStyle w:val="ConsPlusTitle"/>
        <w:numPr>
          <w:ilvl w:val="0"/>
          <w:numId w:val="0"/>
        </w:numPr>
        <w:jc w:val="center"/>
        <w:outlineLvl w:val="1"/>
        <w:rPr>
          <w:b w:val="false"/>
          <w:bCs w:val="false"/>
          <w:sz w:val="28"/>
          <w:szCs w:val="28"/>
        </w:rPr>
      </w:pPr>
      <w:r>
        <w:rPr>
          <w:rFonts w:cs="Times New Roman" w:ascii="Times New Roman" w:hAnsi="Times New Roman"/>
          <w:b w:val="false"/>
          <w:bCs w:val="false"/>
          <w:sz w:val="28"/>
          <w:szCs w:val="28"/>
        </w:rPr>
        <w:t>МЕРОПРИЯТИЯ,</w:t>
      </w:r>
    </w:p>
    <w:p>
      <w:pPr>
        <w:pStyle w:val="ConsPlusTitle"/>
        <w:numPr>
          <w:ilvl w:val="0"/>
          <w:numId w:val="0"/>
        </w:numPr>
        <w:jc w:val="center"/>
        <w:outlineLvl w:val="1"/>
        <w:rPr>
          <w:b w:val="false"/>
          <w:bCs w:val="false"/>
          <w:sz w:val="28"/>
          <w:szCs w:val="28"/>
        </w:rPr>
      </w:pPr>
      <w:r>
        <w:rPr>
          <w:rFonts w:cs="Times New Roman" w:ascii="Times New Roman" w:hAnsi="Times New Roman"/>
          <w:b w:val="false"/>
          <w:bCs w:val="false"/>
          <w:sz w:val="28"/>
          <w:szCs w:val="28"/>
        </w:rPr>
        <w:t>НАПРАВЛЕННЫЕ НА РАЗВИТИЕ СИСТЕМЫ ПРЕДУПРЕЖДЕНИЯ ОПАСНОГО ПОВЕДЕНИЯ УЧАСТНИКОВ</w:t>
      </w:r>
    </w:p>
    <w:p>
      <w:pPr>
        <w:pStyle w:val="ConsPlusTitle"/>
        <w:numPr>
          <w:ilvl w:val="0"/>
          <w:numId w:val="0"/>
        </w:numPr>
        <w:jc w:val="center"/>
        <w:outlineLvl w:val="1"/>
        <w:rPr>
          <w:b w:val="false"/>
          <w:bCs w:val="false"/>
          <w:sz w:val="28"/>
          <w:szCs w:val="28"/>
        </w:rPr>
      </w:pPr>
      <w:r>
        <w:rPr>
          <w:rFonts w:cs="Times New Roman" w:ascii="Times New Roman" w:hAnsi="Times New Roman"/>
          <w:b w:val="false"/>
          <w:bCs w:val="false"/>
          <w:sz w:val="28"/>
          <w:szCs w:val="28"/>
        </w:rPr>
        <w:t>ДОРОЖНОГО ДВИЖЕНИЯ</w:t>
      </w:r>
    </w:p>
    <w:p>
      <w:pPr>
        <w:pStyle w:val="ConsPlusNormal1"/>
        <w:widowControl/>
        <w:numPr>
          <w:ilvl w:val="0"/>
          <w:numId w:val="0"/>
        </w:numPr>
        <w:ind w:hanging="0"/>
        <w:jc w:val="right"/>
        <w:outlineLvl w:val="1"/>
        <w:rPr/>
      </w:pPr>
      <w:r>
        <w:rPr>
          <w:rFonts w:cs="Times New Roman" w:ascii="Times New Roman" w:hAnsi="Times New Roman"/>
        </w:rPr>
        <w:t xml:space="preserve">(млн. рублей) </w:t>
      </w:r>
    </w:p>
    <w:p>
      <w:pPr>
        <w:pStyle w:val="ConsPlusNormal1"/>
        <w:widowControl/>
        <w:numPr>
          <w:ilvl w:val="0"/>
          <w:numId w:val="0"/>
        </w:numPr>
        <w:ind w:hanging="0"/>
        <w:jc w:val="right"/>
        <w:outlineLvl w:val="1"/>
        <w:rPr>
          <w:rFonts w:ascii="Times New Roman" w:hAnsi="Times New Roman" w:cs="Times New Roman"/>
        </w:rPr>
      </w:pPr>
      <w:r>
        <w:rPr>
          <w:rFonts w:cs="Times New Roman" w:ascii="Times New Roman" w:hAnsi="Times New Roman"/>
        </w:rPr>
      </w:r>
    </w:p>
    <w:tbl>
      <w:tblPr>
        <w:tblW w:w="15150" w:type="dxa"/>
        <w:jc w:val="left"/>
        <w:tblInd w:w="70" w:type="dxa"/>
        <w:tblLayout w:type="fixed"/>
        <w:tblCellMar>
          <w:top w:w="0" w:type="dxa"/>
          <w:left w:w="70" w:type="dxa"/>
          <w:bottom w:w="0" w:type="dxa"/>
          <w:right w:w="70" w:type="dxa"/>
        </w:tblCellMar>
        <w:tblLook w:val="04a0" w:noHBand="0" w:noVBand="1" w:firstColumn="1" w:lastRow="0" w:lastColumn="0" w:firstRow="1"/>
      </w:tblPr>
      <w:tblGrid>
        <w:gridCol w:w="675"/>
        <w:gridCol w:w="3862"/>
        <w:gridCol w:w="803"/>
        <w:gridCol w:w="1082"/>
        <w:gridCol w:w="1377"/>
        <w:gridCol w:w="1080"/>
        <w:gridCol w:w="1303"/>
        <w:gridCol w:w="1498"/>
        <w:gridCol w:w="3468"/>
      </w:tblGrid>
      <w:tr>
        <w:trPr>
          <w:trHeight w:val="240" w:hRule="atLeast"/>
          <w:cantSplit w:val="true"/>
        </w:trPr>
        <w:tc>
          <w:tcPr>
            <w:tcW w:w="675" w:type="dxa"/>
            <w:vMerge w:val="restart"/>
            <w:tcBorders>
              <w:top w:val="single" w:sz="6" w:space="0" w:color="000000"/>
              <w:left w:val="single" w:sz="6" w:space="0" w:color="000000"/>
              <w:bottom w:val="single" w:sz="6" w:space="0" w:color="000000"/>
              <w:right w:val="single" w:sz="6" w:space="0" w:color="000000"/>
            </w:tcBorders>
            <w:vAlign w:val="center"/>
          </w:tcPr>
          <w:p>
            <w:pPr>
              <w:pStyle w:val="ConsPlusNormal1"/>
              <w:ind w:hanging="0"/>
              <w:jc w:val="center"/>
              <w:rPr/>
            </w:pPr>
            <w:r>
              <w:rPr>
                <w:rFonts w:cs="Times New Roman" w:ascii="Times New Roman" w:hAnsi="Times New Roman"/>
              </w:rPr>
              <w:t xml:space="preserve">№  </w:t>
            </w:r>
            <w:r>
              <w:rPr>
                <w:rFonts w:cs="Times New Roman" w:ascii="Times New Roman" w:hAnsi="Times New Roman"/>
              </w:rPr>
              <w:br/>
              <w:t>п/п</w:t>
            </w:r>
          </w:p>
        </w:tc>
        <w:tc>
          <w:tcPr>
            <w:tcW w:w="3862" w:type="dxa"/>
            <w:vMerge w:val="restart"/>
            <w:tcBorders>
              <w:top w:val="single" w:sz="6" w:space="0" w:color="000000"/>
              <w:left w:val="single" w:sz="6" w:space="0" w:color="000000"/>
              <w:bottom w:val="single" w:sz="6" w:space="0" w:color="000000"/>
              <w:right w:val="single" w:sz="6" w:space="0" w:color="000000"/>
            </w:tcBorders>
            <w:vAlign w:val="center"/>
          </w:tcPr>
          <w:p>
            <w:pPr>
              <w:pStyle w:val="ConsPlusNormal1"/>
              <w:ind w:hanging="0"/>
              <w:jc w:val="center"/>
              <w:rPr/>
            </w:pPr>
            <w:r>
              <w:rPr>
                <w:rFonts w:cs="Times New Roman" w:ascii="Times New Roman" w:hAnsi="Times New Roman"/>
              </w:rPr>
              <w:t xml:space="preserve">Наименование    </w:t>
              <w:br/>
              <w:t>мероприятия</w:t>
            </w:r>
          </w:p>
        </w:tc>
        <w:tc>
          <w:tcPr>
            <w:tcW w:w="803" w:type="dxa"/>
            <w:vMerge w:val="restart"/>
            <w:tcBorders>
              <w:top w:val="single" w:sz="6" w:space="0" w:color="000000"/>
              <w:left w:val="single" w:sz="6" w:space="0" w:color="000000"/>
              <w:bottom w:val="single" w:sz="6" w:space="0" w:color="000000"/>
              <w:right w:val="single" w:sz="6" w:space="0" w:color="000000"/>
            </w:tcBorders>
            <w:vAlign w:val="center"/>
          </w:tcPr>
          <w:p>
            <w:pPr>
              <w:pStyle w:val="ConsPlusNormal1"/>
              <w:ind w:hanging="0"/>
              <w:jc w:val="center"/>
              <w:rPr/>
            </w:pPr>
            <w:r>
              <w:rPr>
                <w:rFonts w:cs="Times New Roman" w:ascii="Times New Roman" w:hAnsi="Times New Roman"/>
              </w:rPr>
              <w:t xml:space="preserve">Срок </w:t>
              <w:br/>
              <w:t>испол-</w:t>
              <w:br/>
              <w:t>нения</w:t>
            </w:r>
          </w:p>
        </w:tc>
        <w:tc>
          <w:tcPr>
            <w:tcW w:w="1082" w:type="dxa"/>
            <w:vMerge w:val="restart"/>
            <w:tcBorders>
              <w:top w:val="single" w:sz="6" w:space="0" w:color="000000"/>
              <w:left w:val="single" w:sz="6" w:space="0" w:color="000000"/>
              <w:bottom w:val="single" w:sz="6" w:space="0" w:color="000000"/>
              <w:right w:val="single" w:sz="6" w:space="0" w:color="000000"/>
            </w:tcBorders>
            <w:vAlign w:val="center"/>
          </w:tcPr>
          <w:p>
            <w:pPr>
              <w:pStyle w:val="ConsPlusNormal1"/>
              <w:ind w:hanging="0"/>
              <w:jc w:val="center"/>
              <w:rPr/>
            </w:pPr>
            <w:r>
              <w:rPr>
                <w:rFonts w:cs="Times New Roman" w:ascii="Times New Roman" w:hAnsi="Times New Roman"/>
              </w:rPr>
              <w:t xml:space="preserve">Общий </w:t>
              <w:br/>
              <w:t xml:space="preserve">объем </w:t>
              <w:br/>
              <w:t xml:space="preserve">финан- </w:t>
              <w:br/>
              <w:t>сирова-</w:t>
              <w:br/>
              <w:t>ния</w:t>
            </w:r>
          </w:p>
        </w:tc>
        <w:tc>
          <w:tcPr>
            <w:tcW w:w="3760" w:type="dxa"/>
            <w:gridSpan w:val="3"/>
            <w:tcBorders>
              <w:top w:val="single" w:sz="6" w:space="0" w:color="000000"/>
              <w:left w:val="single" w:sz="6" w:space="0" w:color="000000"/>
              <w:bottom w:val="single" w:sz="6" w:space="0" w:color="000000"/>
              <w:right w:val="single" w:sz="6" w:space="0" w:color="000000"/>
            </w:tcBorders>
            <w:vAlign w:val="center"/>
          </w:tcPr>
          <w:p>
            <w:pPr>
              <w:pStyle w:val="ConsPlusNormal1"/>
              <w:ind w:hanging="0"/>
              <w:jc w:val="center"/>
              <w:rPr/>
            </w:pPr>
            <w:r>
              <w:rPr>
                <w:rFonts w:cs="Times New Roman" w:ascii="Times New Roman" w:hAnsi="Times New Roman"/>
              </w:rPr>
              <w:t>Финансирование</w:t>
            </w:r>
          </w:p>
        </w:tc>
        <w:tc>
          <w:tcPr>
            <w:tcW w:w="1498" w:type="dxa"/>
            <w:vMerge w:val="restart"/>
            <w:tcBorders>
              <w:top w:val="single" w:sz="6" w:space="0" w:color="000000"/>
              <w:left w:val="single" w:sz="6" w:space="0" w:color="000000"/>
              <w:bottom w:val="single" w:sz="6" w:space="0" w:color="000000"/>
              <w:right w:val="single" w:sz="6" w:space="0" w:color="000000"/>
            </w:tcBorders>
            <w:vAlign w:val="center"/>
          </w:tcPr>
          <w:p>
            <w:pPr>
              <w:pStyle w:val="ConsPlusNormal1"/>
              <w:ind w:hanging="0"/>
              <w:jc w:val="center"/>
              <w:rPr/>
            </w:pPr>
            <w:r>
              <w:rPr>
                <w:rFonts w:cs="Times New Roman" w:ascii="Times New Roman" w:hAnsi="Times New Roman"/>
              </w:rPr>
              <w:t xml:space="preserve">Ответст- </w:t>
              <w:br/>
              <w:t xml:space="preserve">венные за </w:t>
              <w:br/>
              <w:t>исполнение</w:t>
            </w:r>
          </w:p>
        </w:tc>
        <w:tc>
          <w:tcPr>
            <w:tcW w:w="3468" w:type="dxa"/>
            <w:vMerge w:val="restart"/>
            <w:tcBorders>
              <w:top w:val="single" w:sz="6" w:space="0" w:color="000000"/>
              <w:left w:val="single" w:sz="6" w:space="0" w:color="000000"/>
              <w:bottom w:val="single" w:sz="6" w:space="0" w:color="000000"/>
              <w:right w:val="single" w:sz="6" w:space="0" w:color="000000"/>
            </w:tcBorders>
            <w:vAlign w:val="center"/>
          </w:tcPr>
          <w:p>
            <w:pPr>
              <w:pStyle w:val="ConsPlusNormal1"/>
              <w:ind w:hanging="0"/>
              <w:jc w:val="center"/>
              <w:rPr/>
            </w:pPr>
            <w:r>
              <w:rPr>
                <w:rFonts w:cs="Times New Roman" w:ascii="Times New Roman" w:hAnsi="Times New Roman"/>
              </w:rPr>
              <w:t>Ожидаемый результат</w:t>
            </w:r>
          </w:p>
        </w:tc>
      </w:tr>
      <w:tr>
        <w:trPr>
          <w:trHeight w:val="960" w:hRule="atLeast"/>
          <w:cantSplit w:val="true"/>
        </w:trPr>
        <w:tc>
          <w:tcPr>
            <w:tcW w:w="675" w:type="dxa"/>
            <w:vMerge w:val="continue"/>
            <w:tcBorders>
              <w:left w:val="single" w:sz="6" w:space="0" w:color="000000"/>
              <w:bottom w:val="single" w:sz="6" w:space="0" w:color="000000"/>
              <w:right w:val="single" w:sz="6" w:space="0" w:color="000000"/>
            </w:tcBorders>
          </w:tcPr>
          <w:p>
            <w:pPr>
              <w:pStyle w:val="ConsPlusNormal1"/>
              <w:ind w:hanging="0"/>
              <w:rPr>
                <w:rFonts w:ascii="Times New Roman" w:hAnsi="Times New Roman" w:cs="Times New Roman"/>
              </w:rPr>
            </w:pPr>
            <w:r>
              <w:rPr>
                <w:rFonts w:cs="Times New Roman" w:ascii="Times New Roman" w:hAnsi="Times New Roman"/>
              </w:rPr>
            </w:r>
          </w:p>
        </w:tc>
        <w:tc>
          <w:tcPr>
            <w:tcW w:w="3862" w:type="dxa"/>
            <w:vMerge w:val="continue"/>
            <w:tcBorders>
              <w:left w:val="single" w:sz="6" w:space="0" w:color="000000"/>
              <w:bottom w:val="single" w:sz="6" w:space="0" w:color="000000"/>
              <w:right w:val="single" w:sz="6" w:space="0" w:color="000000"/>
            </w:tcBorders>
          </w:tcPr>
          <w:p>
            <w:pPr>
              <w:pStyle w:val="ConsPlusNormal1"/>
              <w:ind w:hanging="0"/>
              <w:rPr>
                <w:rFonts w:ascii="Times New Roman" w:hAnsi="Times New Roman" w:cs="Times New Roman"/>
              </w:rPr>
            </w:pPr>
            <w:r>
              <w:rPr>
                <w:rFonts w:cs="Times New Roman" w:ascii="Times New Roman" w:hAnsi="Times New Roman"/>
              </w:rPr>
            </w:r>
          </w:p>
        </w:tc>
        <w:tc>
          <w:tcPr>
            <w:tcW w:w="803" w:type="dxa"/>
            <w:vMerge w:val="continue"/>
            <w:tcBorders>
              <w:left w:val="single" w:sz="6" w:space="0" w:color="000000"/>
              <w:bottom w:val="single" w:sz="6" w:space="0" w:color="000000"/>
              <w:right w:val="single" w:sz="6" w:space="0" w:color="000000"/>
            </w:tcBorders>
          </w:tcPr>
          <w:p>
            <w:pPr>
              <w:pStyle w:val="ConsPlusNormal1"/>
              <w:ind w:hanging="0"/>
              <w:rPr>
                <w:rFonts w:ascii="Times New Roman" w:hAnsi="Times New Roman" w:cs="Times New Roman"/>
              </w:rPr>
            </w:pPr>
            <w:r>
              <w:rPr>
                <w:rFonts w:cs="Times New Roman" w:ascii="Times New Roman" w:hAnsi="Times New Roman"/>
              </w:rPr>
            </w:r>
          </w:p>
        </w:tc>
        <w:tc>
          <w:tcPr>
            <w:tcW w:w="1082" w:type="dxa"/>
            <w:vMerge w:val="continue"/>
            <w:tcBorders>
              <w:left w:val="single" w:sz="6" w:space="0" w:color="000000"/>
              <w:bottom w:val="single" w:sz="6" w:space="0" w:color="000000"/>
              <w:right w:val="single" w:sz="6" w:space="0" w:color="000000"/>
            </w:tcBorders>
          </w:tcPr>
          <w:p>
            <w:pPr>
              <w:pStyle w:val="ConsPlusNormal1"/>
              <w:ind w:hanging="0"/>
              <w:rPr>
                <w:rFonts w:ascii="Times New Roman" w:hAnsi="Times New Roman" w:cs="Times New Roman"/>
              </w:rPr>
            </w:pPr>
            <w:r>
              <w:rPr>
                <w:rFonts w:cs="Times New Roman" w:ascii="Times New Roman" w:hAnsi="Times New Roman"/>
              </w:rPr>
            </w:r>
          </w:p>
        </w:tc>
        <w:tc>
          <w:tcPr>
            <w:tcW w:w="1377" w:type="dxa"/>
            <w:tcBorders>
              <w:top w:val="single" w:sz="6" w:space="0" w:color="000000"/>
              <w:left w:val="single" w:sz="6" w:space="0" w:color="000000"/>
              <w:bottom w:val="single" w:sz="6" w:space="0" w:color="000000"/>
              <w:right w:val="single" w:sz="6" w:space="0" w:color="000000"/>
            </w:tcBorders>
          </w:tcPr>
          <w:p>
            <w:pPr>
              <w:pStyle w:val="ConsPlusNormal1"/>
              <w:ind w:hanging="0"/>
              <w:jc w:val="center"/>
              <w:rPr/>
            </w:pPr>
            <w:r>
              <w:rPr>
                <w:rFonts w:cs="Times New Roman" w:ascii="Times New Roman" w:hAnsi="Times New Roman"/>
              </w:rPr>
              <w:t>за счет</w:t>
              <w:br/>
              <w:t>средств</w:t>
              <w:br/>
              <w:t>муниципального бюджета</w:t>
            </w:r>
          </w:p>
        </w:tc>
        <w:tc>
          <w:tcPr>
            <w:tcW w:w="1080" w:type="dxa"/>
            <w:tcBorders>
              <w:top w:val="single" w:sz="6" w:space="0" w:color="000000"/>
              <w:left w:val="single" w:sz="6" w:space="0" w:color="000000"/>
              <w:bottom w:val="single" w:sz="6" w:space="0" w:color="000000"/>
              <w:right w:val="single" w:sz="6" w:space="0" w:color="000000"/>
            </w:tcBorders>
          </w:tcPr>
          <w:p>
            <w:pPr>
              <w:pStyle w:val="ConsPlusNormal1"/>
              <w:ind w:hanging="0"/>
              <w:jc w:val="center"/>
              <w:rPr/>
            </w:pPr>
            <w:r>
              <w:rPr>
                <w:rFonts w:cs="Times New Roman" w:ascii="Times New Roman" w:hAnsi="Times New Roman"/>
              </w:rPr>
              <w:t>за счет</w:t>
              <w:br/>
              <w:t>средств</w:t>
              <w:br/>
              <w:t>бюджета</w:t>
              <w:br/>
              <w:t>РТ</w:t>
            </w:r>
          </w:p>
        </w:tc>
        <w:tc>
          <w:tcPr>
            <w:tcW w:w="1303" w:type="dxa"/>
            <w:tcBorders>
              <w:top w:val="single" w:sz="6" w:space="0" w:color="000000"/>
              <w:left w:val="single" w:sz="6" w:space="0" w:color="000000"/>
              <w:bottom w:val="single" w:sz="6" w:space="0" w:color="000000"/>
              <w:right w:val="single" w:sz="6" w:space="0" w:color="000000"/>
            </w:tcBorders>
          </w:tcPr>
          <w:p>
            <w:pPr>
              <w:pStyle w:val="ConsPlusNormal1"/>
              <w:ind w:hanging="0"/>
              <w:jc w:val="center"/>
              <w:rPr/>
            </w:pPr>
            <w:r>
              <w:rPr>
                <w:rFonts w:cs="Times New Roman" w:ascii="Times New Roman" w:hAnsi="Times New Roman"/>
              </w:rPr>
              <w:t>за счет</w:t>
              <w:br/>
              <w:t>средств</w:t>
              <w:br/>
              <w:t xml:space="preserve">внебюд-  </w:t>
              <w:br/>
              <w:t xml:space="preserve">жетных </w:t>
              <w:br/>
              <w:t>источников</w:t>
            </w:r>
          </w:p>
        </w:tc>
        <w:tc>
          <w:tcPr>
            <w:tcW w:w="1498" w:type="dxa"/>
            <w:vMerge w:val="continue"/>
            <w:tcBorders>
              <w:left w:val="single" w:sz="6" w:space="0" w:color="000000"/>
              <w:bottom w:val="single" w:sz="6" w:space="0" w:color="000000"/>
              <w:right w:val="single" w:sz="6" w:space="0" w:color="000000"/>
            </w:tcBorders>
          </w:tcPr>
          <w:p>
            <w:pPr>
              <w:pStyle w:val="ConsPlusNormal1"/>
              <w:ind w:hanging="0"/>
              <w:rPr>
                <w:rFonts w:ascii="Times New Roman" w:hAnsi="Times New Roman" w:cs="Times New Roman"/>
              </w:rPr>
            </w:pPr>
            <w:r>
              <w:rPr>
                <w:rFonts w:cs="Times New Roman" w:ascii="Times New Roman" w:hAnsi="Times New Roman"/>
              </w:rPr>
            </w:r>
          </w:p>
        </w:tc>
        <w:tc>
          <w:tcPr>
            <w:tcW w:w="3468" w:type="dxa"/>
            <w:vMerge w:val="continue"/>
            <w:tcBorders>
              <w:left w:val="single" w:sz="6" w:space="0" w:color="000000"/>
              <w:bottom w:val="single" w:sz="6" w:space="0" w:color="000000"/>
              <w:right w:val="single" w:sz="6" w:space="0" w:color="000000"/>
            </w:tcBorders>
          </w:tcPr>
          <w:p>
            <w:pPr>
              <w:pStyle w:val="ConsPlusNormal1"/>
              <w:ind w:hanging="0"/>
              <w:rPr>
                <w:rFonts w:ascii="Times New Roman" w:hAnsi="Times New Roman" w:cs="Times New Roman"/>
              </w:rPr>
            </w:pPr>
            <w:r>
              <w:rPr>
                <w:rFonts w:cs="Times New Roman" w:ascii="Times New Roman" w:hAnsi="Times New Roman"/>
              </w:rPr>
            </w:r>
          </w:p>
        </w:tc>
      </w:tr>
      <w:tr>
        <w:trPr>
          <w:trHeight w:val="240" w:hRule="atLeast"/>
          <w:cantSplit w:val="true"/>
        </w:trPr>
        <w:tc>
          <w:tcPr>
            <w:tcW w:w="675" w:type="dxa"/>
            <w:tcBorders>
              <w:top w:val="single" w:sz="6" w:space="0" w:color="000000"/>
              <w:left w:val="single" w:sz="6" w:space="0" w:color="000000"/>
              <w:bottom w:val="single" w:sz="6" w:space="0" w:color="000000"/>
              <w:right w:val="single" w:sz="6" w:space="0" w:color="000000"/>
            </w:tcBorders>
          </w:tcPr>
          <w:p>
            <w:pPr>
              <w:pStyle w:val="ConsPlusNormal1"/>
              <w:ind w:hanging="0"/>
              <w:jc w:val="center"/>
              <w:rPr/>
            </w:pPr>
            <w:r>
              <w:rPr>
                <w:rFonts w:cs="Times New Roman" w:ascii="Times New Roman" w:hAnsi="Times New Roman"/>
              </w:rPr>
              <w:t>1</w:t>
            </w:r>
          </w:p>
        </w:tc>
        <w:tc>
          <w:tcPr>
            <w:tcW w:w="3862" w:type="dxa"/>
            <w:tcBorders>
              <w:top w:val="single" w:sz="6" w:space="0" w:color="000000"/>
              <w:left w:val="single" w:sz="6" w:space="0" w:color="000000"/>
              <w:bottom w:val="single" w:sz="6" w:space="0" w:color="000000"/>
              <w:right w:val="single" w:sz="6" w:space="0" w:color="000000"/>
            </w:tcBorders>
          </w:tcPr>
          <w:p>
            <w:pPr>
              <w:pStyle w:val="ConsPlusNormal1"/>
              <w:ind w:hanging="0"/>
              <w:jc w:val="center"/>
              <w:rPr/>
            </w:pPr>
            <w:r>
              <w:rPr>
                <w:rFonts w:cs="Times New Roman" w:ascii="Times New Roman" w:hAnsi="Times New Roman"/>
              </w:rPr>
              <w:t>2</w:t>
            </w:r>
          </w:p>
        </w:tc>
        <w:tc>
          <w:tcPr>
            <w:tcW w:w="803" w:type="dxa"/>
            <w:tcBorders>
              <w:top w:val="single" w:sz="6" w:space="0" w:color="000000"/>
              <w:left w:val="single" w:sz="6" w:space="0" w:color="000000"/>
              <w:bottom w:val="single" w:sz="6" w:space="0" w:color="000000"/>
              <w:right w:val="single" w:sz="6" w:space="0" w:color="000000"/>
            </w:tcBorders>
          </w:tcPr>
          <w:p>
            <w:pPr>
              <w:pStyle w:val="ConsPlusNormal1"/>
              <w:ind w:hanging="0"/>
              <w:jc w:val="center"/>
              <w:rPr/>
            </w:pPr>
            <w:r>
              <w:rPr>
                <w:rFonts w:cs="Times New Roman" w:ascii="Times New Roman" w:hAnsi="Times New Roman"/>
              </w:rPr>
              <w:t>3</w:t>
            </w:r>
          </w:p>
        </w:tc>
        <w:tc>
          <w:tcPr>
            <w:tcW w:w="1082" w:type="dxa"/>
            <w:tcBorders>
              <w:top w:val="single" w:sz="6" w:space="0" w:color="000000"/>
              <w:left w:val="single" w:sz="6" w:space="0" w:color="000000"/>
              <w:bottom w:val="single" w:sz="6" w:space="0" w:color="000000"/>
              <w:right w:val="single" w:sz="6" w:space="0" w:color="000000"/>
            </w:tcBorders>
          </w:tcPr>
          <w:p>
            <w:pPr>
              <w:pStyle w:val="ConsPlusNormal1"/>
              <w:ind w:hanging="0"/>
              <w:jc w:val="center"/>
              <w:rPr/>
            </w:pPr>
            <w:r>
              <w:rPr>
                <w:rFonts w:cs="Times New Roman" w:ascii="Times New Roman" w:hAnsi="Times New Roman"/>
              </w:rPr>
              <w:t>4</w:t>
            </w:r>
          </w:p>
        </w:tc>
        <w:tc>
          <w:tcPr>
            <w:tcW w:w="1377" w:type="dxa"/>
            <w:tcBorders>
              <w:top w:val="single" w:sz="6" w:space="0" w:color="000000"/>
              <w:left w:val="single" w:sz="6" w:space="0" w:color="000000"/>
              <w:bottom w:val="single" w:sz="6" w:space="0" w:color="000000"/>
              <w:right w:val="single" w:sz="6" w:space="0" w:color="000000"/>
            </w:tcBorders>
          </w:tcPr>
          <w:p>
            <w:pPr>
              <w:pStyle w:val="ConsPlusNormal1"/>
              <w:ind w:hanging="0"/>
              <w:jc w:val="center"/>
              <w:rPr/>
            </w:pPr>
            <w:r>
              <w:rPr>
                <w:rFonts w:cs="Times New Roman" w:ascii="Times New Roman" w:hAnsi="Times New Roman"/>
              </w:rPr>
              <w:t>5</w:t>
            </w:r>
          </w:p>
        </w:tc>
        <w:tc>
          <w:tcPr>
            <w:tcW w:w="1080" w:type="dxa"/>
            <w:tcBorders>
              <w:top w:val="single" w:sz="6" w:space="0" w:color="000000"/>
              <w:left w:val="single" w:sz="6" w:space="0" w:color="000000"/>
              <w:bottom w:val="single" w:sz="6" w:space="0" w:color="000000"/>
              <w:right w:val="single" w:sz="6" w:space="0" w:color="000000"/>
            </w:tcBorders>
          </w:tcPr>
          <w:p>
            <w:pPr>
              <w:pStyle w:val="ConsPlusNormal1"/>
              <w:ind w:hanging="0"/>
              <w:jc w:val="center"/>
              <w:rPr/>
            </w:pPr>
            <w:r>
              <w:rPr>
                <w:rFonts w:cs="Times New Roman" w:ascii="Times New Roman" w:hAnsi="Times New Roman"/>
              </w:rPr>
              <w:t>6</w:t>
            </w:r>
          </w:p>
        </w:tc>
        <w:tc>
          <w:tcPr>
            <w:tcW w:w="1303" w:type="dxa"/>
            <w:tcBorders>
              <w:top w:val="single" w:sz="6" w:space="0" w:color="000000"/>
              <w:left w:val="single" w:sz="6" w:space="0" w:color="000000"/>
              <w:bottom w:val="single" w:sz="6" w:space="0" w:color="000000"/>
              <w:right w:val="single" w:sz="6" w:space="0" w:color="000000"/>
            </w:tcBorders>
          </w:tcPr>
          <w:p>
            <w:pPr>
              <w:pStyle w:val="ConsPlusNormal1"/>
              <w:ind w:hanging="0"/>
              <w:jc w:val="center"/>
              <w:rPr/>
            </w:pPr>
            <w:r>
              <w:rPr>
                <w:rFonts w:cs="Times New Roman" w:ascii="Times New Roman" w:hAnsi="Times New Roman"/>
              </w:rPr>
              <w:t>7</w:t>
            </w:r>
          </w:p>
        </w:tc>
        <w:tc>
          <w:tcPr>
            <w:tcW w:w="1498" w:type="dxa"/>
            <w:tcBorders>
              <w:top w:val="single" w:sz="6" w:space="0" w:color="000000"/>
              <w:left w:val="single" w:sz="6" w:space="0" w:color="000000"/>
              <w:bottom w:val="single" w:sz="6" w:space="0" w:color="000000"/>
              <w:right w:val="single" w:sz="6" w:space="0" w:color="000000"/>
            </w:tcBorders>
          </w:tcPr>
          <w:p>
            <w:pPr>
              <w:pStyle w:val="ConsPlusNormal1"/>
              <w:ind w:hanging="0"/>
              <w:jc w:val="center"/>
              <w:rPr/>
            </w:pPr>
            <w:r>
              <w:rPr>
                <w:rFonts w:cs="Times New Roman" w:ascii="Times New Roman" w:hAnsi="Times New Roman"/>
              </w:rPr>
              <w:t>8</w:t>
            </w:r>
          </w:p>
        </w:tc>
        <w:tc>
          <w:tcPr>
            <w:tcW w:w="3468" w:type="dxa"/>
            <w:tcBorders>
              <w:top w:val="single" w:sz="6" w:space="0" w:color="000000"/>
              <w:left w:val="single" w:sz="6" w:space="0" w:color="000000"/>
              <w:bottom w:val="single" w:sz="6" w:space="0" w:color="000000"/>
              <w:right w:val="single" w:sz="6" w:space="0" w:color="000000"/>
            </w:tcBorders>
          </w:tcPr>
          <w:p>
            <w:pPr>
              <w:pStyle w:val="ConsPlusNormal1"/>
              <w:ind w:hanging="0"/>
              <w:jc w:val="center"/>
              <w:rPr/>
            </w:pPr>
            <w:r>
              <w:rPr>
                <w:rFonts w:cs="Times New Roman" w:ascii="Times New Roman" w:hAnsi="Times New Roman"/>
              </w:rPr>
              <w:t>9</w:t>
            </w:r>
          </w:p>
        </w:tc>
      </w:tr>
      <w:tr>
        <w:trPr>
          <w:trHeight w:val="240" w:hRule="atLeast"/>
          <w:cantSplit w:val="true"/>
        </w:trPr>
        <w:tc>
          <w:tcPr>
            <w:tcW w:w="15148" w:type="dxa"/>
            <w:gridSpan w:val="9"/>
            <w:tcBorders>
              <w:top w:val="single" w:sz="6" w:space="0" w:color="000000"/>
              <w:left w:val="single" w:sz="6" w:space="0" w:color="000000"/>
              <w:bottom w:val="single" w:sz="6" w:space="0" w:color="000000"/>
              <w:right w:val="single" w:sz="6" w:space="0" w:color="000000"/>
            </w:tcBorders>
          </w:tcPr>
          <w:p>
            <w:pPr>
              <w:pStyle w:val="ConsPlusNormal1"/>
              <w:ind w:hanging="0"/>
              <w:jc w:val="center"/>
              <w:rPr/>
            </w:pPr>
            <w:r>
              <w:rPr>
                <w:rFonts w:cs="Times New Roman" w:ascii="Times New Roman" w:hAnsi="Times New Roman"/>
              </w:rPr>
              <w:t>Капитальные вложения</w:t>
            </w:r>
          </w:p>
        </w:tc>
      </w:tr>
      <w:tr>
        <w:trPr>
          <w:trHeight w:val="348" w:hRule="atLeast"/>
          <w:cantSplit w:val="true"/>
        </w:trPr>
        <w:tc>
          <w:tcPr>
            <w:tcW w:w="675" w:type="dxa"/>
            <w:tcBorders>
              <w:top w:val="single" w:sz="6" w:space="0" w:color="000000"/>
              <w:left w:val="single" w:sz="6" w:space="0" w:color="000000"/>
              <w:bottom w:val="single" w:sz="6" w:space="0" w:color="000000"/>
              <w:right w:val="single" w:sz="6" w:space="0" w:color="000000"/>
            </w:tcBorders>
          </w:tcPr>
          <w:p>
            <w:pPr>
              <w:pStyle w:val="ConsPlusNormal1"/>
              <w:ind w:hanging="0"/>
              <w:rPr/>
            </w:pPr>
            <w:r>
              <w:rPr>
                <w:rFonts w:cs="Times New Roman" w:ascii="Times New Roman" w:hAnsi="Times New Roman"/>
              </w:rPr>
              <w:t>1</w:t>
            </w:r>
          </w:p>
        </w:tc>
        <w:tc>
          <w:tcPr>
            <w:tcW w:w="3862" w:type="dxa"/>
            <w:tcBorders>
              <w:top w:val="single" w:sz="6" w:space="0" w:color="000000"/>
              <w:left w:val="single" w:sz="6" w:space="0" w:color="000000"/>
              <w:bottom w:val="single" w:sz="6" w:space="0" w:color="000000"/>
              <w:right w:val="single" w:sz="6" w:space="0" w:color="000000"/>
            </w:tcBorders>
          </w:tcPr>
          <w:p>
            <w:pPr>
              <w:pStyle w:val="ConsPlusNormal1"/>
              <w:ind w:hanging="0"/>
              <w:rPr/>
            </w:pPr>
            <w:r>
              <w:rPr>
                <w:rFonts w:cs="Times New Roman" w:ascii="Times New Roman" w:hAnsi="Times New Roman"/>
                <w:color w:val="000000"/>
                <w:sz w:val="18"/>
                <w:szCs w:val="18"/>
              </w:rPr>
              <w:t>Модернизация нерегулируемых пешеходных переходов, в том числе непосредственно прилегающих к образовательным организациям средствами освещения, искусственными неровностями, светофорами Т-7, знаками с внутренним освещением, дорожной разметкой, в том числе с применением штучных форм и цветных дорожным покрытий и другими элементами повышения БДД:</w:t>
            </w:r>
          </w:p>
          <w:p>
            <w:pPr>
              <w:pStyle w:val="ConsPlusNormal1"/>
              <w:ind w:hanging="0"/>
              <w:rPr/>
            </w:pPr>
            <w:r>
              <w:rPr>
                <w:rFonts w:cs="Times New Roman" w:ascii="Times New Roman" w:hAnsi="Times New Roman"/>
                <w:color w:val="000000"/>
                <w:sz w:val="18"/>
                <w:szCs w:val="18"/>
              </w:rPr>
              <w:t>Адреса предполагаемых мест установки материально-технических ресурсов (МТР):</w:t>
            </w:r>
          </w:p>
          <w:p>
            <w:pPr>
              <w:pStyle w:val="ConsPlusNormal1"/>
              <w:ind w:hanging="0"/>
              <w:rPr>
                <w:rFonts w:ascii="Times New Roman" w:hAnsi="Times New Roman" w:cs="Times New Roman"/>
                <w:sz w:val="18"/>
                <w:szCs w:val="18"/>
              </w:rPr>
            </w:pPr>
            <w:r>
              <w:rPr>
                <w:rFonts w:cs="Times New Roman" w:ascii="Times New Roman" w:hAnsi="Times New Roman"/>
                <w:sz w:val="18"/>
                <w:szCs w:val="18"/>
              </w:rPr>
            </w:r>
          </w:p>
          <w:p>
            <w:pPr>
              <w:pStyle w:val="ConsPlusNormal1"/>
              <w:ind w:hanging="0"/>
              <w:rPr>
                <w:rFonts w:ascii="Times New Roman" w:hAnsi="Times New Roman" w:cs="Times New Roman"/>
                <w:highlight w:val="yellow"/>
              </w:rPr>
            </w:pPr>
            <w:r>
              <w:rPr>
                <w:rFonts w:cs="Times New Roman" w:ascii="Times New Roman" w:hAnsi="Times New Roman"/>
                <w:highlight w:val="yellow"/>
              </w:rPr>
            </w:r>
          </w:p>
        </w:tc>
        <w:tc>
          <w:tcPr>
            <w:tcW w:w="803" w:type="dxa"/>
            <w:tcBorders>
              <w:top w:val="single" w:sz="6" w:space="0" w:color="000000"/>
              <w:left w:val="single" w:sz="6" w:space="0" w:color="000000"/>
              <w:bottom w:val="single" w:sz="6" w:space="0" w:color="000000"/>
              <w:right w:val="single" w:sz="6" w:space="0" w:color="000000"/>
            </w:tcBorders>
            <w:vAlign w:val="center"/>
          </w:tcPr>
          <w:p>
            <w:pPr>
              <w:pStyle w:val="ConsPlusNormal1"/>
              <w:ind w:hanging="0"/>
              <w:jc w:val="center"/>
              <w:rPr/>
            </w:pPr>
            <w:r>
              <w:rPr>
                <w:rFonts w:cs="Times New Roman" w:ascii="Times New Roman" w:hAnsi="Times New Roman"/>
              </w:rPr>
              <w:t>2026г.</w:t>
            </w:r>
          </w:p>
        </w:tc>
        <w:tc>
          <w:tcPr>
            <w:tcW w:w="1082" w:type="dxa"/>
            <w:tcBorders>
              <w:top w:val="single" w:sz="6" w:space="0" w:color="000000"/>
              <w:left w:val="single" w:sz="6" w:space="0" w:color="000000"/>
              <w:bottom w:val="single" w:sz="6" w:space="0" w:color="000000"/>
              <w:right w:val="single" w:sz="6" w:space="0" w:color="000000"/>
            </w:tcBorders>
            <w:vAlign w:val="center"/>
          </w:tcPr>
          <w:p>
            <w:pPr>
              <w:pStyle w:val="ConsPlusNormal1"/>
              <w:ind w:hanging="0"/>
              <w:jc w:val="center"/>
              <w:rPr/>
            </w:pPr>
            <w:r>
              <w:rPr>
                <w:rFonts w:cs="Times New Roman" w:ascii="Times New Roman" w:hAnsi="Times New Roman"/>
              </w:rPr>
              <w:t>1,2</w:t>
            </w:r>
          </w:p>
        </w:tc>
        <w:tc>
          <w:tcPr>
            <w:tcW w:w="1377" w:type="dxa"/>
            <w:tcBorders>
              <w:top w:val="single" w:sz="6" w:space="0" w:color="000000"/>
              <w:left w:val="single" w:sz="6" w:space="0" w:color="000000"/>
              <w:bottom w:val="single" w:sz="6" w:space="0" w:color="000000"/>
              <w:right w:val="single" w:sz="6" w:space="0" w:color="000000"/>
            </w:tcBorders>
            <w:vAlign w:val="center"/>
          </w:tcPr>
          <w:p>
            <w:pPr>
              <w:pStyle w:val="ConsPlusNormal1"/>
              <w:ind w:hanging="0"/>
              <w:jc w:val="center"/>
              <w:rPr/>
            </w:pPr>
            <w:r>
              <w:rPr>
                <w:rFonts w:cs="Times New Roman" w:ascii="Times New Roman" w:hAnsi="Times New Roman"/>
              </w:rPr>
              <w:t>-</w:t>
            </w:r>
          </w:p>
        </w:tc>
        <w:tc>
          <w:tcPr>
            <w:tcW w:w="1080" w:type="dxa"/>
            <w:tcBorders>
              <w:top w:val="single" w:sz="6" w:space="0" w:color="000000"/>
              <w:left w:val="single" w:sz="6" w:space="0" w:color="000000"/>
              <w:bottom w:val="single" w:sz="6" w:space="0" w:color="000000"/>
              <w:right w:val="single" w:sz="6" w:space="0" w:color="000000"/>
            </w:tcBorders>
            <w:vAlign w:val="center"/>
          </w:tcPr>
          <w:p>
            <w:pPr>
              <w:pStyle w:val="ConsPlusNormal1"/>
              <w:ind w:hanging="0"/>
              <w:jc w:val="center"/>
              <w:rPr/>
            </w:pPr>
            <w:r>
              <w:rPr>
                <w:rFonts w:cs="Times New Roman" w:ascii="Times New Roman" w:hAnsi="Times New Roman"/>
              </w:rPr>
              <w:t>1,2</w:t>
            </w:r>
          </w:p>
        </w:tc>
        <w:tc>
          <w:tcPr>
            <w:tcW w:w="1303" w:type="dxa"/>
            <w:tcBorders>
              <w:top w:val="single" w:sz="6" w:space="0" w:color="000000"/>
              <w:left w:val="single" w:sz="6" w:space="0" w:color="000000"/>
              <w:bottom w:val="single" w:sz="6" w:space="0" w:color="000000"/>
              <w:right w:val="single" w:sz="6" w:space="0" w:color="000000"/>
            </w:tcBorders>
            <w:vAlign w:val="center"/>
          </w:tcPr>
          <w:p>
            <w:pPr>
              <w:pStyle w:val="ConsPlusNormal1"/>
              <w:ind w:hanging="0"/>
              <w:jc w:val="center"/>
              <w:rPr/>
            </w:pPr>
            <w:r>
              <w:rPr>
                <w:rFonts w:cs="Times New Roman" w:ascii="Times New Roman" w:hAnsi="Times New Roman"/>
              </w:rPr>
              <w:t>0</w:t>
            </w:r>
          </w:p>
        </w:tc>
        <w:tc>
          <w:tcPr>
            <w:tcW w:w="1498" w:type="dxa"/>
            <w:tcBorders>
              <w:top w:val="single" w:sz="6" w:space="0" w:color="000000"/>
              <w:left w:val="single" w:sz="6" w:space="0" w:color="000000"/>
              <w:bottom w:val="single" w:sz="6" w:space="0" w:color="000000"/>
              <w:right w:val="single" w:sz="6" w:space="0" w:color="000000"/>
            </w:tcBorders>
            <w:vAlign w:val="center"/>
          </w:tcPr>
          <w:p>
            <w:pPr>
              <w:pStyle w:val="ConsPlusNormal1"/>
              <w:ind w:hanging="0"/>
              <w:jc w:val="center"/>
              <w:rPr/>
            </w:pPr>
            <w:r>
              <w:rPr>
                <w:rFonts w:cs="Times New Roman" w:ascii="Times New Roman" w:hAnsi="Times New Roman"/>
              </w:rPr>
              <w:t>Исполнительный комитет ЮМР</w:t>
            </w:r>
          </w:p>
        </w:tc>
        <w:tc>
          <w:tcPr>
            <w:tcW w:w="3468" w:type="dxa"/>
            <w:tcBorders>
              <w:top w:val="single" w:sz="6" w:space="0" w:color="000000"/>
              <w:left w:val="single" w:sz="6" w:space="0" w:color="000000"/>
              <w:bottom w:val="single" w:sz="6" w:space="0" w:color="000000"/>
              <w:right w:val="single" w:sz="6" w:space="0" w:color="000000"/>
            </w:tcBorders>
            <w:vAlign w:val="center"/>
          </w:tcPr>
          <w:p>
            <w:pPr>
              <w:pStyle w:val="ConsPlusNormal1"/>
              <w:ind w:hanging="0"/>
              <w:jc w:val="center"/>
              <w:rPr/>
            </w:pPr>
            <w:r>
              <w:rPr>
                <w:rFonts w:cs="Times New Roman" w:ascii="Times New Roman" w:hAnsi="Times New Roman"/>
              </w:rPr>
              <w:t>Снижение аварийности</w:t>
            </w:r>
          </w:p>
        </w:tc>
      </w:tr>
      <w:tr>
        <w:trPr>
          <w:trHeight w:val="240" w:hRule="atLeast"/>
          <w:cantSplit w:val="true"/>
        </w:trPr>
        <w:tc>
          <w:tcPr>
            <w:tcW w:w="15148" w:type="dxa"/>
            <w:gridSpan w:val="9"/>
            <w:tcBorders>
              <w:top w:val="single" w:sz="6" w:space="0" w:color="000000"/>
              <w:left w:val="single" w:sz="6" w:space="0" w:color="000000"/>
              <w:bottom w:val="single" w:sz="6" w:space="0" w:color="000000"/>
              <w:right w:val="single" w:sz="6" w:space="0" w:color="000000"/>
            </w:tcBorders>
          </w:tcPr>
          <w:p>
            <w:pPr>
              <w:pStyle w:val="ConsPlusNormal1"/>
              <w:ind w:hanging="0"/>
              <w:jc w:val="center"/>
              <w:rPr/>
            </w:pPr>
            <w:r>
              <w:rPr>
                <w:rFonts w:cs="Times New Roman" w:ascii="Times New Roman" w:hAnsi="Times New Roman"/>
              </w:rPr>
              <w:t>Прочие нужды</w:t>
            </w:r>
          </w:p>
        </w:tc>
      </w:tr>
      <w:tr>
        <w:trPr>
          <w:trHeight w:val="300" w:hRule="atLeast"/>
          <w:cantSplit w:val="true"/>
        </w:trPr>
        <w:tc>
          <w:tcPr>
            <w:tcW w:w="675" w:type="dxa"/>
            <w:tcBorders>
              <w:top w:val="single" w:sz="6" w:space="0" w:color="000000"/>
              <w:left w:val="single" w:sz="6" w:space="0" w:color="000000"/>
              <w:bottom w:val="single" w:sz="6" w:space="0" w:color="000000"/>
              <w:right w:val="single" w:sz="6" w:space="0" w:color="000000"/>
            </w:tcBorders>
          </w:tcPr>
          <w:p>
            <w:pPr>
              <w:pStyle w:val="ConsPlusNormal1"/>
              <w:ind w:hanging="0"/>
              <w:rPr/>
            </w:pPr>
            <w:r>
              <w:rPr>
                <w:rFonts w:cs="Times New Roman" w:ascii="Times New Roman" w:hAnsi="Times New Roman"/>
              </w:rPr>
              <w:t>2</w:t>
            </w:r>
          </w:p>
        </w:tc>
        <w:tc>
          <w:tcPr>
            <w:tcW w:w="3862" w:type="dxa"/>
            <w:tcBorders>
              <w:top w:val="single" w:sz="6" w:space="0" w:color="000000"/>
              <w:left w:val="single" w:sz="6" w:space="0" w:color="000000"/>
              <w:bottom w:val="single" w:sz="6" w:space="0" w:color="000000"/>
              <w:right w:val="single" w:sz="6" w:space="0" w:color="000000"/>
            </w:tcBorders>
          </w:tcPr>
          <w:p>
            <w:pPr>
              <w:pStyle w:val="ConsPlusNormal1"/>
              <w:ind w:hanging="0"/>
              <w:rPr/>
            </w:pPr>
            <w:r>
              <w:rPr>
                <w:rFonts w:cs="Times New Roman" w:ascii="Times New Roman" w:hAnsi="Times New Roman"/>
                <w:color w:val="000000"/>
                <w:sz w:val="18"/>
                <w:szCs w:val="18"/>
              </w:rPr>
              <w:t>Регулярное освещение на 2-х языках вопросов безопасности дорожного движения в СМИ (результаты работы районной комиссии по безопасности дорожного движения, наглядная информация, выступления руководителей по вопросам Правил БДД и обеспечения безопасности дорожного движения)</w:t>
            </w:r>
          </w:p>
        </w:tc>
        <w:tc>
          <w:tcPr>
            <w:tcW w:w="803" w:type="dxa"/>
            <w:tcBorders>
              <w:top w:val="single" w:sz="6" w:space="0" w:color="000000"/>
              <w:left w:val="single" w:sz="6" w:space="0" w:color="000000"/>
              <w:bottom w:val="single" w:sz="6" w:space="0" w:color="000000"/>
              <w:right w:val="single" w:sz="6" w:space="0" w:color="000000"/>
            </w:tcBorders>
            <w:vAlign w:val="center"/>
          </w:tcPr>
          <w:p>
            <w:pPr>
              <w:pStyle w:val="ConsPlusNormal1"/>
              <w:ind w:hanging="0"/>
              <w:jc w:val="center"/>
              <w:rPr/>
            </w:pPr>
            <w:r>
              <w:rPr>
                <w:rFonts w:cs="Times New Roman" w:ascii="Times New Roman" w:hAnsi="Times New Roman"/>
              </w:rPr>
              <w:t>2026г.</w:t>
            </w:r>
          </w:p>
        </w:tc>
        <w:tc>
          <w:tcPr>
            <w:tcW w:w="1082" w:type="dxa"/>
            <w:tcBorders>
              <w:top w:val="single" w:sz="6" w:space="0" w:color="000000"/>
              <w:left w:val="single" w:sz="6" w:space="0" w:color="000000"/>
              <w:bottom w:val="single" w:sz="6" w:space="0" w:color="000000"/>
              <w:right w:val="single" w:sz="6" w:space="0" w:color="000000"/>
            </w:tcBorders>
            <w:vAlign w:val="center"/>
          </w:tcPr>
          <w:p>
            <w:pPr>
              <w:pStyle w:val="ConsPlusNormal1"/>
              <w:ind w:hanging="0"/>
              <w:jc w:val="center"/>
              <w:rPr/>
            </w:pPr>
            <w:r>
              <w:rPr>
                <w:rFonts w:cs="Times New Roman" w:ascii="Times New Roman" w:hAnsi="Times New Roman"/>
              </w:rPr>
              <w:t>0,02</w:t>
            </w:r>
          </w:p>
        </w:tc>
        <w:tc>
          <w:tcPr>
            <w:tcW w:w="1377" w:type="dxa"/>
            <w:tcBorders>
              <w:top w:val="single" w:sz="6" w:space="0" w:color="000000"/>
              <w:left w:val="single" w:sz="6" w:space="0" w:color="000000"/>
              <w:bottom w:val="single" w:sz="6" w:space="0" w:color="000000"/>
              <w:right w:val="single" w:sz="6" w:space="0" w:color="000000"/>
            </w:tcBorders>
            <w:vAlign w:val="center"/>
          </w:tcPr>
          <w:p>
            <w:pPr>
              <w:pStyle w:val="ConsPlusNormal1"/>
              <w:ind w:hanging="0"/>
              <w:jc w:val="center"/>
              <w:rPr/>
            </w:pPr>
            <w:r>
              <w:rPr>
                <w:rFonts w:cs="Times New Roman" w:ascii="Times New Roman" w:hAnsi="Times New Roman"/>
              </w:rPr>
              <w:t>0,02</w:t>
            </w:r>
          </w:p>
        </w:tc>
        <w:tc>
          <w:tcPr>
            <w:tcW w:w="1080" w:type="dxa"/>
            <w:tcBorders>
              <w:top w:val="single" w:sz="6" w:space="0" w:color="000000"/>
              <w:left w:val="single" w:sz="6" w:space="0" w:color="000000"/>
              <w:bottom w:val="single" w:sz="6" w:space="0" w:color="000000"/>
              <w:right w:val="single" w:sz="6" w:space="0" w:color="000000"/>
            </w:tcBorders>
            <w:vAlign w:val="center"/>
          </w:tcPr>
          <w:p>
            <w:pPr>
              <w:pStyle w:val="ConsPlusNormal1"/>
              <w:ind w:hanging="0"/>
              <w:jc w:val="center"/>
              <w:rPr/>
            </w:pPr>
            <w:r>
              <w:rPr>
                <w:rFonts w:cs="Times New Roman" w:ascii="Times New Roman" w:hAnsi="Times New Roman"/>
              </w:rPr>
              <w:t>-</w:t>
            </w:r>
          </w:p>
        </w:tc>
        <w:tc>
          <w:tcPr>
            <w:tcW w:w="1303" w:type="dxa"/>
            <w:tcBorders>
              <w:top w:val="single" w:sz="6" w:space="0" w:color="000000"/>
              <w:left w:val="single" w:sz="6" w:space="0" w:color="000000"/>
              <w:bottom w:val="single" w:sz="6" w:space="0" w:color="000000"/>
              <w:right w:val="single" w:sz="6" w:space="0" w:color="000000"/>
            </w:tcBorders>
            <w:vAlign w:val="center"/>
          </w:tcPr>
          <w:p>
            <w:pPr>
              <w:pStyle w:val="ConsPlusNormal1"/>
              <w:ind w:hanging="0"/>
              <w:jc w:val="center"/>
              <w:rPr/>
            </w:pPr>
            <w:r>
              <w:rPr>
                <w:rFonts w:cs="Times New Roman" w:ascii="Times New Roman" w:hAnsi="Times New Roman"/>
              </w:rPr>
              <w:t>-</w:t>
            </w:r>
          </w:p>
        </w:tc>
        <w:tc>
          <w:tcPr>
            <w:tcW w:w="1498" w:type="dxa"/>
            <w:tcBorders>
              <w:top w:val="single" w:sz="6" w:space="0" w:color="000000"/>
              <w:left w:val="single" w:sz="6" w:space="0" w:color="000000"/>
              <w:bottom w:val="single" w:sz="6" w:space="0" w:color="000000"/>
              <w:right w:val="single" w:sz="6" w:space="0" w:color="000000"/>
            </w:tcBorders>
            <w:vAlign w:val="center"/>
          </w:tcPr>
          <w:p>
            <w:pPr>
              <w:pStyle w:val="ConsPlusNormal1"/>
              <w:ind w:hanging="0"/>
              <w:jc w:val="center"/>
              <w:rPr/>
            </w:pPr>
            <w:r>
              <w:rPr>
                <w:rFonts w:cs="Times New Roman" w:ascii="Times New Roman" w:hAnsi="Times New Roman"/>
              </w:rPr>
              <w:t>Редакция районной газеты  «Ютазинская Новь»</w:t>
            </w:r>
          </w:p>
          <w:p>
            <w:pPr>
              <w:pStyle w:val="ConsPlusNormal1"/>
              <w:ind w:hanging="0"/>
              <w:jc w:val="center"/>
              <w:rPr/>
            </w:pPr>
            <w:r>
              <w:rPr>
                <w:rFonts w:cs="Times New Roman" w:ascii="Times New Roman" w:hAnsi="Times New Roman"/>
                <w:sz w:val="16"/>
                <w:szCs w:val="16"/>
              </w:rPr>
              <w:t>(по согласованию)</w:t>
            </w:r>
          </w:p>
          <w:p>
            <w:pPr>
              <w:pStyle w:val="ConsPlusNormal1"/>
              <w:ind w:hanging="0"/>
              <w:jc w:val="center"/>
              <w:rPr/>
            </w:pPr>
            <w:r>
              <w:rPr>
                <w:rFonts w:cs="Times New Roman" w:ascii="Times New Roman" w:hAnsi="Times New Roman"/>
              </w:rPr>
              <w:t>«Уруссу- КТВ»</w:t>
            </w:r>
          </w:p>
          <w:p>
            <w:pPr>
              <w:pStyle w:val="ConsPlusNormal1"/>
              <w:ind w:hanging="0"/>
              <w:jc w:val="center"/>
              <w:rPr/>
            </w:pPr>
            <w:r>
              <w:rPr>
                <w:rFonts w:cs="Times New Roman" w:ascii="Times New Roman" w:hAnsi="Times New Roman"/>
                <w:sz w:val="16"/>
                <w:szCs w:val="16"/>
              </w:rPr>
              <w:t>(по согласованию)</w:t>
            </w:r>
          </w:p>
        </w:tc>
        <w:tc>
          <w:tcPr>
            <w:tcW w:w="3468" w:type="dxa"/>
            <w:tcBorders>
              <w:top w:val="single" w:sz="6" w:space="0" w:color="000000"/>
              <w:left w:val="single" w:sz="6" w:space="0" w:color="000000"/>
              <w:bottom w:val="single" w:sz="6" w:space="0" w:color="000000"/>
              <w:right w:val="single" w:sz="6" w:space="0" w:color="000000"/>
            </w:tcBorders>
            <w:vAlign w:val="center"/>
          </w:tcPr>
          <w:p>
            <w:pPr>
              <w:pStyle w:val="ConsPlusNormal1"/>
              <w:ind w:hanging="0"/>
              <w:jc w:val="center"/>
              <w:rPr/>
            </w:pPr>
            <w:r>
              <w:rPr>
                <w:rFonts w:cs="Times New Roman" w:ascii="Times New Roman" w:hAnsi="Times New Roman"/>
              </w:rPr>
              <w:t>Снижение аварийности,</w:t>
            </w:r>
          </w:p>
          <w:p>
            <w:pPr>
              <w:pStyle w:val="ConsPlusNormal1"/>
              <w:ind w:hanging="0"/>
              <w:jc w:val="center"/>
              <w:rPr/>
            </w:pPr>
            <w:r>
              <w:rPr>
                <w:rFonts w:cs="Times New Roman" w:ascii="Times New Roman" w:hAnsi="Times New Roman"/>
              </w:rPr>
              <w:t xml:space="preserve"> </w:t>
            </w:r>
            <w:r>
              <w:rPr>
                <w:rFonts w:cs="Times New Roman" w:ascii="Times New Roman" w:hAnsi="Times New Roman"/>
              </w:rPr>
              <w:t>информирование населения</w:t>
            </w:r>
          </w:p>
        </w:tc>
      </w:tr>
    </w:tbl>
    <w:p>
      <w:pPr>
        <w:pStyle w:val="Normal"/>
        <w:numPr>
          <w:ilvl w:val="0"/>
          <w:numId w:val="0"/>
        </w:numPr>
        <w:jc w:val="both"/>
        <w:outlineLvl w:val="1"/>
        <w:rPr>
          <w:sz w:val="22"/>
          <w:szCs w:val="22"/>
        </w:rPr>
      </w:pPr>
      <w:r>
        <w:br w:type="page"/>
      </w:r>
      <w:r>
        <w:rPr>
          <w:color w:val="000000"/>
          <w:sz w:val="22"/>
          <w:szCs w:val="22"/>
        </w:rPr>
        <w:t xml:space="preserve">                                                                                                                                       </w:t>
      </w:r>
      <w:r>
        <w:rPr>
          <w:color w:val="000000"/>
          <w:sz w:val="22"/>
          <w:szCs w:val="22"/>
        </w:rPr>
        <w:t>Приложение № 3</w:t>
      </w:r>
    </w:p>
    <w:p>
      <w:pPr>
        <w:pStyle w:val="Normal"/>
        <w:jc w:val="both"/>
        <w:rPr>
          <w:sz w:val="22"/>
          <w:szCs w:val="22"/>
        </w:rPr>
      </w:pPr>
      <w:r>
        <w:rPr>
          <w:color w:val="000000"/>
          <w:sz w:val="22"/>
          <w:szCs w:val="22"/>
        </w:rPr>
        <w:t xml:space="preserve">                                                                                                                                       </w:t>
      </w:r>
      <w:r>
        <w:rPr>
          <w:color w:val="000000"/>
          <w:sz w:val="22"/>
          <w:szCs w:val="22"/>
        </w:rPr>
        <w:t>к муниципальной программе «Повышение безопасности</w:t>
      </w:r>
    </w:p>
    <w:p>
      <w:pPr>
        <w:pStyle w:val="Normal"/>
        <w:jc w:val="both"/>
        <w:rPr/>
      </w:pPr>
      <w:r>
        <w:rPr>
          <w:color w:val="000000"/>
          <w:sz w:val="22"/>
          <w:szCs w:val="22"/>
        </w:rPr>
        <w:t xml:space="preserve">                                                                                                                                       </w:t>
      </w:r>
      <w:r>
        <w:rPr>
          <w:color w:val="000000"/>
          <w:sz w:val="22"/>
          <w:szCs w:val="22"/>
        </w:rPr>
        <w:t xml:space="preserve">дорожного движения  на территории Ютазинского муниципального района   </w:t>
      </w:r>
    </w:p>
    <w:p>
      <w:pPr>
        <w:pStyle w:val="Normal"/>
        <w:jc w:val="both"/>
        <w:rPr/>
      </w:pPr>
      <w:r>
        <w:rPr>
          <w:color w:val="000000"/>
          <w:sz w:val="22"/>
          <w:szCs w:val="22"/>
        </w:rPr>
        <w:t xml:space="preserve">                                                                                                                                       </w:t>
      </w:r>
      <w:r>
        <w:rPr>
          <w:color w:val="000000"/>
          <w:sz w:val="22"/>
          <w:szCs w:val="22"/>
        </w:rPr>
        <w:t>Республики Татарстан» на 2026 год</w:t>
      </w:r>
    </w:p>
    <w:p>
      <w:pPr>
        <w:pStyle w:val="Normal"/>
        <w:jc w:val="both"/>
        <w:rPr>
          <w:color w:val="000000"/>
          <w:sz w:val="20"/>
          <w:szCs w:val="20"/>
        </w:rPr>
      </w:pPr>
      <w:r>
        <w:rPr>
          <w:color w:val="000000"/>
          <w:sz w:val="20"/>
          <w:szCs w:val="20"/>
        </w:rPr>
      </w:r>
    </w:p>
    <w:p>
      <w:pPr>
        <w:pStyle w:val="ConsPlusTitle"/>
        <w:numPr>
          <w:ilvl w:val="0"/>
          <w:numId w:val="0"/>
        </w:numPr>
        <w:jc w:val="center"/>
        <w:outlineLvl w:val="1"/>
        <w:rPr>
          <w:b w:val="false"/>
          <w:bCs w:val="false"/>
          <w:sz w:val="24"/>
          <w:szCs w:val="24"/>
        </w:rPr>
      </w:pPr>
      <w:r>
        <w:rPr>
          <w:rFonts w:cs="Times New Roman" w:ascii="Times New Roman" w:hAnsi="Times New Roman"/>
          <w:b w:val="false"/>
          <w:bCs w:val="false"/>
          <w:sz w:val="24"/>
          <w:szCs w:val="24"/>
        </w:rPr>
        <w:t>МЕРОПРИЯТИЯ,</w:t>
      </w:r>
    </w:p>
    <w:p>
      <w:pPr>
        <w:pStyle w:val="ConsPlusTitle"/>
        <w:numPr>
          <w:ilvl w:val="0"/>
          <w:numId w:val="0"/>
        </w:numPr>
        <w:jc w:val="center"/>
        <w:outlineLvl w:val="1"/>
        <w:rPr>
          <w:b w:val="false"/>
          <w:bCs w:val="false"/>
          <w:sz w:val="24"/>
          <w:szCs w:val="24"/>
        </w:rPr>
      </w:pPr>
      <w:r>
        <w:rPr>
          <w:rFonts w:cs="Times New Roman" w:ascii="Times New Roman" w:hAnsi="Times New Roman"/>
          <w:b w:val="false"/>
          <w:bCs w:val="false"/>
          <w:sz w:val="24"/>
          <w:szCs w:val="24"/>
        </w:rPr>
        <w:t xml:space="preserve">НАПРАВЛЕННЫЕ НА ОБЕСПЕЧЕНИЕ БЕЗОПАСНОГО УЧАСТИЯ ДЕТЕЙ В </w:t>
      </w:r>
    </w:p>
    <w:p>
      <w:pPr>
        <w:pStyle w:val="ConsPlusTitle"/>
        <w:numPr>
          <w:ilvl w:val="0"/>
          <w:numId w:val="0"/>
        </w:numPr>
        <w:jc w:val="center"/>
        <w:outlineLvl w:val="1"/>
        <w:rPr>
          <w:b w:val="false"/>
          <w:bCs w:val="false"/>
          <w:sz w:val="24"/>
          <w:szCs w:val="24"/>
        </w:rPr>
      </w:pPr>
      <w:r>
        <w:rPr>
          <w:rFonts w:cs="Times New Roman" w:ascii="Times New Roman" w:hAnsi="Times New Roman"/>
          <w:b w:val="false"/>
          <w:bCs w:val="false"/>
          <w:sz w:val="24"/>
          <w:szCs w:val="24"/>
        </w:rPr>
        <w:t>ДОРОЖНОМ  ДВИЖЕНИИ</w:t>
      </w:r>
    </w:p>
    <w:p>
      <w:pPr>
        <w:pStyle w:val="ConsPlusNormal1"/>
        <w:widowControl/>
        <w:numPr>
          <w:ilvl w:val="0"/>
          <w:numId w:val="0"/>
        </w:numPr>
        <w:ind w:hanging="0"/>
        <w:jc w:val="right"/>
        <w:outlineLvl w:val="1"/>
        <w:rPr/>
      </w:pPr>
      <w:r>
        <w:rPr>
          <w:rFonts w:cs="Times New Roman" w:ascii="Times New Roman" w:hAnsi="Times New Roman"/>
        </w:rPr>
        <w:t xml:space="preserve">(млн рублей) </w:t>
      </w:r>
    </w:p>
    <w:tbl>
      <w:tblPr>
        <w:tblW w:w="15210" w:type="dxa"/>
        <w:jc w:val="left"/>
        <w:tblInd w:w="70" w:type="dxa"/>
        <w:tblLayout w:type="fixed"/>
        <w:tblCellMar>
          <w:top w:w="0" w:type="dxa"/>
          <w:left w:w="70" w:type="dxa"/>
          <w:bottom w:w="0" w:type="dxa"/>
          <w:right w:w="70" w:type="dxa"/>
        </w:tblCellMar>
        <w:tblLook w:val="04a0" w:noHBand="0" w:noVBand="1" w:firstColumn="1" w:lastRow="0" w:lastColumn="0" w:firstRow="1"/>
      </w:tblPr>
      <w:tblGrid>
        <w:gridCol w:w="675"/>
        <w:gridCol w:w="3720"/>
        <w:gridCol w:w="945"/>
        <w:gridCol w:w="1080"/>
        <w:gridCol w:w="1378"/>
        <w:gridCol w:w="1276"/>
        <w:gridCol w:w="1302"/>
        <w:gridCol w:w="1489"/>
        <w:gridCol w:w="3343"/>
      </w:tblGrid>
      <w:tr>
        <w:trPr>
          <w:trHeight w:val="240" w:hRule="atLeast"/>
          <w:cantSplit w:val="true"/>
        </w:trPr>
        <w:tc>
          <w:tcPr>
            <w:tcW w:w="675" w:type="dxa"/>
            <w:vMerge w:val="restart"/>
            <w:tcBorders>
              <w:top w:val="single" w:sz="6" w:space="0" w:color="000000"/>
              <w:left w:val="single" w:sz="6" w:space="0" w:color="000000"/>
              <w:bottom w:val="single" w:sz="6" w:space="0" w:color="000000"/>
              <w:right w:val="single" w:sz="6" w:space="0" w:color="000000"/>
            </w:tcBorders>
            <w:vAlign w:val="center"/>
          </w:tcPr>
          <w:p>
            <w:pPr>
              <w:pStyle w:val="ConsPlusNormal1"/>
              <w:ind w:hanging="0"/>
              <w:jc w:val="center"/>
              <w:rPr/>
            </w:pPr>
            <w:r>
              <w:rPr>
                <w:rFonts w:cs="Times New Roman" w:ascii="Times New Roman" w:hAnsi="Times New Roman"/>
              </w:rPr>
              <w:t xml:space="preserve">№  </w:t>
            </w:r>
            <w:r>
              <w:rPr>
                <w:rFonts w:cs="Times New Roman" w:ascii="Times New Roman" w:hAnsi="Times New Roman"/>
              </w:rPr>
              <w:br/>
              <w:t>п/п</w:t>
            </w:r>
          </w:p>
        </w:tc>
        <w:tc>
          <w:tcPr>
            <w:tcW w:w="3720" w:type="dxa"/>
            <w:vMerge w:val="restart"/>
            <w:tcBorders>
              <w:top w:val="single" w:sz="6" w:space="0" w:color="000000"/>
              <w:left w:val="single" w:sz="6" w:space="0" w:color="000000"/>
              <w:bottom w:val="single" w:sz="6" w:space="0" w:color="000000"/>
              <w:right w:val="single" w:sz="6" w:space="0" w:color="000000"/>
            </w:tcBorders>
            <w:vAlign w:val="center"/>
          </w:tcPr>
          <w:p>
            <w:pPr>
              <w:pStyle w:val="ConsPlusNormal1"/>
              <w:ind w:hanging="0"/>
              <w:jc w:val="center"/>
              <w:rPr/>
            </w:pPr>
            <w:r>
              <w:rPr>
                <w:rFonts w:cs="Times New Roman" w:ascii="Times New Roman" w:hAnsi="Times New Roman"/>
              </w:rPr>
              <w:t xml:space="preserve">Наименование    </w:t>
              <w:br/>
              <w:t>мероприятия</w:t>
            </w:r>
          </w:p>
        </w:tc>
        <w:tc>
          <w:tcPr>
            <w:tcW w:w="945" w:type="dxa"/>
            <w:vMerge w:val="restart"/>
            <w:tcBorders>
              <w:top w:val="single" w:sz="6" w:space="0" w:color="000000"/>
              <w:left w:val="single" w:sz="6" w:space="0" w:color="000000"/>
              <w:bottom w:val="single" w:sz="6" w:space="0" w:color="000000"/>
              <w:right w:val="single" w:sz="6" w:space="0" w:color="000000"/>
            </w:tcBorders>
            <w:vAlign w:val="center"/>
          </w:tcPr>
          <w:p>
            <w:pPr>
              <w:pStyle w:val="ConsPlusNormal1"/>
              <w:ind w:hanging="0"/>
              <w:jc w:val="center"/>
              <w:rPr/>
            </w:pPr>
            <w:r>
              <w:rPr>
                <w:rFonts w:cs="Times New Roman" w:ascii="Times New Roman" w:hAnsi="Times New Roman"/>
              </w:rPr>
              <w:t xml:space="preserve">Срок </w:t>
              <w:br/>
              <w:t>испол-</w:t>
              <w:br/>
              <w:t>нения</w:t>
            </w:r>
          </w:p>
        </w:tc>
        <w:tc>
          <w:tcPr>
            <w:tcW w:w="1080" w:type="dxa"/>
            <w:vMerge w:val="restart"/>
            <w:tcBorders>
              <w:top w:val="single" w:sz="6" w:space="0" w:color="000000"/>
              <w:left w:val="single" w:sz="6" w:space="0" w:color="000000"/>
              <w:bottom w:val="single" w:sz="6" w:space="0" w:color="000000"/>
              <w:right w:val="single" w:sz="6" w:space="0" w:color="000000"/>
            </w:tcBorders>
            <w:vAlign w:val="center"/>
          </w:tcPr>
          <w:p>
            <w:pPr>
              <w:pStyle w:val="ConsPlusNormal1"/>
              <w:ind w:hanging="0"/>
              <w:jc w:val="center"/>
              <w:rPr/>
            </w:pPr>
            <w:r>
              <w:rPr>
                <w:rFonts w:cs="Times New Roman" w:ascii="Times New Roman" w:hAnsi="Times New Roman"/>
              </w:rPr>
              <w:t xml:space="preserve">Общий </w:t>
              <w:br/>
              <w:t xml:space="preserve">объем </w:t>
              <w:br/>
              <w:t xml:space="preserve">финан- </w:t>
              <w:br/>
              <w:t>сирова-</w:t>
              <w:br/>
              <w:t>ния</w:t>
            </w:r>
          </w:p>
        </w:tc>
        <w:tc>
          <w:tcPr>
            <w:tcW w:w="3956" w:type="dxa"/>
            <w:gridSpan w:val="3"/>
            <w:tcBorders>
              <w:top w:val="single" w:sz="6" w:space="0" w:color="000000"/>
              <w:left w:val="single" w:sz="6" w:space="0" w:color="000000"/>
              <w:bottom w:val="single" w:sz="6" w:space="0" w:color="000000"/>
              <w:right w:val="single" w:sz="6" w:space="0" w:color="000000"/>
            </w:tcBorders>
            <w:vAlign w:val="center"/>
          </w:tcPr>
          <w:p>
            <w:pPr>
              <w:pStyle w:val="ConsPlusNormal1"/>
              <w:ind w:hanging="0"/>
              <w:jc w:val="center"/>
              <w:rPr/>
            </w:pPr>
            <w:r>
              <w:rPr>
                <w:rFonts w:cs="Times New Roman" w:ascii="Times New Roman" w:hAnsi="Times New Roman"/>
              </w:rPr>
              <w:t>Финансирование</w:t>
            </w:r>
          </w:p>
        </w:tc>
        <w:tc>
          <w:tcPr>
            <w:tcW w:w="1489" w:type="dxa"/>
            <w:vMerge w:val="restart"/>
            <w:tcBorders>
              <w:top w:val="single" w:sz="6" w:space="0" w:color="000000"/>
              <w:left w:val="single" w:sz="6" w:space="0" w:color="000000"/>
              <w:bottom w:val="single" w:sz="6" w:space="0" w:color="000000"/>
              <w:right w:val="single" w:sz="6" w:space="0" w:color="000000"/>
            </w:tcBorders>
            <w:vAlign w:val="center"/>
          </w:tcPr>
          <w:p>
            <w:pPr>
              <w:pStyle w:val="ConsPlusNormal1"/>
              <w:ind w:hanging="0"/>
              <w:jc w:val="center"/>
              <w:rPr/>
            </w:pPr>
            <w:r>
              <w:rPr>
                <w:rFonts w:cs="Times New Roman" w:ascii="Times New Roman" w:hAnsi="Times New Roman"/>
              </w:rPr>
              <w:t xml:space="preserve">Ответст- </w:t>
              <w:br/>
              <w:t xml:space="preserve">венные за </w:t>
              <w:br/>
              <w:t>исполнение</w:t>
            </w:r>
          </w:p>
        </w:tc>
        <w:tc>
          <w:tcPr>
            <w:tcW w:w="3343" w:type="dxa"/>
            <w:vMerge w:val="restart"/>
            <w:tcBorders>
              <w:top w:val="single" w:sz="6" w:space="0" w:color="000000"/>
              <w:left w:val="single" w:sz="6" w:space="0" w:color="000000"/>
              <w:bottom w:val="single" w:sz="6" w:space="0" w:color="000000"/>
              <w:right w:val="single" w:sz="6" w:space="0" w:color="000000"/>
            </w:tcBorders>
            <w:vAlign w:val="center"/>
          </w:tcPr>
          <w:p>
            <w:pPr>
              <w:pStyle w:val="ConsPlusNormal1"/>
              <w:ind w:hanging="0"/>
              <w:jc w:val="center"/>
              <w:rPr/>
            </w:pPr>
            <w:r>
              <w:rPr>
                <w:rFonts w:cs="Times New Roman" w:ascii="Times New Roman" w:hAnsi="Times New Roman"/>
              </w:rPr>
              <w:t>Ожидаемый результат</w:t>
            </w:r>
          </w:p>
        </w:tc>
      </w:tr>
      <w:tr>
        <w:trPr>
          <w:trHeight w:val="960" w:hRule="atLeast"/>
          <w:cantSplit w:val="true"/>
        </w:trPr>
        <w:tc>
          <w:tcPr>
            <w:tcW w:w="675" w:type="dxa"/>
            <w:vMerge w:val="continue"/>
            <w:tcBorders>
              <w:left w:val="single" w:sz="6" w:space="0" w:color="000000"/>
              <w:bottom w:val="single" w:sz="6" w:space="0" w:color="000000"/>
              <w:right w:val="single" w:sz="6" w:space="0" w:color="000000"/>
            </w:tcBorders>
            <w:vAlign w:val="center"/>
          </w:tcPr>
          <w:p>
            <w:pPr>
              <w:pStyle w:val="ConsPlusNormal1"/>
              <w:ind w:hanging="0"/>
              <w:jc w:val="center"/>
              <w:rPr>
                <w:rFonts w:ascii="Times New Roman" w:hAnsi="Times New Roman" w:cs="Times New Roman"/>
              </w:rPr>
            </w:pPr>
            <w:r>
              <w:rPr>
                <w:rFonts w:cs="Times New Roman" w:ascii="Times New Roman" w:hAnsi="Times New Roman"/>
              </w:rPr>
            </w:r>
          </w:p>
        </w:tc>
        <w:tc>
          <w:tcPr>
            <w:tcW w:w="3720" w:type="dxa"/>
            <w:vMerge w:val="continue"/>
            <w:tcBorders>
              <w:left w:val="single" w:sz="6" w:space="0" w:color="000000"/>
              <w:bottom w:val="single" w:sz="6" w:space="0" w:color="000000"/>
              <w:right w:val="single" w:sz="6" w:space="0" w:color="000000"/>
            </w:tcBorders>
            <w:vAlign w:val="center"/>
          </w:tcPr>
          <w:p>
            <w:pPr>
              <w:pStyle w:val="ConsPlusNormal1"/>
              <w:ind w:hanging="0"/>
              <w:jc w:val="center"/>
              <w:rPr>
                <w:rFonts w:ascii="Times New Roman" w:hAnsi="Times New Roman" w:cs="Times New Roman"/>
              </w:rPr>
            </w:pPr>
            <w:r>
              <w:rPr>
                <w:rFonts w:cs="Times New Roman" w:ascii="Times New Roman" w:hAnsi="Times New Roman"/>
              </w:rPr>
            </w:r>
          </w:p>
        </w:tc>
        <w:tc>
          <w:tcPr>
            <w:tcW w:w="945" w:type="dxa"/>
            <w:vMerge w:val="continue"/>
            <w:tcBorders>
              <w:left w:val="single" w:sz="6" w:space="0" w:color="000000"/>
              <w:bottom w:val="single" w:sz="6" w:space="0" w:color="000000"/>
              <w:right w:val="single" w:sz="6" w:space="0" w:color="000000"/>
            </w:tcBorders>
            <w:vAlign w:val="center"/>
          </w:tcPr>
          <w:p>
            <w:pPr>
              <w:pStyle w:val="ConsPlusNormal1"/>
              <w:ind w:hanging="0"/>
              <w:jc w:val="center"/>
              <w:rPr>
                <w:rFonts w:ascii="Times New Roman" w:hAnsi="Times New Roman" w:cs="Times New Roman"/>
              </w:rPr>
            </w:pPr>
            <w:r>
              <w:rPr>
                <w:rFonts w:cs="Times New Roman" w:ascii="Times New Roman" w:hAnsi="Times New Roman"/>
              </w:rPr>
            </w:r>
          </w:p>
        </w:tc>
        <w:tc>
          <w:tcPr>
            <w:tcW w:w="1080" w:type="dxa"/>
            <w:vMerge w:val="continue"/>
            <w:tcBorders>
              <w:left w:val="single" w:sz="6" w:space="0" w:color="000000"/>
              <w:bottom w:val="single" w:sz="6" w:space="0" w:color="000000"/>
              <w:right w:val="single" w:sz="6" w:space="0" w:color="000000"/>
            </w:tcBorders>
            <w:vAlign w:val="center"/>
          </w:tcPr>
          <w:p>
            <w:pPr>
              <w:pStyle w:val="ConsPlusNormal1"/>
              <w:ind w:hanging="0"/>
              <w:jc w:val="center"/>
              <w:rPr>
                <w:rFonts w:ascii="Times New Roman" w:hAnsi="Times New Roman" w:cs="Times New Roman"/>
              </w:rPr>
            </w:pPr>
            <w:r>
              <w:rPr>
                <w:rFonts w:cs="Times New Roman" w:ascii="Times New Roman" w:hAnsi="Times New Roman"/>
              </w:rPr>
            </w:r>
          </w:p>
        </w:tc>
        <w:tc>
          <w:tcPr>
            <w:tcW w:w="1378" w:type="dxa"/>
            <w:tcBorders>
              <w:top w:val="single" w:sz="6" w:space="0" w:color="000000"/>
              <w:left w:val="single" w:sz="6" w:space="0" w:color="000000"/>
              <w:bottom w:val="single" w:sz="6" w:space="0" w:color="000000"/>
              <w:right w:val="single" w:sz="6" w:space="0" w:color="000000"/>
            </w:tcBorders>
            <w:vAlign w:val="center"/>
          </w:tcPr>
          <w:p>
            <w:pPr>
              <w:pStyle w:val="ConsPlusNormal1"/>
              <w:ind w:hanging="0"/>
              <w:jc w:val="center"/>
              <w:rPr/>
            </w:pPr>
            <w:r>
              <w:rPr>
                <w:rFonts w:cs="Times New Roman" w:ascii="Times New Roman" w:hAnsi="Times New Roman"/>
              </w:rPr>
              <w:t>за счет</w:t>
              <w:br/>
              <w:t>средств</w:t>
              <w:br/>
              <w:t>муниципального бюджета</w:t>
            </w:r>
          </w:p>
        </w:tc>
        <w:tc>
          <w:tcPr>
            <w:tcW w:w="1276" w:type="dxa"/>
            <w:tcBorders>
              <w:top w:val="single" w:sz="6" w:space="0" w:color="000000"/>
              <w:left w:val="single" w:sz="6" w:space="0" w:color="000000"/>
              <w:bottom w:val="single" w:sz="6" w:space="0" w:color="000000"/>
              <w:right w:val="single" w:sz="6" w:space="0" w:color="000000"/>
            </w:tcBorders>
            <w:vAlign w:val="center"/>
          </w:tcPr>
          <w:p>
            <w:pPr>
              <w:pStyle w:val="ConsPlusNormal1"/>
              <w:ind w:hanging="0"/>
              <w:jc w:val="center"/>
              <w:rPr/>
            </w:pPr>
            <w:r>
              <w:rPr>
                <w:rFonts w:cs="Times New Roman" w:ascii="Times New Roman" w:hAnsi="Times New Roman"/>
              </w:rPr>
              <w:t>за счет</w:t>
              <w:br/>
              <w:t>средств</w:t>
              <w:br/>
              <w:t>бюджета</w:t>
              <w:br/>
              <w:t>РТ</w:t>
            </w:r>
          </w:p>
        </w:tc>
        <w:tc>
          <w:tcPr>
            <w:tcW w:w="1302" w:type="dxa"/>
            <w:tcBorders>
              <w:top w:val="single" w:sz="6" w:space="0" w:color="000000"/>
              <w:left w:val="single" w:sz="6" w:space="0" w:color="000000"/>
              <w:bottom w:val="single" w:sz="6" w:space="0" w:color="000000"/>
              <w:right w:val="single" w:sz="6" w:space="0" w:color="000000"/>
            </w:tcBorders>
            <w:vAlign w:val="center"/>
          </w:tcPr>
          <w:p>
            <w:pPr>
              <w:pStyle w:val="ConsPlusNormal1"/>
              <w:ind w:hanging="0"/>
              <w:jc w:val="center"/>
              <w:rPr/>
            </w:pPr>
            <w:r>
              <w:rPr>
                <w:rFonts w:cs="Times New Roman" w:ascii="Times New Roman" w:hAnsi="Times New Roman"/>
              </w:rPr>
              <w:t>за счет</w:t>
              <w:br/>
              <w:t>средств</w:t>
              <w:br/>
              <w:t xml:space="preserve">внебюд-  </w:t>
              <w:br/>
              <w:t xml:space="preserve">жетных </w:t>
              <w:br/>
              <w:t>источников</w:t>
            </w:r>
          </w:p>
        </w:tc>
        <w:tc>
          <w:tcPr>
            <w:tcW w:w="1489" w:type="dxa"/>
            <w:vMerge w:val="continue"/>
            <w:tcBorders>
              <w:left w:val="single" w:sz="6" w:space="0" w:color="000000"/>
              <w:bottom w:val="single" w:sz="6" w:space="0" w:color="000000"/>
              <w:right w:val="single" w:sz="6" w:space="0" w:color="000000"/>
            </w:tcBorders>
            <w:vAlign w:val="center"/>
          </w:tcPr>
          <w:p>
            <w:pPr>
              <w:pStyle w:val="ConsPlusNormal1"/>
              <w:ind w:hanging="0"/>
              <w:jc w:val="center"/>
              <w:rPr>
                <w:rFonts w:ascii="Times New Roman" w:hAnsi="Times New Roman" w:cs="Times New Roman"/>
              </w:rPr>
            </w:pPr>
            <w:r>
              <w:rPr>
                <w:rFonts w:cs="Times New Roman" w:ascii="Times New Roman" w:hAnsi="Times New Roman"/>
              </w:rPr>
            </w:r>
          </w:p>
        </w:tc>
        <w:tc>
          <w:tcPr>
            <w:tcW w:w="3343" w:type="dxa"/>
            <w:vMerge w:val="continue"/>
            <w:tcBorders>
              <w:left w:val="single" w:sz="6" w:space="0" w:color="000000"/>
              <w:bottom w:val="single" w:sz="6" w:space="0" w:color="000000"/>
              <w:right w:val="single" w:sz="6" w:space="0" w:color="000000"/>
            </w:tcBorders>
            <w:vAlign w:val="center"/>
          </w:tcPr>
          <w:p>
            <w:pPr>
              <w:pStyle w:val="ConsPlusNormal1"/>
              <w:ind w:hanging="0"/>
              <w:jc w:val="center"/>
              <w:rPr>
                <w:rFonts w:ascii="Times New Roman" w:hAnsi="Times New Roman" w:cs="Times New Roman"/>
              </w:rPr>
            </w:pPr>
            <w:r>
              <w:rPr>
                <w:rFonts w:cs="Times New Roman" w:ascii="Times New Roman" w:hAnsi="Times New Roman"/>
              </w:rPr>
            </w:r>
          </w:p>
        </w:tc>
      </w:tr>
      <w:tr>
        <w:trPr>
          <w:trHeight w:val="240" w:hRule="atLeast"/>
          <w:cantSplit w:val="true"/>
        </w:trPr>
        <w:tc>
          <w:tcPr>
            <w:tcW w:w="675" w:type="dxa"/>
            <w:tcBorders>
              <w:top w:val="single" w:sz="6" w:space="0" w:color="000000"/>
              <w:left w:val="single" w:sz="6" w:space="0" w:color="000000"/>
              <w:bottom w:val="single" w:sz="6" w:space="0" w:color="000000"/>
              <w:right w:val="single" w:sz="6" w:space="0" w:color="000000"/>
            </w:tcBorders>
            <w:vAlign w:val="center"/>
          </w:tcPr>
          <w:p>
            <w:pPr>
              <w:pStyle w:val="ConsPlusNormal1"/>
              <w:ind w:hanging="0"/>
              <w:jc w:val="center"/>
              <w:rPr/>
            </w:pPr>
            <w:r>
              <w:rPr>
                <w:rFonts w:cs="Times New Roman" w:ascii="Times New Roman" w:hAnsi="Times New Roman"/>
              </w:rPr>
              <w:t>1</w:t>
            </w:r>
          </w:p>
        </w:tc>
        <w:tc>
          <w:tcPr>
            <w:tcW w:w="3720" w:type="dxa"/>
            <w:tcBorders>
              <w:top w:val="single" w:sz="6" w:space="0" w:color="000000"/>
              <w:left w:val="single" w:sz="6" w:space="0" w:color="000000"/>
              <w:bottom w:val="single" w:sz="6" w:space="0" w:color="000000"/>
              <w:right w:val="single" w:sz="6" w:space="0" w:color="000000"/>
            </w:tcBorders>
            <w:vAlign w:val="center"/>
          </w:tcPr>
          <w:p>
            <w:pPr>
              <w:pStyle w:val="ConsPlusNormal1"/>
              <w:ind w:hanging="0"/>
              <w:jc w:val="center"/>
              <w:rPr/>
            </w:pPr>
            <w:r>
              <w:rPr>
                <w:rFonts w:cs="Times New Roman" w:ascii="Times New Roman" w:hAnsi="Times New Roman"/>
              </w:rPr>
              <w:t>2</w:t>
            </w:r>
          </w:p>
        </w:tc>
        <w:tc>
          <w:tcPr>
            <w:tcW w:w="945" w:type="dxa"/>
            <w:tcBorders>
              <w:top w:val="single" w:sz="6" w:space="0" w:color="000000"/>
              <w:left w:val="single" w:sz="6" w:space="0" w:color="000000"/>
              <w:bottom w:val="single" w:sz="6" w:space="0" w:color="000000"/>
              <w:right w:val="single" w:sz="6" w:space="0" w:color="000000"/>
            </w:tcBorders>
            <w:vAlign w:val="center"/>
          </w:tcPr>
          <w:p>
            <w:pPr>
              <w:pStyle w:val="ConsPlusNormal1"/>
              <w:ind w:hanging="0"/>
              <w:jc w:val="center"/>
              <w:rPr/>
            </w:pPr>
            <w:r>
              <w:rPr>
                <w:rFonts w:cs="Times New Roman" w:ascii="Times New Roman" w:hAnsi="Times New Roman"/>
              </w:rPr>
              <w:t>3</w:t>
            </w:r>
          </w:p>
        </w:tc>
        <w:tc>
          <w:tcPr>
            <w:tcW w:w="1080" w:type="dxa"/>
            <w:tcBorders>
              <w:top w:val="single" w:sz="6" w:space="0" w:color="000000"/>
              <w:left w:val="single" w:sz="6" w:space="0" w:color="000000"/>
              <w:bottom w:val="single" w:sz="6" w:space="0" w:color="000000"/>
              <w:right w:val="single" w:sz="6" w:space="0" w:color="000000"/>
            </w:tcBorders>
            <w:vAlign w:val="center"/>
          </w:tcPr>
          <w:p>
            <w:pPr>
              <w:pStyle w:val="ConsPlusNormal1"/>
              <w:ind w:hanging="0"/>
              <w:jc w:val="center"/>
              <w:rPr/>
            </w:pPr>
            <w:r>
              <w:rPr>
                <w:rFonts w:cs="Times New Roman" w:ascii="Times New Roman" w:hAnsi="Times New Roman"/>
              </w:rPr>
              <w:t>4</w:t>
            </w:r>
          </w:p>
        </w:tc>
        <w:tc>
          <w:tcPr>
            <w:tcW w:w="1378" w:type="dxa"/>
            <w:tcBorders>
              <w:top w:val="single" w:sz="6" w:space="0" w:color="000000"/>
              <w:left w:val="single" w:sz="6" w:space="0" w:color="000000"/>
              <w:bottom w:val="single" w:sz="6" w:space="0" w:color="000000"/>
              <w:right w:val="single" w:sz="6" w:space="0" w:color="000000"/>
            </w:tcBorders>
            <w:vAlign w:val="center"/>
          </w:tcPr>
          <w:p>
            <w:pPr>
              <w:pStyle w:val="ConsPlusNormal1"/>
              <w:ind w:hanging="0"/>
              <w:jc w:val="center"/>
              <w:rPr/>
            </w:pPr>
            <w:r>
              <w:rPr>
                <w:rFonts w:cs="Times New Roman" w:ascii="Times New Roman" w:hAnsi="Times New Roman"/>
              </w:rPr>
              <w:t>5</w:t>
            </w:r>
          </w:p>
        </w:tc>
        <w:tc>
          <w:tcPr>
            <w:tcW w:w="1276" w:type="dxa"/>
            <w:tcBorders>
              <w:top w:val="single" w:sz="6" w:space="0" w:color="000000"/>
              <w:left w:val="single" w:sz="6" w:space="0" w:color="000000"/>
              <w:bottom w:val="single" w:sz="6" w:space="0" w:color="000000"/>
              <w:right w:val="single" w:sz="6" w:space="0" w:color="000000"/>
            </w:tcBorders>
            <w:vAlign w:val="center"/>
          </w:tcPr>
          <w:p>
            <w:pPr>
              <w:pStyle w:val="ConsPlusNormal1"/>
              <w:ind w:hanging="0"/>
              <w:jc w:val="center"/>
              <w:rPr/>
            </w:pPr>
            <w:r>
              <w:rPr>
                <w:rFonts w:cs="Times New Roman" w:ascii="Times New Roman" w:hAnsi="Times New Roman"/>
              </w:rPr>
              <w:t>6</w:t>
            </w:r>
          </w:p>
        </w:tc>
        <w:tc>
          <w:tcPr>
            <w:tcW w:w="1302" w:type="dxa"/>
            <w:tcBorders>
              <w:top w:val="single" w:sz="6" w:space="0" w:color="000000"/>
              <w:left w:val="single" w:sz="6" w:space="0" w:color="000000"/>
              <w:bottom w:val="single" w:sz="6" w:space="0" w:color="000000"/>
              <w:right w:val="single" w:sz="6" w:space="0" w:color="000000"/>
            </w:tcBorders>
            <w:vAlign w:val="center"/>
          </w:tcPr>
          <w:p>
            <w:pPr>
              <w:pStyle w:val="ConsPlusNormal1"/>
              <w:ind w:hanging="0"/>
              <w:jc w:val="center"/>
              <w:rPr/>
            </w:pPr>
            <w:r>
              <w:rPr>
                <w:rFonts w:cs="Times New Roman" w:ascii="Times New Roman" w:hAnsi="Times New Roman"/>
              </w:rPr>
              <w:t>7</w:t>
            </w:r>
          </w:p>
        </w:tc>
        <w:tc>
          <w:tcPr>
            <w:tcW w:w="1489" w:type="dxa"/>
            <w:tcBorders>
              <w:top w:val="single" w:sz="6" w:space="0" w:color="000000"/>
              <w:left w:val="single" w:sz="6" w:space="0" w:color="000000"/>
              <w:bottom w:val="single" w:sz="6" w:space="0" w:color="000000"/>
              <w:right w:val="single" w:sz="6" w:space="0" w:color="000000"/>
            </w:tcBorders>
            <w:vAlign w:val="center"/>
          </w:tcPr>
          <w:p>
            <w:pPr>
              <w:pStyle w:val="ConsPlusNormal1"/>
              <w:ind w:hanging="0"/>
              <w:jc w:val="center"/>
              <w:rPr/>
            </w:pPr>
            <w:r>
              <w:rPr>
                <w:rFonts w:cs="Times New Roman" w:ascii="Times New Roman" w:hAnsi="Times New Roman"/>
              </w:rPr>
              <w:t>8</w:t>
            </w:r>
          </w:p>
        </w:tc>
        <w:tc>
          <w:tcPr>
            <w:tcW w:w="3343" w:type="dxa"/>
            <w:tcBorders>
              <w:top w:val="single" w:sz="6" w:space="0" w:color="000000"/>
              <w:left w:val="single" w:sz="6" w:space="0" w:color="000000"/>
              <w:bottom w:val="single" w:sz="6" w:space="0" w:color="000000"/>
              <w:right w:val="single" w:sz="6" w:space="0" w:color="000000"/>
            </w:tcBorders>
            <w:vAlign w:val="center"/>
          </w:tcPr>
          <w:p>
            <w:pPr>
              <w:pStyle w:val="ConsPlusNormal1"/>
              <w:ind w:hanging="0"/>
              <w:jc w:val="center"/>
              <w:rPr/>
            </w:pPr>
            <w:r>
              <w:rPr>
                <w:rFonts w:cs="Times New Roman" w:ascii="Times New Roman" w:hAnsi="Times New Roman"/>
              </w:rPr>
              <w:t>9</w:t>
            </w:r>
          </w:p>
        </w:tc>
      </w:tr>
      <w:tr>
        <w:trPr>
          <w:trHeight w:val="240" w:hRule="atLeast"/>
          <w:cantSplit w:val="true"/>
        </w:trPr>
        <w:tc>
          <w:tcPr>
            <w:tcW w:w="15208" w:type="dxa"/>
            <w:gridSpan w:val="9"/>
            <w:tcBorders>
              <w:top w:val="single" w:sz="6" w:space="0" w:color="000000"/>
              <w:left w:val="single" w:sz="6" w:space="0" w:color="000000"/>
              <w:bottom w:val="single" w:sz="6" w:space="0" w:color="000000"/>
              <w:right w:val="single" w:sz="6" w:space="0" w:color="000000"/>
            </w:tcBorders>
          </w:tcPr>
          <w:p>
            <w:pPr>
              <w:pStyle w:val="ConsPlusNormal1"/>
              <w:ind w:hanging="0"/>
              <w:jc w:val="center"/>
              <w:rPr/>
            </w:pPr>
            <w:r>
              <w:rPr>
                <w:rFonts w:cs="Times New Roman" w:ascii="Times New Roman" w:hAnsi="Times New Roman"/>
              </w:rPr>
              <w:t>Прочие нужды</w:t>
            </w:r>
          </w:p>
        </w:tc>
      </w:tr>
      <w:tr>
        <w:trPr>
          <w:trHeight w:val="300" w:hRule="atLeast"/>
          <w:cantSplit w:val="true"/>
        </w:trPr>
        <w:tc>
          <w:tcPr>
            <w:tcW w:w="675"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pPr>
            <w:r>
              <w:rPr>
                <w:sz w:val="20"/>
                <w:szCs w:val="20"/>
              </w:rPr>
              <w:t>1</w:t>
            </w:r>
          </w:p>
        </w:tc>
        <w:tc>
          <w:tcPr>
            <w:tcW w:w="3720" w:type="dxa"/>
            <w:tcBorders>
              <w:top w:val="single" w:sz="6" w:space="0" w:color="000000"/>
              <w:left w:val="single" w:sz="6" w:space="0" w:color="000000"/>
              <w:bottom w:val="single" w:sz="6" w:space="0" w:color="000000"/>
              <w:right w:val="single" w:sz="6" w:space="0" w:color="000000"/>
            </w:tcBorders>
          </w:tcPr>
          <w:p>
            <w:pPr>
              <w:pStyle w:val="Normal"/>
              <w:widowControl w:val="false"/>
              <w:rPr/>
            </w:pPr>
            <w:r>
              <w:rPr>
                <w:sz w:val="20"/>
                <w:szCs w:val="20"/>
              </w:rPr>
              <w:t>Оперативно-профилактические мероприятия «Внимание, дети!»</w:t>
            </w:r>
          </w:p>
        </w:tc>
        <w:tc>
          <w:tcPr>
            <w:tcW w:w="94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jc w:val="center"/>
              <w:rPr/>
            </w:pPr>
            <w:r>
              <w:rPr>
                <w:sz w:val="20"/>
                <w:szCs w:val="20"/>
              </w:rPr>
              <w:t>2026</w:t>
            </w:r>
          </w:p>
        </w:tc>
        <w:tc>
          <w:tcPr>
            <w:tcW w:w="1080" w:type="dxa"/>
            <w:tcBorders>
              <w:top w:val="single" w:sz="6" w:space="0" w:color="000000"/>
              <w:left w:val="single" w:sz="6" w:space="0" w:color="000000"/>
              <w:bottom w:val="single" w:sz="6" w:space="0" w:color="000000"/>
              <w:right w:val="single" w:sz="6" w:space="0" w:color="000000"/>
            </w:tcBorders>
            <w:vAlign w:val="center"/>
          </w:tcPr>
          <w:p>
            <w:pPr>
              <w:pStyle w:val="ConsPlusNormal1"/>
              <w:ind w:hanging="0"/>
              <w:jc w:val="center"/>
              <w:rPr>
                <w:rFonts w:ascii="Times New Roman" w:hAnsi="Times New Roman" w:cs="Times New Roman"/>
              </w:rPr>
            </w:pPr>
            <w:r>
              <w:rPr>
                <w:rFonts w:cs="Times New Roman" w:ascii="Times New Roman" w:hAnsi="Times New Roman"/>
              </w:rPr>
            </w:r>
          </w:p>
        </w:tc>
        <w:tc>
          <w:tcPr>
            <w:tcW w:w="1378" w:type="dxa"/>
            <w:tcBorders>
              <w:top w:val="single" w:sz="6" w:space="0" w:color="000000"/>
              <w:left w:val="single" w:sz="6" w:space="0" w:color="000000"/>
              <w:bottom w:val="single" w:sz="6" w:space="0" w:color="000000"/>
              <w:right w:val="single" w:sz="6" w:space="0" w:color="000000"/>
            </w:tcBorders>
            <w:vAlign w:val="center"/>
          </w:tcPr>
          <w:p>
            <w:pPr>
              <w:pStyle w:val="ConsPlusNormal1"/>
              <w:ind w:hanging="0"/>
              <w:jc w:val="center"/>
              <w:rPr/>
            </w:pPr>
            <w:r>
              <w:rPr>
                <w:rFonts w:cs="Times New Roman" w:ascii="Times New Roman" w:hAnsi="Times New Roman"/>
              </w:rPr>
              <w:t>Текущее финансирование</w:t>
            </w:r>
          </w:p>
        </w:tc>
        <w:tc>
          <w:tcPr>
            <w:tcW w:w="1276" w:type="dxa"/>
            <w:tcBorders>
              <w:top w:val="single" w:sz="6" w:space="0" w:color="000000"/>
              <w:left w:val="single" w:sz="6" w:space="0" w:color="000000"/>
              <w:bottom w:val="single" w:sz="6" w:space="0" w:color="000000"/>
              <w:right w:val="single" w:sz="6" w:space="0" w:color="000000"/>
            </w:tcBorders>
            <w:vAlign w:val="center"/>
          </w:tcPr>
          <w:p>
            <w:pPr>
              <w:pStyle w:val="ConsPlusNormal1"/>
              <w:ind w:hanging="0"/>
              <w:jc w:val="center"/>
              <w:rPr/>
            </w:pPr>
            <w:r>
              <w:rPr>
                <w:rFonts w:cs="Times New Roman" w:ascii="Times New Roman" w:hAnsi="Times New Roman"/>
              </w:rPr>
              <w:t>Текущее финансирование</w:t>
            </w:r>
          </w:p>
        </w:tc>
        <w:tc>
          <w:tcPr>
            <w:tcW w:w="1302" w:type="dxa"/>
            <w:tcBorders>
              <w:top w:val="single" w:sz="6" w:space="0" w:color="000000"/>
              <w:left w:val="single" w:sz="6" w:space="0" w:color="000000"/>
              <w:bottom w:val="single" w:sz="6" w:space="0" w:color="000000"/>
              <w:right w:val="single" w:sz="6" w:space="0" w:color="000000"/>
            </w:tcBorders>
            <w:vAlign w:val="center"/>
          </w:tcPr>
          <w:p>
            <w:pPr>
              <w:pStyle w:val="ConsPlusNormal1"/>
              <w:ind w:hanging="0"/>
              <w:jc w:val="center"/>
              <w:rPr>
                <w:rFonts w:ascii="Times New Roman" w:hAnsi="Times New Roman" w:cs="Times New Roman"/>
              </w:rPr>
            </w:pPr>
            <w:r>
              <w:rPr>
                <w:rFonts w:cs="Times New Roman" w:ascii="Times New Roman" w:hAnsi="Times New Roman"/>
              </w:rPr>
            </w:r>
          </w:p>
        </w:tc>
        <w:tc>
          <w:tcPr>
            <w:tcW w:w="14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jc w:val="center"/>
              <w:rPr/>
            </w:pPr>
            <w:r>
              <w:rPr>
                <w:sz w:val="20"/>
                <w:szCs w:val="20"/>
              </w:rPr>
              <w:t>МКУ «Отдел образования»</w:t>
            </w:r>
          </w:p>
          <w:p>
            <w:pPr>
              <w:pStyle w:val="Normal"/>
              <w:widowControl w:val="false"/>
              <w:jc w:val="center"/>
              <w:rPr>
                <w:sz w:val="20"/>
                <w:szCs w:val="20"/>
              </w:rPr>
            </w:pPr>
            <w:r>
              <w:rPr>
                <w:sz w:val="20"/>
                <w:szCs w:val="20"/>
              </w:rPr>
            </w:r>
          </w:p>
        </w:tc>
        <w:tc>
          <w:tcPr>
            <w:tcW w:w="3343" w:type="dxa"/>
            <w:tcBorders>
              <w:top w:val="single" w:sz="6" w:space="0" w:color="000000"/>
              <w:left w:val="single" w:sz="6" w:space="0" w:color="000000"/>
              <w:bottom w:val="single" w:sz="6" w:space="0" w:color="000000"/>
              <w:right w:val="single" w:sz="6" w:space="0" w:color="000000"/>
            </w:tcBorders>
            <w:vAlign w:val="center"/>
          </w:tcPr>
          <w:p>
            <w:pPr>
              <w:pStyle w:val="ConsPlusNormal1"/>
              <w:ind w:hanging="0"/>
              <w:jc w:val="center"/>
              <w:rPr/>
            </w:pPr>
            <w:r>
              <w:rPr>
                <w:rFonts w:cs="Times New Roman" w:ascii="Times New Roman" w:hAnsi="Times New Roman"/>
              </w:rPr>
              <w:t>Снижение уровня детского дорожно-транспортного травматизма</w:t>
            </w:r>
          </w:p>
        </w:tc>
      </w:tr>
      <w:tr>
        <w:trPr>
          <w:trHeight w:val="300" w:hRule="atLeast"/>
          <w:cantSplit w:val="true"/>
        </w:trPr>
        <w:tc>
          <w:tcPr>
            <w:tcW w:w="675"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pPr>
            <w:r>
              <w:rPr>
                <w:sz w:val="20"/>
                <w:szCs w:val="20"/>
              </w:rPr>
              <w:t>2</w:t>
            </w:r>
          </w:p>
        </w:tc>
        <w:tc>
          <w:tcPr>
            <w:tcW w:w="3720" w:type="dxa"/>
            <w:tcBorders>
              <w:top w:val="single" w:sz="6" w:space="0" w:color="000000"/>
              <w:left w:val="single" w:sz="6" w:space="0" w:color="000000"/>
              <w:bottom w:val="single" w:sz="6" w:space="0" w:color="000000"/>
              <w:right w:val="single" w:sz="6" w:space="0" w:color="000000"/>
            </w:tcBorders>
          </w:tcPr>
          <w:p>
            <w:pPr>
              <w:pStyle w:val="Normal"/>
              <w:widowControl w:val="false"/>
              <w:rPr/>
            </w:pPr>
            <w:r>
              <w:rPr>
                <w:sz w:val="20"/>
                <w:szCs w:val="20"/>
              </w:rPr>
              <w:t>Подготовить и направить во все заинтересованные министерства и ведомства обзор-информацию о состоянии детского дорожно-транспортного травматизма в районе по итогам 12 месяцев, 6 месяцев, включая итоги этапов профилактических мероприятий «Внимание, дети!»</w:t>
            </w:r>
          </w:p>
        </w:tc>
        <w:tc>
          <w:tcPr>
            <w:tcW w:w="945"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pPr>
            <w:r>
              <w:rPr>
                <w:sz w:val="20"/>
                <w:szCs w:val="20"/>
              </w:rPr>
              <w:t>2026</w:t>
            </w:r>
          </w:p>
        </w:tc>
        <w:tc>
          <w:tcPr>
            <w:tcW w:w="1080" w:type="dxa"/>
            <w:tcBorders>
              <w:top w:val="single" w:sz="6" w:space="0" w:color="000000"/>
              <w:left w:val="single" w:sz="6" w:space="0" w:color="000000"/>
              <w:bottom w:val="single" w:sz="6" w:space="0" w:color="000000"/>
              <w:right w:val="single" w:sz="6" w:space="0" w:color="000000"/>
            </w:tcBorders>
            <w:vAlign w:val="center"/>
          </w:tcPr>
          <w:p>
            <w:pPr>
              <w:pStyle w:val="ConsPlusNormal1"/>
              <w:ind w:hanging="0"/>
              <w:jc w:val="center"/>
              <w:rPr>
                <w:rFonts w:ascii="Times New Roman" w:hAnsi="Times New Roman" w:cs="Times New Roman"/>
              </w:rPr>
            </w:pPr>
            <w:r>
              <w:rPr>
                <w:rFonts w:cs="Times New Roman" w:ascii="Times New Roman" w:hAnsi="Times New Roman"/>
              </w:rPr>
            </w:r>
          </w:p>
        </w:tc>
        <w:tc>
          <w:tcPr>
            <w:tcW w:w="1378" w:type="dxa"/>
            <w:tcBorders>
              <w:top w:val="single" w:sz="6" w:space="0" w:color="000000"/>
              <w:left w:val="single" w:sz="6" w:space="0" w:color="000000"/>
              <w:bottom w:val="single" w:sz="6" w:space="0" w:color="000000"/>
              <w:right w:val="single" w:sz="6" w:space="0" w:color="000000"/>
            </w:tcBorders>
            <w:vAlign w:val="center"/>
          </w:tcPr>
          <w:p>
            <w:pPr>
              <w:pStyle w:val="ConsPlusNormal1"/>
              <w:ind w:hanging="0"/>
              <w:jc w:val="center"/>
              <w:rPr/>
            </w:pPr>
            <w:r>
              <w:rPr>
                <w:rFonts w:cs="Times New Roman" w:ascii="Times New Roman" w:hAnsi="Times New Roman"/>
              </w:rPr>
              <w:t>Текущее финансирование</w:t>
            </w:r>
          </w:p>
        </w:tc>
        <w:tc>
          <w:tcPr>
            <w:tcW w:w="1276" w:type="dxa"/>
            <w:tcBorders>
              <w:top w:val="single" w:sz="6" w:space="0" w:color="000000"/>
              <w:left w:val="single" w:sz="6" w:space="0" w:color="000000"/>
              <w:bottom w:val="single" w:sz="6" w:space="0" w:color="000000"/>
              <w:right w:val="single" w:sz="6" w:space="0" w:color="000000"/>
            </w:tcBorders>
            <w:vAlign w:val="center"/>
          </w:tcPr>
          <w:p>
            <w:pPr>
              <w:pStyle w:val="ConsPlusNormal1"/>
              <w:ind w:hanging="0"/>
              <w:jc w:val="center"/>
              <w:rPr/>
            </w:pPr>
            <w:r>
              <w:rPr>
                <w:rFonts w:cs="Times New Roman" w:ascii="Times New Roman" w:hAnsi="Times New Roman"/>
              </w:rPr>
              <w:t>Текущее финансирование</w:t>
            </w:r>
          </w:p>
        </w:tc>
        <w:tc>
          <w:tcPr>
            <w:tcW w:w="1302" w:type="dxa"/>
            <w:tcBorders>
              <w:top w:val="single" w:sz="6" w:space="0" w:color="000000"/>
              <w:left w:val="single" w:sz="6" w:space="0" w:color="000000"/>
              <w:bottom w:val="single" w:sz="6" w:space="0" w:color="000000"/>
              <w:right w:val="single" w:sz="6" w:space="0" w:color="000000"/>
            </w:tcBorders>
            <w:vAlign w:val="center"/>
          </w:tcPr>
          <w:p>
            <w:pPr>
              <w:pStyle w:val="ConsPlusNormal1"/>
              <w:ind w:hanging="0"/>
              <w:jc w:val="center"/>
              <w:rPr>
                <w:rFonts w:ascii="Times New Roman" w:hAnsi="Times New Roman" w:cs="Times New Roman"/>
              </w:rPr>
            </w:pPr>
            <w:r>
              <w:rPr>
                <w:rFonts w:cs="Times New Roman" w:ascii="Times New Roman" w:hAnsi="Times New Roman"/>
              </w:rPr>
            </w:r>
          </w:p>
        </w:tc>
        <w:tc>
          <w:tcPr>
            <w:tcW w:w="14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jc w:val="center"/>
              <w:rPr/>
            </w:pPr>
            <w:r>
              <w:rPr>
                <w:sz w:val="20"/>
                <w:szCs w:val="20"/>
              </w:rPr>
              <w:t>МКУ «Отдел образования»</w:t>
            </w:r>
          </w:p>
        </w:tc>
        <w:tc>
          <w:tcPr>
            <w:tcW w:w="3343" w:type="dxa"/>
            <w:tcBorders>
              <w:top w:val="single" w:sz="6" w:space="0" w:color="000000"/>
              <w:left w:val="single" w:sz="6" w:space="0" w:color="000000"/>
              <w:bottom w:val="single" w:sz="6" w:space="0" w:color="000000"/>
              <w:right w:val="single" w:sz="6" w:space="0" w:color="000000"/>
            </w:tcBorders>
            <w:vAlign w:val="center"/>
          </w:tcPr>
          <w:p>
            <w:pPr>
              <w:pStyle w:val="ConsPlusNormal1"/>
              <w:ind w:hanging="0"/>
              <w:jc w:val="center"/>
              <w:rPr/>
            </w:pPr>
            <w:r>
              <w:rPr>
                <w:rFonts w:cs="Times New Roman" w:ascii="Times New Roman" w:hAnsi="Times New Roman"/>
              </w:rPr>
              <w:t>Снижение уровня детского дорожно-транспортного травматизма</w:t>
            </w:r>
          </w:p>
        </w:tc>
      </w:tr>
      <w:tr>
        <w:trPr>
          <w:trHeight w:val="300" w:hRule="atLeast"/>
          <w:cantSplit w:val="true"/>
        </w:trPr>
        <w:tc>
          <w:tcPr>
            <w:tcW w:w="675"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pPr>
            <w:r>
              <w:rPr>
                <w:sz w:val="20"/>
                <w:szCs w:val="20"/>
              </w:rPr>
              <w:t>3</w:t>
            </w:r>
          </w:p>
        </w:tc>
        <w:tc>
          <w:tcPr>
            <w:tcW w:w="3720" w:type="dxa"/>
            <w:tcBorders>
              <w:top w:val="single" w:sz="6" w:space="0" w:color="000000"/>
              <w:left w:val="single" w:sz="6" w:space="0" w:color="000000"/>
              <w:bottom w:val="single" w:sz="6" w:space="0" w:color="000000"/>
              <w:right w:val="single" w:sz="6" w:space="0" w:color="000000"/>
            </w:tcBorders>
          </w:tcPr>
          <w:p>
            <w:pPr>
              <w:pStyle w:val="Normal"/>
              <w:widowControl w:val="false"/>
              <w:rPr/>
            </w:pPr>
            <w:r>
              <w:rPr>
                <w:sz w:val="20"/>
                <w:szCs w:val="20"/>
              </w:rPr>
              <w:t>Направление педагогов образовательных организаций в ГБУ «НЦ БЖД» на курсы повышения квалификации по БДД</w:t>
            </w:r>
          </w:p>
        </w:tc>
        <w:tc>
          <w:tcPr>
            <w:tcW w:w="945"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pPr>
            <w:r>
              <w:rPr>
                <w:sz w:val="20"/>
                <w:szCs w:val="20"/>
              </w:rPr>
              <w:t>2026</w:t>
            </w:r>
          </w:p>
        </w:tc>
        <w:tc>
          <w:tcPr>
            <w:tcW w:w="1080" w:type="dxa"/>
            <w:tcBorders>
              <w:top w:val="single" w:sz="6" w:space="0" w:color="000000"/>
              <w:left w:val="single" w:sz="6" w:space="0" w:color="000000"/>
              <w:bottom w:val="single" w:sz="6" w:space="0" w:color="000000"/>
              <w:right w:val="single" w:sz="6" w:space="0" w:color="000000"/>
            </w:tcBorders>
            <w:vAlign w:val="center"/>
          </w:tcPr>
          <w:p>
            <w:pPr>
              <w:pStyle w:val="ConsPlusNormal1"/>
              <w:ind w:hanging="0"/>
              <w:jc w:val="center"/>
              <w:rPr>
                <w:rFonts w:ascii="Times New Roman" w:hAnsi="Times New Roman" w:cs="Times New Roman"/>
              </w:rPr>
            </w:pPr>
            <w:r>
              <w:rPr>
                <w:rFonts w:cs="Times New Roman" w:ascii="Times New Roman" w:hAnsi="Times New Roman"/>
              </w:rPr>
            </w:r>
          </w:p>
        </w:tc>
        <w:tc>
          <w:tcPr>
            <w:tcW w:w="1378" w:type="dxa"/>
            <w:tcBorders>
              <w:top w:val="single" w:sz="6" w:space="0" w:color="000000"/>
              <w:left w:val="single" w:sz="6" w:space="0" w:color="000000"/>
              <w:bottom w:val="single" w:sz="6" w:space="0" w:color="000000"/>
              <w:right w:val="single" w:sz="6" w:space="0" w:color="000000"/>
            </w:tcBorders>
            <w:vAlign w:val="center"/>
          </w:tcPr>
          <w:p>
            <w:pPr>
              <w:pStyle w:val="ConsPlusNormal1"/>
              <w:ind w:hanging="0"/>
              <w:jc w:val="center"/>
              <w:rPr/>
            </w:pPr>
            <w:r>
              <w:rPr>
                <w:rFonts w:cs="Times New Roman" w:ascii="Times New Roman" w:hAnsi="Times New Roman"/>
              </w:rPr>
              <w:t>Текущее финансирование</w:t>
            </w:r>
          </w:p>
        </w:tc>
        <w:tc>
          <w:tcPr>
            <w:tcW w:w="1276" w:type="dxa"/>
            <w:tcBorders>
              <w:top w:val="single" w:sz="6" w:space="0" w:color="000000"/>
              <w:left w:val="single" w:sz="6" w:space="0" w:color="000000"/>
              <w:bottom w:val="single" w:sz="6" w:space="0" w:color="000000"/>
              <w:right w:val="single" w:sz="6" w:space="0" w:color="000000"/>
            </w:tcBorders>
            <w:vAlign w:val="center"/>
          </w:tcPr>
          <w:p>
            <w:pPr>
              <w:pStyle w:val="ConsPlusNormal1"/>
              <w:ind w:hanging="0"/>
              <w:jc w:val="center"/>
              <w:rPr/>
            </w:pPr>
            <w:r>
              <w:rPr>
                <w:rFonts w:cs="Times New Roman" w:ascii="Times New Roman" w:hAnsi="Times New Roman"/>
              </w:rPr>
              <w:t>Текущее финансирование</w:t>
            </w:r>
          </w:p>
        </w:tc>
        <w:tc>
          <w:tcPr>
            <w:tcW w:w="1302" w:type="dxa"/>
            <w:tcBorders>
              <w:top w:val="single" w:sz="6" w:space="0" w:color="000000"/>
              <w:left w:val="single" w:sz="6" w:space="0" w:color="000000"/>
              <w:bottom w:val="single" w:sz="6" w:space="0" w:color="000000"/>
              <w:right w:val="single" w:sz="6" w:space="0" w:color="000000"/>
            </w:tcBorders>
            <w:vAlign w:val="center"/>
          </w:tcPr>
          <w:p>
            <w:pPr>
              <w:pStyle w:val="ConsPlusNormal1"/>
              <w:ind w:hanging="0"/>
              <w:jc w:val="center"/>
              <w:rPr>
                <w:rFonts w:ascii="Times New Roman" w:hAnsi="Times New Roman" w:cs="Times New Roman"/>
              </w:rPr>
            </w:pPr>
            <w:r>
              <w:rPr>
                <w:rFonts w:cs="Times New Roman" w:ascii="Times New Roman" w:hAnsi="Times New Roman"/>
              </w:rPr>
            </w:r>
          </w:p>
        </w:tc>
        <w:tc>
          <w:tcPr>
            <w:tcW w:w="14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jc w:val="center"/>
              <w:rPr/>
            </w:pPr>
            <w:r>
              <w:rPr>
                <w:sz w:val="20"/>
                <w:szCs w:val="20"/>
              </w:rPr>
              <w:t>МКУ «Отдел образования»</w:t>
            </w:r>
          </w:p>
        </w:tc>
        <w:tc>
          <w:tcPr>
            <w:tcW w:w="3343" w:type="dxa"/>
            <w:tcBorders>
              <w:top w:val="single" w:sz="6" w:space="0" w:color="000000"/>
              <w:left w:val="single" w:sz="6" w:space="0" w:color="000000"/>
              <w:bottom w:val="single" w:sz="6" w:space="0" w:color="000000"/>
              <w:right w:val="single" w:sz="6" w:space="0" w:color="000000"/>
            </w:tcBorders>
            <w:vAlign w:val="center"/>
          </w:tcPr>
          <w:p>
            <w:pPr>
              <w:pStyle w:val="ConsPlusNormal1"/>
              <w:ind w:hanging="0"/>
              <w:jc w:val="center"/>
              <w:rPr/>
            </w:pPr>
            <w:r>
              <w:rPr>
                <w:rFonts w:cs="Times New Roman" w:ascii="Times New Roman" w:hAnsi="Times New Roman"/>
              </w:rPr>
              <w:t>Снижение уровня детского дорожно-транспортного травматизма</w:t>
            </w:r>
          </w:p>
        </w:tc>
      </w:tr>
      <w:tr>
        <w:trPr>
          <w:trHeight w:val="300" w:hRule="atLeast"/>
          <w:cantSplit w:val="true"/>
        </w:trPr>
        <w:tc>
          <w:tcPr>
            <w:tcW w:w="675"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pPr>
            <w:r>
              <w:rPr>
                <w:sz w:val="20"/>
                <w:szCs w:val="20"/>
              </w:rPr>
              <w:t>4</w:t>
            </w:r>
          </w:p>
        </w:tc>
        <w:tc>
          <w:tcPr>
            <w:tcW w:w="3720" w:type="dxa"/>
            <w:tcBorders>
              <w:top w:val="single" w:sz="6" w:space="0" w:color="000000"/>
              <w:left w:val="single" w:sz="6" w:space="0" w:color="000000"/>
              <w:bottom w:val="single" w:sz="6" w:space="0" w:color="000000"/>
              <w:right w:val="single" w:sz="6" w:space="0" w:color="000000"/>
            </w:tcBorders>
          </w:tcPr>
          <w:p>
            <w:pPr>
              <w:pStyle w:val="Normal"/>
              <w:widowControl w:val="false"/>
              <w:rPr/>
            </w:pPr>
            <w:r>
              <w:rPr>
                <w:sz w:val="20"/>
                <w:szCs w:val="20"/>
              </w:rPr>
              <w:t>Планирование и организация деятельности по предупреждению ДДТТ на основе дифференцированного анализа его состояния по категориям участников (пешеход, пассажир, велосипедист, водитель), возрасту, места жительства (город, район, сельская местность), времени, месту (рядом со школой, в зоне спортивного или культурно-оздоровительного учреждения и др.) и причинам совершения ДТП</w:t>
            </w:r>
          </w:p>
        </w:tc>
        <w:tc>
          <w:tcPr>
            <w:tcW w:w="945"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pPr>
            <w:r>
              <w:rPr>
                <w:sz w:val="20"/>
                <w:szCs w:val="20"/>
              </w:rPr>
              <w:t>2026</w:t>
            </w:r>
          </w:p>
        </w:tc>
        <w:tc>
          <w:tcPr>
            <w:tcW w:w="1080" w:type="dxa"/>
            <w:tcBorders>
              <w:top w:val="single" w:sz="6" w:space="0" w:color="000000"/>
              <w:left w:val="single" w:sz="6" w:space="0" w:color="000000"/>
              <w:bottom w:val="single" w:sz="6" w:space="0" w:color="000000"/>
              <w:right w:val="single" w:sz="6" w:space="0" w:color="000000"/>
            </w:tcBorders>
            <w:vAlign w:val="center"/>
          </w:tcPr>
          <w:p>
            <w:pPr>
              <w:pStyle w:val="ConsPlusNormal1"/>
              <w:ind w:hanging="0"/>
              <w:jc w:val="center"/>
              <w:rPr>
                <w:rFonts w:ascii="Times New Roman" w:hAnsi="Times New Roman" w:cs="Times New Roman"/>
              </w:rPr>
            </w:pPr>
            <w:r>
              <w:rPr>
                <w:rFonts w:cs="Times New Roman" w:ascii="Times New Roman" w:hAnsi="Times New Roman"/>
              </w:rPr>
            </w:r>
          </w:p>
        </w:tc>
        <w:tc>
          <w:tcPr>
            <w:tcW w:w="1378" w:type="dxa"/>
            <w:tcBorders>
              <w:top w:val="single" w:sz="6" w:space="0" w:color="000000"/>
              <w:left w:val="single" w:sz="6" w:space="0" w:color="000000"/>
              <w:bottom w:val="single" w:sz="6" w:space="0" w:color="000000"/>
              <w:right w:val="single" w:sz="6" w:space="0" w:color="000000"/>
            </w:tcBorders>
            <w:vAlign w:val="center"/>
          </w:tcPr>
          <w:p>
            <w:pPr>
              <w:pStyle w:val="ConsPlusNormal1"/>
              <w:ind w:hanging="0"/>
              <w:jc w:val="center"/>
              <w:rPr/>
            </w:pPr>
            <w:r>
              <w:rPr>
                <w:rFonts w:cs="Times New Roman" w:ascii="Times New Roman" w:hAnsi="Times New Roman"/>
              </w:rPr>
              <w:t>Текущее финансирование</w:t>
            </w:r>
          </w:p>
        </w:tc>
        <w:tc>
          <w:tcPr>
            <w:tcW w:w="1276" w:type="dxa"/>
            <w:tcBorders>
              <w:top w:val="single" w:sz="6" w:space="0" w:color="000000"/>
              <w:left w:val="single" w:sz="6" w:space="0" w:color="000000"/>
              <w:bottom w:val="single" w:sz="6" w:space="0" w:color="000000"/>
              <w:right w:val="single" w:sz="6" w:space="0" w:color="000000"/>
            </w:tcBorders>
            <w:vAlign w:val="center"/>
          </w:tcPr>
          <w:p>
            <w:pPr>
              <w:pStyle w:val="ConsPlusNormal1"/>
              <w:ind w:hanging="0"/>
              <w:jc w:val="center"/>
              <w:rPr/>
            </w:pPr>
            <w:r>
              <w:rPr>
                <w:rFonts w:cs="Times New Roman" w:ascii="Times New Roman" w:hAnsi="Times New Roman"/>
              </w:rPr>
              <w:t>Текущее финансирование</w:t>
            </w:r>
          </w:p>
        </w:tc>
        <w:tc>
          <w:tcPr>
            <w:tcW w:w="1302" w:type="dxa"/>
            <w:tcBorders>
              <w:top w:val="single" w:sz="6" w:space="0" w:color="000000"/>
              <w:left w:val="single" w:sz="6" w:space="0" w:color="000000"/>
              <w:bottom w:val="single" w:sz="6" w:space="0" w:color="000000"/>
              <w:right w:val="single" w:sz="6" w:space="0" w:color="000000"/>
            </w:tcBorders>
            <w:vAlign w:val="center"/>
          </w:tcPr>
          <w:p>
            <w:pPr>
              <w:pStyle w:val="ConsPlusNormal1"/>
              <w:ind w:hanging="0"/>
              <w:jc w:val="center"/>
              <w:rPr>
                <w:rFonts w:ascii="Times New Roman" w:hAnsi="Times New Roman" w:cs="Times New Roman"/>
              </w:rPr>
            </w:pPr>
            <w:r>
              <w:rPr>
                <w:rFonts w:cs="Times New Roman" w:ascii="Times New Roman" w:hAnsi="Times New Roman"/>
              </w:rPr>
            </w:r>
          </w:p>
        </w:tc>
        <w:tc>
          <w:tcPr>
            <w:tcW w:w="14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jc w:val="center"/>
              <w:rPr/>
            </w:pPr>
            <w:r>
              <w:rPr>
                <w:sz w:val="20"/>
                <w:szCs w:val="20"/>
              </w:rPr>
              <w:t>МКУ «Отдел образования»</w:t>
            </w:r>
          </w:p>
        </w:tc>
        <w:tc>
          <w:tcPr>
            <w:tcW w:w="3343" w:type="dxa"/>
            <w:tcBorders>
              <w:top w:val="single" w:sz="6" w:space="0" w:color="000000"/>
              <w:left w:val="single" w:sz="6" w:space="0" w:color="000000"/>
              <w:bottom w:val="single" w:sz="6" w:space="0" w:color="000000"/>
              <w:right w:val="single" w:sz="6" w:space="0" w:color="000000"/>
            </w:tcBorders>
            <w:vAlign w:val="center"/>
          </w:tcPr>
          <w:p>
            <w:pPr>
              <w:pStyle w:val="ConsPlusNormal1"/>
              <w:ind w:hanging="0"/>
              <w:jc w:val="center"/>
              <w:rPr/>
            </w:pPr>
            <w:r>
              <w:rPr>
                <w:rFonts w:cs="Times New Roman" w:ascii="Times New Roman" w:hAnsi="Times New Roman"/>
              </w:rPr>
              <w:t>Снижение уровня детского дорожно-транспортного травматизма</w:t>
            </w:r>
          </w:p>
        </w:tc>
      </w:tr>
      <w:tr>
        <w:trPr>
          <w:trHeight w:val="300" w:hRule="atLeast"/>
          <w:cantSplit w:val="true"/>
        </w:trPr>
        <w:tc>
          <w:tcPr>
            <w:tcW w:w="675"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pPr>
            <w:r>
              <w:rPr>
                <w:sz w:val="20"/>
                <w:szCs w:val="20"/>
              </w:rPr>
              <w:t>5</w:t>
            </w:r>
          </w:p>
        </w:tc>
        <w:tc>
          <w:tcPr>
            <w:tcW w:w="3720" w:type="dxa"/>
            <w:tcBorders>
              <w:top w:val="single" w:sz="6" w:space="0" w:color="000000"/>
              <w:left w:val="single" w:sz="6" w:space="0" w:color="000000"/>
              <w:bottom w:val="single" w:sz="6" w:space="0" w:color="000000"/>
              <w:right w:val="single" w:sz="6" w:space="0" w:color="000000"/>
            </w:tcBorders>
          </w:tcPr>
          <w:p>
            <w:pPr>
              <w:pStyle w:val="Normal"/>
              <w:widowControl w:val="false"/>
              <w:rPr/>
            </w:pPr>
            <w:r>
              <w:rPr>
                <w:sz w:val="20"/>
                <w:szCs w:val="20"/>
              </w:rPr>
              <w:t>Проведение лекций и бесед по вопросам профилактики ДДТТ с трудовыми коллективами автотранспортных предприятий, обучающимися образовательных учреждений</w:t>
            </w:r>
          </w:p>
        </w:tc>
        <w:tc>
          <w:tcPr>
            <w:tcW w:w="945"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pPr>
            <w:r>
              <w:rPr>
                <w:sz w:val="20"/>
                <w:szCs w:val="20"/>
              </w:rPr>
              <w:t>2026</w:t>
            </w:r>
          </w:p>
        </w:tc>
        <w:tc>
          <w:tcPr>
            <w:tcW w:w="1080" w:type="dxa"/>
            <w:tcBorders>
              <w:top w:val="single" w:sz="6" w:space="0" w:color="000000"/>
              <w:left w:val="single" w:sz="6" w:space="0" w:color="000000"/>
              <w:bottom w:val="single" w:sz="6" w:space="0" w:color="000000"/>
              <w:right w:val="single" w:sz="6" w:space="0" w:color="000000"/>
            </w:tcBorders>
            <w:vAlign w:val="center"/>
          </w:tcPr>
          <w:p>
            <w:pPr>
              <w:pStyle w:val="ConsPlusNormal1"/>
              <w:ind w:hanging="0"/>
              <w:jc w:val="center"/>
              <w:rPr>
                <w:rFonts w:ascii="Times New Roman" w:hAnsi="Times New Roman" w:cs="Times New Roman"/>
              </w:rPr>
            </w:pPr>
            <w:r>
              <w:rPr>
                <w:rFonts w:cs="Times New Roman" w:ascii="Times New Roman" w:hAnsi="Times New Roman"/>
              </w:rPr>
            </w:r>
          </w:p>
        </w:tc>
        <w:tc>
          <w:tcPr>
            <w:tcW w:w="1378" w:type="dxa"/>
            <w:tcBorders>
              <w:top w:val="single" w:sz="6" w:space="0" w:color="000000"/>
              <w:left w:val="single" w:sz="6" w:space="0" w:color="000000"/>
              <w:bottom w:val="single" w:sz="6" w:space="0" w:color="000000"/>
              <w:right w:val="single" w:sz="6" w:space="0" w:color="000000"/>
            </w:tcBorders>
            <w:vAlign w:val="center"/>
          </w:tcPr>
          <w:p>
            <w:pPr>
              <w:pStyle w:val="ConsPlusNormal1"/>
              <w:ind w:hanging="0"/>
              <w:jc w:val="center"/>
              <w:rPr/>
            </w:pPr>
            <w:r>
              <w:rPr>
                <w:rFonts w:cs="Times New Roman" w:ascii="Times New Roman" w:hAnsi="Times New Roman"/>
              </w:rPr>
              <w:t>Текущее финансирование</w:t>
            </w:r>
          </w:p>
        </w:tc>
        <w:tc>
          <w:tcPr>
            <w:tcW w:w="1276" w:type="dxa"/>
            <w:tcBorders>
              <w:top w:val="single" w:sz="6" w:space="0" w:color="000000"/>
              <w:left w:val="single" w:sz="6" w:space="0" w:color="000000"/>
              <w:bottom w:val="single" w:sz="6" w:space="0" w:color="000000"/>
              <w:right w:val="single" w:sz="6" w:space="0" w:color="000000"/>
            </w:tcBorders>
            <w:vAlign w:val="center"/>
          </w:tcPr>
          <w:p>
            <w:pPr>
              <w:pStyle w:val="ConsPlusNormal1"/>
              <w:ind w:hanging="0"/>
              <w:jc w:val="center"/>
              <w:rPr/>
            </w:pPr>
            <w:r>
              <w:rPr>
                <w:rFonts w:cs="Times New Roman" w:ascii="Times New Roman" w:hAnsi="Times New Roman"/>
              </w:rPr>
              <w:t>Текущее финансирование</w:t>
            </w:r>
          </w:p>
        </w:tc>
        <w:tc>
          <w:tcPr>
            <w:tcW w:w="1302" w:type="dxa"/>
            <w:tcBorders>
              <w:top w:val="single" w:sz="6" w:space="0" w:color="000000"/>
              <w:left w:val="single" w:sz="6" w:space="0" w:color="000000"/>
              <w:bottom w:val="single" w:sz="6" w:space="0" w:color="000000"/>
              <w:right w:val="single" w:sz="6" w:space="0" w:color="000000"/>
            </w:tcBorders>
            <w:vAlign w:val="center"/>
          </w:tcPr>
          <w:p>
            <w:pPr>
              <w:pStyle w:val="ConsPlusNormal1"/>
              <w:ind w:hanging="0"/>
              <w:jc w:val="center"/>
              <w:rPr>
                <w:rFonts w:ascii="Times New Roman" w:hAnsi="Times New Roman" w:cs="Times New Roman"/>
              </w:rPr>
            </w:pPr>
            <w:r>
              <w:rPr>
                <w:rFonts w:cs="Times New Roman" w:ascii="Times New Roman" w:hAnsi="Times New Roman"/>
              </w:rPr>
            </w:r>
          </w:p>
        </w:tc>
        <w:tc>
          <w:tcPr>
            <w:tcW w:w="14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jc w:val="center"/>
              <w:rPr/>
            </w:pPr>
            <w:r>
              <w:rPr>
                <w:sz w:val="20"/>
                <w:szCs w:val="20"/>
              </w:rPr>
              <w:t>МКУ «Отдел образования»</w:t>
            </w:r>
          </w:p>
        </w:tc>
        <w:tc>
          <w:tcPr>
            <w:tcW w:w="3343" w:type="dxa"/>
            <w:tcBorders>
              <w:top w:val="single" w:sz="6" w:space="0" w:color="000000"/>
              <w:left w:val="single" w:sz="6" w:space="0" w:color="000000"/>
              <w:bottom w:val="single" w:sz="6" w:space="0" w:color="000000"/>
              <w:right w:val="single" w:sz="6" w:space="0" w:color="000000"/>
            </w:tcBorders>
            <w:vAlign w:val="center"/>
          </w:tcPr>
          <w:p>
            <w:pPr>
              <w:pStyle w:val="ConsPlusNormal1"/>
              <w:ind w:hanging="0"/>
              <w:jc w:val="center"/>
              <w:rPr/>
            </w:pPr>
            <w:r>
              <w:rPr>
                <w:rFonts w:cs="Times New Roman" w:ascii="Times New Roman" w:hAnsi="Times New Roman"/>
              </w:rPr>
              <w:t>Снижение уровня детского дорожно-транспортного травматизма</w:t>
            </w:r>
          </w:p>
        </w:tc>
      </w:tr>
      <w:tr>
        <w:trPr>
          <w:trHeight w:val="300" w:hRule="atLeast"/>
          <w:cantSplit w:val="true"/>
        </w:trPr>
        <w:tc>
          <w:tcPr>
            <w:tcW w:w="675"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pPr>
            <w:r>
              <w:rPr>
                <w:sz w:val="20"/>
                <w:szCs w:val="20"/>
              </w:rPr>
              <w:t>6</w:t>
            </w:r>
          </w:p>
        </w:tc>
        <w:tc>
          <w:tcPr>
            <w:tcW w:w="3720" w:type="dxa"/>
            <w:tcBorders>
              <w:top w:val="single" w:sz="6" w:space="0" w:color="000000"/>
              <w:left w:val="single" w:sz="6" w:space="0" w:color="000000"/>
              <w:bottom w:val="single" w:sz="6" w:space="0" w:color="000000"/>
              <w:right w:val="single" w:sz="6" w:space="0" w:color="000000"/>
            </w:tcBorders>
          </w:tcPr>
          <w:p>
            <w:pPr>
              <w:pStyle w:val="Normal"/>
              <w:widowControl w:val="false"/>
              <w:rPr/>
            </w:pPr>
            <w:r>
              <w:rPr>
                <w:sz w:val="20"/>
                <w:szCs w:val="20"/>
              </w:rPr>
              <w:t>Вести наблюдательные дела на каждую дошкольную и общеобразовательную организацию, содержащие информационные данные об организации, фактах ДТП и принимаемых по ним мерах, организации обучения и профилактической работы с целью поиска новых форм и методов работы, учета деятельности по предупреждению ДДТТ</w:t>
            </w:r>
          </w:p>
        </w:tc>
        <w:tc>
          <w:tcPr>
            <w:tcW w:w="945"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pPr>
            <w:r>
              <w:rPr>
                <w:sz w:val="20"/>
                <w:szCs w:val="20"/>
              </w:rPr>
              <w:t>2026</w:t>
            </w:r>
          </w:p>
        </w:tc>
        <w:tc>
          <w:tcPr>
            <w:tcW w:w="1080" w:type="dxa"/>
            <w:tcBorders>
              <w:top w:val="single" w:sz="6" w:space="0" w:color="000000"/>
              <w:left w:val="single" w:sz="6" w:space="0" w:color="000000"/>
              <w:bottom w:val="single" w:sz="6" w:space="0" w:color="000000"/>
              <w:right w:val="single" w:sz="6" w:space="0" w:color="000000"/>
            </w:tcBorders>
            <w:vAlign w:val="center"/>
          </w:tcPr>
          <w:p>
            <w:pPr>
              <w:pStyle w:val="ConsPlusNormal1"/>
              <w:ind w:hanging="0"/>
              <w:jc w:val="center"/>
              <w:rPr>
                <w:rFonts w:ascii="Times New Roman" w:hAnsi="Times New Roman" w:cs="Times New Roman"/>
              </w:rPr>
            </w:pPr>
            <w:r>
              <w:rPr>
                <w:rFonts w:cs="Times New Roman" w:ascii="Times New Roman" w:hAnsi="Times New Roman"/>
              </w:rPr>
            </w:r>
          </w:p>
        </w:tc>
        <w:tc>
          <w:tcPr>
            <w:tcW w:w="1378" w:type="dxa"/>
            <w:tcBorders>
              <w:top w:val="single" w:sz="6" w:space="0" w:color="000000"/>
              <w:left w:val="single" w:sz="6" w:space="0" w:color="000000"/>
              <w:bottom w:val="single" w:sz="6" w:space="0" w:color="000000"/>
              <w:right w:val="single" w:sz="6" w:space="0" w:color="000000"/>
            </w:tcBorders>
            <w:vAlign w:val="center"/>
          </w:tcPr>
          <w:p>
            <w:pPr>
              <w:pStyle w:val="ConsPlusNormal1"/>
              <w:ind w:hanging="0"/>
              <w:jc w:val="center"/>
              <w:rPr/>
            </w:pPr>
            <w:r>
              <w:rPr>
                <w:rFonts w:cs="Times New Roman" w:ascii="Times New Roman" w:hAnsi="Times New Roman"/>
              </w:rPr>
              <w:t>Текущее финансирование</w:t>
            </w:r>
          </w:p>
        </w:tc>
        <w:tc>
          <w:tcPr>
            <w:tcW w:w="1276" w:type="dxa"/>
            <w:tcBorders>
              <w:top w:val="single" w:sz="6" w:space="0" w:color="000000"/>
              <w:left w:val="single" w:sz="6" w:space="0" w:color="000000"/>
              <w:bottom w:val="single" w:sz="6" w:space="0" w:color="000000"/>
              <w:right w:val="single" w:sz="6" w:space="0" w:color="000000"/>
            </w:tcBorders>
            <w:vAlign w:val="center"/>
          </w:tcPr>
          <w:p>
            <w:pPr>
              <w:pStyle w:val="ConsPlusNormal1"/>
              <w:ind w:hanging="0"/>
              <w:jc w:val="center"/>
              <w:rPr/>
            </w:pPr>
            <w:r>
              <w:rPr>
                <w:rFonts w:cs="Times New Roman" w:ascii="Times New Roman" w:hAnsi="Times New Roman"/>
              </w:rPr>
              <w:t>Текущее финансирование</w:t>
            </w:r>
          </w:p>
        </w:tc>
        <w:tc>
          <w:tcPr>
            <w:tcW w:w="1302" w:type="dxa"/>
            <w:tcBorders>
              <w:top w:val="single" w:sz="6" w:space="0" w:color="000000"/>
              <w:left w:val="single" w:sz="6" w:space="0" w:color="000000"/>
              <w:bottom w:val="single" w:sz="6" w:space="0" w:color="000000"/>
              <w:right w:val="single" w:sz="6" w:space="0" w:color="000000"/>
            </w:tcBorders>
            <w:vAlign w:val="center"/>
          </w:tcPr>
          <w:p>
            <w:pPr>
              <w:pStyle w:val="ConsPlusNormal1"/>
              <w:ind w:hanging="0"/>
              <w:jc w:val="center"/>
              <w:rPr>
                <w:rFonts w:ascii="Times New Roman" w:hAnsi="Times New Roman" w:cs="Times New Roman"/>
              </w:rPr>
            </w:pPr>
            <w:r>
              <w:rPr>
                <w:rFonts w:cs="Times New Roman" w:ascii="Times New Roman" w:hAnsi="Times New Roman"/>
              </w:rPr>
            </w:r>
          </w:p>
        </w:tc>
        <w:tc>
          <w:tcPr>
            <w:tcW w:w="14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jc w:val="center"/>
              <w:rPr/>
            </w:pPr>
            <w:r>
              <w:rPr>
                <w:sz w:val="20"/>
                <w:szCs w:val="20"/>
              </w:rPr>
              <w:t>МКУ «Отдел образования»</w:t>
            </w:r>
          </w:p>
        </w:tc>
        <w:tc>
          <w:tcPr>
            <w:tcW w:w="3343" w:type="dxa"/>
            <w:tcBorders>
              <w:top w:val="single" w:sz="6" w:space="0" w:color="000000"/>
              <w:left w:val="single" w:sz="6" w:space="0" w:color="000000"/>
              <w:bottom w:val="single" w:sz="6" w:space="0" w:color="000000"/>
              <w:right w:val="single" w:sz="6" w:space="0" w:color="000000"/>
            </w:tcBorders>
            <w:vAlign w:val="center"/>
          </w:tcPr>
          <w:p>
            <w:pPr>
              <w:pStyle w:val="ConsPlusNormal1"/>
              <w:ind w:hanging="0"/>
              <w:jc w:val="center"/>
              <w:rPr/>
            </w:pPr>
            <w:r>
              <w:rPr>
                <w:rFonts w:cs="Times New Roman" w:ascii="Times New Roman" w:hAnsi="Times New Roman"/>
              </w:rPr>
              <w:t>Снижение уровня детского дорожно-транспортного травматизма</w:t>
            </w:r>
          </w:p>
        </w:tc>
      </w:tr>
      <w:tr>
        <w:trPr>
          <w:trHeight w:val="300" w:hRule="atLeast"/>
          <w:cantSplit w:val="true"/>
        </w:trPr>
        <w:tc>
          <w:tcPr>
            <w:tcW w:w="675"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pPr>
            <w:r>
              <w:rPr>
                <w:sz w:val="20"/>
                <w:szCs w:val="20"/>
              </w:rPr>
              <w:t>7</w:t>
            </w:r>
          </w:p>
        </w:tc>
        <w:tc>
          <w:tcPr>
            <w:tcW w:w="3720" w:type="dxa"/>
            <w:tcBorders>
              <w:top w:val="single" w:sz="6" w:space="0" w:color="000000"/>
              <w:left w:val="single" w:sz="6" w:space="0" w:color="000000"/>
              <w:bottom w:val="single" w:sz="6" w:space="0" w:color="000000"/>
              <w:right w:val="single" w:sz="6" w:space="0" w:color="000000"/>
            </w:tcBorders>
          </w:tcPr>
          <w:p>
            <w:pPr>
              <w:pStyle w:val="Normal"/>
              <w:widowControl w:val="false"/>
              <w:rPr/>
            </w:pPr>
            <w:r>
              <w:rPr>
                <w:sz w:val="20"/>
                <w:szCs w:val="20"/>
              </w:rPr>
              <w:t>Вести контроль за организацией обучения детей и подростков Правилам дорожного движения, навыкам безопасного поведения на дорогах, созданием дорожных условий, обеспечивающих безопасность детей (инспектирование образовательных учреждений согласно совместного приказа МО и Н РТ и МВР по РТ)</w:t>
            </w:r>
          </w:p>
        </w:tc>
        <w:tc>
          <w:tcPr>
            <w:tcW w:w="945"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pPr>
            <w:r>
              <w:rPr>
                <w:sz w:val="20"/>
                <w:szCs w:val="20"/>
              </w:rPr>
              <w:t>2026</w:t>
            </w:r>
          </w:p>
        </w:tc>
        <w:tc>
          <w:tcPr>
            <w:tcW w:w="1080" w:type="dxa"/>
            <w:tcBorders>
              <w:top w:val="single" w:sz="6" w:space="0" w:color="000000"/>
              <w:left w:val="single" w:sz="6" w:space="0" w:color="000000"/>
              <w:bottom w:val="single" w:sz="6" w:space="0" w:color="000000"/>
              <w:right w:val="single" w:sz="6" w:space="0" w:color="000000"/>
            </w:tcBorders>
            <w:vAlign w:val="center"/>
          </w:tcPr>
          <w:p>
            <w:pPr>
              <w:pStyle w:val="ConsPlusNormal1"/>
              <w:ind w:hanging="0"/>
              <w:jc w:val="center"/>
              <w:rPr>
                <w:rFonts w:ascii="Times New Roman" w:hAnsi="Times New Roman" w:cs="Times New Roman"/>
              </w:rPr>
            </w:pPr>
            <w:r>
              <w:rPr>
                <w:rFonts w:cs="Times New Roman" w:ascii="Times New Roman" w:hAnsi="Times New Roman"/>
              </w:rPr>
            </w:r>
          </w:p>
        </w:tc>
        <w:tc>
          <w:tcPr>
            <w:tcW w:w="1378" w:type="dxa"/>
            <w:tcBorders>
              <w:top w:val="single" w:sz="6" w:space="0" w:color="000000"/>
              <w:left w:val="single" w:sz="6" w:space="0" w:color="000000"/>
              <w:bottom w:val="single" w:sz="6" w:space="0" w:color="000000"/>
              <w:right w:val="single" w:sz="6" w:space="0" w:color="000000"/>
            </w:tcBorders>
            <w:vAlign w:val="center"/>
          </w:tcPr>
          <w:p>
            <w:pPr>
              <w:pStyle w:val="ConsPlusNormal1"/>
              <w:ind w:hanging="0"/>
              <w:jc w:val="center"/>
              <w:rPr/>
            </w:pPr>
            <w:r>
              <w:rPr>
                <w:rFonts w:cs="Times New Roman" w:ascii="Times New Roman" w:hAnsi="Times New Roman"/>
              </w:rPr>
              <w:t>Текущее финансирование</w:t>
            </w:r>
          </w:p>
        </w:tc>
        <w:tc>
          <w:tcPr>
            <w:tcW w:w="1276" w:type="dxa"/>
            <w:tcBorders>
              <w:top w:val="single" w:sz="6" w:space="0" w:color="000000"/>
              <w:left w:val="single" w:sz="6" w:space="0" w:color="000000"/>
              <w:bottom w:val="single" w:sz="6" w:space="0" w:color="000000"/>
              <w:right w:val="single" w:sz="6" w:space="0" w:color="000000"/>
            </w:tcBorders>
            <w:vAlign w:val="center"/>
          </w:tcPr>
          <w:p>
            <w:pPr>
              <w:pStyle w:val="ConsPlusNormal1"/>
              <w:ind w:hanging="0"/>
              <w:jc w:val="center"/>
              <w:rPr/>
            </w:pPr>
            <w:r>
              <w:rPr>
                <w:rFonts w:cs="Times New Roman" w:ascii="Times New Roman" w:hAnsi="Times New Roman"/>
              </w:rPr>
              <w:t>Текущее финансирование</w:t>
            </w:r>
          </w:p>
        </w:tc>
        <w:tc>
          <w:tcPr>
            <w:tcW w:w="1302" w:type="dxa"/>
            <w:tcBorders>
              <w:top w:val="single" w:sz="6" w:space="0" w:color="000000"/>
              <w:left w:val="single" w:sz="6" w:space="0" w:color="000000"/>
              <w:bottom w:val="single" w:sz="6" w:space="0" w:color="000000"/>
              <w:right w:val="single" w:sz="6" w:space="0" w:color="000000"/>
            </w:tcBorders>
            <w:vAlign w:val="center"/>
          </w:tcPr>
          <w:p>
            <w:pPr>
              <w:pStyle w:val="ConsPlusNormal1"/>
              <w:ind w:hanging="0"/>
              <w:jc w:val="center"/>
              <w:rPr>
                <w:rFonts w:ascii="Times New Roman" w:hAnsi="Times New Roman" w:cs="Times New Roman"/>
              </w:rPr>
            </w:pPr>
            <w:r>
              <w:rPr>
                <w:rFonts w:cs="Times New Roman" w:ascii="Times New Roman" w:hAnsi="Times New Roman"/>
              </w:rPr>
            </w:r>
          </w:p>
        </w:tc>
        <w:tc>
          <w:tcPr>
            <w:tcW w:w="14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jc w:val="center"/>
              <w:rPr/>
            </w:pPr>
            <w:r>
              <w:rPr>
                <w:sz w:val="20"/>
                <w:szCs w:val="20"/>
              </w:rPr>
              <w:t>МКУ «Отдел образования»</w:t>
            </w:r>
          </w:p>
        </w:tc>
        <w:tc>
          <w:tcPr>
            <w:tcW w:w="3343" w:type="dxa"/>
            <w:tcBorders>
              <w:top w:val="single" w:sz="6" w:space="0" w:color="000000"/>
              <w:left w:val="single" w:sz="6" w:space="0" w:color="000000"/>
              <w:bottom w:val="single" w:sz="6" w:space="0" w:color="000000"/>
              <w:right w:val="single" w:sz="6" w:space="0" w:color="000000"/>
            </w:tcBorders>
            <w:vAlign w:val="center"/>
          </w:tcPr>
          <w:p>
            <w:pPr>
              <w:pStyle w:val="ConsPlusNormal1"/>
              <w:ind w:hanging="0"/>
              <w:jc w:val="center"/>
              <w:rPr/>
            </w:pPr>
            <w:r>
              <w:rPr>
                <w:rFonts w:cs="Times New Roman" w:ascii="Times New Roman" w:hAnsi="Times New Roman"/>
              </w:rPr>
              <w:t>Снижение уровня детского дорожно-транспортного травматизма</w:t>
            </w:r>
          </w:p>
        </w:tc>
      </w:tr>
      <w:tr>
        <w:trPr>
          <w:trHeight w:val="300" w:hRule="atLeast"/>
          <w:cantSplit w:val="true"/>
        </w:trPr>
        <w:tc>
          <w:tcPr>
            <w:tcW w:w="675"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pPr>
            <w:r>
              <w:rPr>
                <w:sz w:val="20"/>
                <w:szCs w:val="20"/>
              </w:rPr>
              <w:t>8</w:t>
            </w:r>
          </w:p>
        </w:tc>
        <w:tc>
          <w:tcPr>
            <w:tcW w:w="3720" w:type="dxa"/>
            <w:tcBorders>
              <w:top w:val="single" w:sz="6" w:space="0" w:color="000000"/>
              <w:left w:val="single" w:sz="6" w:space="0" w:color="000000"/>
              <w:bottom w:val="single" w:sz="6" w:space="0" w:color="000000"/>
              <w:right w:val="single" w:sz="6" w:space="0" w:color="000000"/>
            </w:tcBorders>
          </w:tcPr>
          <w:p>
            <w:pPr>
              <w:pStyle w:val="Normal"/>
              <w:widowControl w:val="false"/>
              <w:rPr/>
            </w:pPr>
            <w:r>
              <w:rPr>
                <w:sz w:val="20"/>
                <w:szCs w:val="20"/>
              </w:rPr>
              <w:t>Оснащение специализированным оборудованием по безопасности дорожного движения, методической и учебной литературой</w:t>
            </w:r>
          </w:p>
        </w:tc>
        <w:tc>
          <w:tcPr>
            <w:tcW w:w="945"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pPr>
            <w:r>
              <w:rPr>
                <w:sz w:val="20"/>
                <w:szCs w:val="20"/>
              </w:rPr>
              <w:t>2026</w:t>
            </w:r>
          </w:p>
        </w:tc>
        <w:tc>
          <w:tcPr>
            <w:tcW w:w="1080" w:type="dxa"/>
            <w:tcBorders>
              <w:top w:val="single" w:sz="6" w:space="0" w:color="000000"/>
              <w:left w:val="single" w:sz="6" w:space="0" w:color="000000"/>
              <w:bottom w:val="single" w:sz="6" w:space="0" w:color="000000"/>
              <w:right w:val="single" w:sz="6" w:space="0" w:color="000000"/>
            </w:tcBorders>
            <w:vAlign w:val="center"/>
          </w:tcPr>
          <w:p>
            <w:pPr>
              <w:pStyle w:val="ConsPlusNormal1"/>
              <w:ind w:hanging="0"/>
              <w:jc w:val="center"/>
              <w:rPr>
                <w:rFonts w:ascii="Times New Roman" w:hAnsi="Times New Roman" w:cs="Times New Roman"/>
              </w:rPr>
            </w:pPr>
            <w:r>
              <w:rPr>
                <w:rFonts w:cs="Times New Roman" w:ascii="Times New Roman" w:hAnsi="Times New Roman"/>
              </w:rPr>
            </w:r>
          </w:p>
        </w:tc>
        <w:tc>
          <w:tcPr>
            <w:tcW w:w="1378" w:type="dxa"/>
            <w:tcBorders>
              <w:top w:val="single" w:sz="6" w:space="0" w:color="000000"/>
              <w:left w:val="single" w:sz="6" w:space="0" w:color="000000"/>
              <w:bottom w:val="single" w:sz="6" w:space="0" w:color="000000"/>
              <w:right w:val="single" w:sz="6" w:space="0" w:color="000000"/>
            </w:tcBorders>
            <w:vAlign w:val="center"/>
          </w:tcPr>
          <w:p>
            <w:pPr>
              <w:pStyle w:val="ConsPlusNormal1"/>
              <w:ind w:hanging="0"/>
              <w:jc w:val="center"/>
              <w:rPr/>
            </w:pPr>
            <w:r>
              <w:rPr>
                <w:rFonts w:cs="Times New Roman" w:ascii="Times New Roman" w:hAnsi="Times New Roman"/>
              </w:rPr>
              <w:t>Текущее финансирование</w:t>
            </w:r>
          </w:p>
        </w:tc>
        <w:tc>
          <w:tcPr>
            <w:tcW w:w="1276" w:type="dxa"/>
            <w:tcBorders>
              <w:top w:val="single" w:sz="6" w:space="0" w:color="000000"/>
              <w:left w:val="single" w:sz="6" w:space="0" w:color="000000"/>
              <w:bottom w:val="single" w:sz="6" w:space="0" w:color="000000"/>
              <w:right w:val="single" w:sz="6" w:space="0" w:color="000000"/>
            </w:tcBorders>
            <w:vAlign w:val="center"/>
          </w:tcPr>
          <w:p>
            <w:pPr>
              <w:pStyle w:val="ConsPlusNormal1"/>
              <w:ind w:hanging="0"/>
              <w:jc w:val="center"/>
              <w:rPr/>
            </w:pPr>
            <w:r>
              <w:rPr>
                <w:rFonts w:cs="Times New Roman" w:ascii="Times New Roman" w:hAnsi="Times New Roman"/>
              </w:rPr>
              <w:t>Текущее финансирование</w:t>
            </w:r>
          </w:p>
        </w:tc>
        <w:tc>
          <w:tcPr>
            <w:tcW w:w="1302" w:type="dxa"/>
            <w:tcBorders>
              <w:top w:val="single" w:sz="6" w:space="0" w:color="000000"/>
              <w:left w:val="single" w:sz="6" w:space="0" w:color="000000"/>
              <w:bottom w:val="single" w:sz="6" w:space="0" w:color="000000"/>
              <w:right w:val="single" w:sz="6" w:space="0" w:color="000000"/>
            </w:tcBorders>
            <w:vAlign w:val="center"/>
          </w:tcPr>
          <w:p>
            <w:pPr>
              <w:pStyle w:val="ConsPlusNormal1"/>
              <w:ind w:hanging="0"/>
              <w:jc w:val="center"/>
              <w:rPr>
                <w:rFonts w:ascii="Times New Roman" w:hAnsi="Times New Roman" w:cs="Times New Roman"/>
              </w:rPr>
            </w:pPr>
            <w:r>
              <w:rPr>
                <w:rFonts w:cs="Times New Roman" w:ascii="Times New Roman" w:hAnsi="Times New Roman"/>
              </w:rPr>
            </w:r>
          </w:p>
        </w:tc>
        <w:tc>
          <w:tcPr>
            <w:tcW w:w="14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jc w:val="center"/>
              <w:rPr/>
            </w:pPr>
            <w:r>
              <w:rPr>
                <w:sz w:val="20"/>
                <w:szCs w:val="20"/>
              </w:rPr>
              <w:t>МКУ «Отдел образования»</w:t>
            </w:r>
          </w:p>
        </w:tc>
        <w:tc>
          <w:tcPr>
            <w:tcW w:w="3343" w:type="dxa"/>
            <w:tcBorders>
              <w:top w:val="single" w:sz="6" w:space="0" w:color="000000"/>
              <w:left w:val="single" w:sz="6" w:space="0" w:color="000000"/>
              <w:bottom w:val="single" w:sz="6" w:space="0" w:color="000000"/>
              <w:right w:val="single" w:sz="6" w:space="0" w:color="000000"/>
            </w:tcBorders>
            <w:vAlign w:val="center"/>
          </w:tcPr>
          <w:p>
            <w:pPr>
              <w:pStyle w:val="ConsPlusNormal1"/>
              <w:ind w:hanging="0"/>
              <w:jc w:val="center"/>
              <w:rPr/>
            </w:pPr>
            <w:r>
              <w:rPr>
                <w:rFonts w:cs="Times New Roman" w:ascii="Times New Roman" w:hAnsi="Times New Roman"/>
              </w:rPr>
              <w:t>Снижение уровня детского дорожно-транспортного травматизма</w:t>
            </w:r>
          </w:p>
        </w:tc>
      </w:tr>
      <w:tr>
        <w:trPr>
          <w:trHeight w:val="300" w:hRule="atLeast"/>
          <w:cantSplit w:val="true"/>
        </w:trPr>
        <w:tc>
          <w:tcPr>
            <w:tcW w:w="675"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pPr>
            <w:r>
              <w:rPr>
                <w:sz w:val="20"/>
                <w:szCs w:val="20"/>
              </w:rPr>
              <w:t>9</w:t>
            </w:r>
          </w:p>
        </w:tc>
        <w:tc>
          <w:tcPr>
            <w:tcW w:w="3720" w:type="dxa"/>
            <w:tcBorders>
              <w:top w:val="single" w:sz="6" w:space="0" w:color="000000"/>
              <w:left w:val="single" w:sz="6" w:space="0" w:color="000000"/>
              <w:bottom w:val="single" w:sz="6" w:space="0" w:color="000000"/>
              <w:right w:val="single" w:sz="6" w:space="0" w:color="000000"/>
            </w:tcBorders>
          </w:tcPr>
          <w:p>
            <w:pPr>
              <w:pStyle w:val="Normal"/>
              <w:widowControl w:val="false"/>
              <w:rPr/>
            </w:pPr>
            <w:r>
              <w:rPr>
                <w:sz w:val="20"/>
                <w:szCs w:val="20"/>
              </w:rPr>
              <w:t>О принятия участия во Всероссийских мероприятиях и конкурсах по безопасности дорожного движения</w:t>
            </w:r>
          </w:p>
        </w:tc>
        <w:tc>
          <w:tcPr>
            <w:tcW w:w="945"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pPr>
            <w:r>
              <w:rPr>
                <w:sz w:val="20"/>
                <w:szCs w:val="20"/>
              </w:rPr>
              <w:t>2026</w:t>
            </w:r>
          </w:p>
        </w:tc>
        <w:tc>
          <w:tcPr>
            <w:tcW w:w="1080" w:type="dxa"/>
            <w:tcBorders>
              <w:top w:val="single" w:sz="6" w:space="0" w:color="000000"/>
              <w:left w:val="single" w:sz="6" w:space="0" w:color="000000"/>
              <w:bottom w:val="single" w:sz="6" w:space="0" w:color="000000"/>
              <w:right w:val="single" w:sz="6" w:space="0" w:color="000000"/>
            </w:tcBorders>
            <w:vAlign w:val="center"/>
          </w:tcPr>
          <w:p>
            <w:pPr>
              <w:pStyle w:val="ConsPlusNormal1"/>
              <w:ind w:hanging="0"/>
              <w:jc w:val="center"/>
              <w:rPr>
                <w:rFonts w:ascii="Times New Roman" w:hAnsi="Times New Roman" w:cs="Times New Roman"/>
              </w:rPr>
            </w:pPr>
            <w:r>
              <w:rPr>
                <w:rFonts w:cs="Times New Roman" w:ascii="Times New Roman" w:hAnsi="Times New Roman"/>
              </w:rPr>
            </w:r>
          </w:p>
        </w:tc>
        <w:tc>
          <w:tcPr>
            <w:tcW w:w="1378" w:type="dxa"/>
            <w:tcBorders>
              <w:top w:val="single" w:sz="6" w:space="0" w:color="000000"/>
              <w:left w:val="single" w:sz="6" w:space="0" w:color="000000"/>
              <w:bottom w:val="single" w:sz="6" w:space="0" w:color="000000"/>
              <w:right w:val="single" w:sz="6" w:space="0" w:color="000000"/>
            </w:tcBorders>
            <w:vAlign w:val="center"/>
          </w:tcPr>
          <w:p>
            <w:pPr>
              <w:pStyle w:val="ConsPlusNormal1"/>
              <w:ind w:hanging="0"/>
              <w:jc w:val="center"/>
              <w:rPr/>
            </w:pPr>
            <w:r>
              <w:rPr>
                <w:rFonts w:cs="Times New Roman" w:ascii="Times New Roman" w:hAnsi="Times New Roman"/>
              </w:rPr>
              <w:t>Текущее финансирование</w:t>
            </w:r>
          </w:p>
        </w:tc>
        <w:tc>
          <w:tcPr>
            <w:tcW w:w="1276" w:type="dxa"/>
            <w:tcBorders>
              <w:top w:val="single" w:sz="6" w:space="0" w:color="000000"/>
              <w:left w:val="single" w:sz="6" w:space="0" w:color="000000"/>
              <w:bottom w:val="single" w:sz="6" w:space="0" w:color="000000"/>
              <w:right w:val="single" w:sz="6" w:space="0" w:color="000000"/>
            </w:tcBorders>
            <w:vAlign w:val="center"/>
          </w:tcPr>
          <w:p>
            <w:pPr>
              <w:pStyle w:val="ConsPlusNormal1"/>
              <w:ind w:hanging="0"/>
              <w:jc w:val="center"/>
              <w:rPr/>
            </w:pPr>
            <w:r>
              <w:rPr>
                <w:rFonts w:cs="Times New Roman" w:ascii="Times New Roman" w:hAnsi="Times New Roman"/>
              </w:rPr>
              <w:t>Текущее финансирование</w:t>
            </w:r>
          </w:p>
        </w:tc>
        <w:tc>
          <w:tcPr>
            <w:tcW w:w="1302" w:type="dxa"/>
            <w:tcBorders>
              <w:top w:val="single" w:sz="6" w:space="0" w:color="000000"/>
              <w:left w:val="single" w:sz="6" w:space="0" w:color="000000"/>
              <w:bottom w:val="single" w:sz="6" w:space="0" w:color="000000"/>
              <w:right w:val="single" w:sz="6" w:space="0" w:color="000000"/>
            </w:tcBorders>
            <w:vAlign w:val="center"/>
          </w:tcPr>
          <w:p>
            <w:pPr>
              <w:pStyle w:val="ConsPlusNormal1"/>
              <w:ind w:hanging="0"/>
              <w:jc w:val="center"/>
              <w:rPr>
                <w:rFonts w:ascii="Times New Roman" w:hAnsi="Times New Roman" w:cs="Times New Roman"/>
              </w:rPr>
            </w:pPr>
            <w:r>
              <w:rPr>
                <w:rFonts w:cs="Times New Roman" w:ascii="Times New Roman" w:hAnsi="Times New Roman"/>
              </w:rPr>
            </w:r>
          </w:p>
        </w:tc>
        <w:tc>
          <w:tcPr>
            <w:tcW w:w="14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jc w:val="center"/>
              <w:rPr/>
            </w:pPr>
            <w:r>
              <w:rPr>
                <w:sz w:val="20"/>
                <w:szCs w:val="20"/>
              </w:rPr>
              <w:t>МКУ «Отдел образования»</w:t>
            </w:r>
          </w:p>
        </w:tc>
        <w:tc>
          <w:tcPr>
            <w:tcW w:w="3343" w:type="dxa"/>
            <w:tcBorders>
              <w:top w:val="single" w:sz="6" w:space="0" w:color="000000"/>
              <w:left w:val="single" w:sz="6" w:space="0" w:color="000000"/>
              <w:bottom w:val="single" w:sz="6" w:space="0" w:color="000000"/>
              <w:right w:val="single" w:sz="6" w:space="0" w:color="000000"/>
            </w:tcBorders>
            <w:vAlign w:val="center"/>
          </w:tcPr>
          <w:p>
            <w:pPr>
              <w:pStyle w:val="ConsPlusNormal1"/>
              <w:ind w:hanging="0"/>
              <w:jc w:val="center"/>
              <w:rPr/>
            </w:pPr>
            <w:r>
              <w:rPr>
                <w:rFonts w:cs="Times New Roman" w:ascii="Times New Roman" w:hAnsi="Times New Roman"/>
              </w:rPr>
              <w:t>Снижение уровня детского дорожно-транспортного травматизма</w:t>
            </w:r>
          </w:p>
        </w:tc>
      </w:tr>
      <w:tr>
        <w:trPr>
          <w:trHeight w:val="300" w:hRule="atLeast"/>
          <w:cantSplit w:val="true"/>
        </w:trPr>
        <w:tc>
          <w:tcPr>
            <w:tcW w:w="675"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pPr>
            <w:r>
              <w:rPr>
                <w:sz w:val="20"/>
                <w:szCs w:val="20"/>
              </w:rPr>
              <w:t>10</w:t>
            </w:r>
          </w:p>
        </w:tc>
        <w:tc>
          <w:tcPr>
            <w:tcW w:w="3720" w:type="dxa"/>
            <w:tcBorders>
              <w:top w:val="single" w:sz="6" w:space="0" w:color="000000"/>
              <w:left w:val="single" w:sz="6" w:space="0" w:color="000000"/>
              <w:bottom w:val="single" w:sz="6" w:space="0" w:color="000000"/>
              <w:right w:val="single" w:sz="6" w:space="0" w:color="000000"/>
            </w:tcBorders>
          </w:tcPr>
          <w:p>
            <w:pPr>
              <w:pStyle w:val="Normal"/>
              <w:widowControl w:val="false"/>
              <w:rPr/>
            </w:pPr>
            <w:r>
              <w:rPr>
                <w:sz w:val="20"/>
                <w:szCs w:val="20"/>
              </w:rPr>
              <w:t>Организация работы объединения Юных инспекторов движения «Дорожная азбука» на базе МБУДО «Центр детского творчества» п.г.т.Уруссу</w:t>
            </w:r>
          </w:p>
        </w:tc>
        <w:tc>
          <w:tcPr>
            <w:tcW w:w="945"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pPr>
            <w:r>
              <w:rPr>
                <w:sz w:val="20"/>
                <w:szCs w:val="20"/>
              </w:rPr>
              <w:t>2026</w:t>
            </w:r>
          </w:p>
        </w:tc>
        <w:tc>
          <w:tcPr>
            <w:tcW w:w="1080" w:type="dxa"/>
            <w:tcBorders>
              <w:top w:val="single" w:sz="6" w:space="0" w:color="000000"/>
              <w:left w:val="single" w:sz="6" w:space="0" w:color="000000"/>
              <w:bottom w:val="single" w:sz="6" w:space="0" w:color="000000"/>
              <w:right w:val="single" w:sz="6" w:space="0" w:color="000000"/>
            </w:tcBorders>
            <w:vAlign w:val="center"/>
          </w:tcPr>
          <w:p>
            <w:pPr>
              <w:pStyle w:val="ConsPlusNormal1"/>
              <w:ind w:hanging="0"/>
              <w:jc w:val="center"/>
              <w:rPr>
                <w:rFonts w:ascii="Times New Roman" w:hAnsi="Times New Roman" w:cs="Times New Roman"/>
              </w:rPr>
            </w:pPr>
            <w:r>
              <w:rPr>
                <w:rFonts w:cs="Times New Roman" w:ascii="Times New Roman" w:hAnsi="Times New Roman"/>
              </w:rPr>
            </w:r>
          </w:p>
        </w:tc>
        <w:tc>
          <w:tcPr>
            <w:tcW w:w="1378" w:type="dxa"/>
            <w:tcBorders>
              <w:top w:val="single" w:sz="6" w:space="0" w:color="000000"/>
              <w:left w:val="single" w:sz="6" w:space="0" w:color="000000"/>
              <w:bottom w:val="single" w:sz="6" w:space="0" w:color="000000"/>
              <w:right w:val="single" w:sz="6" w:space="0" w:color="000000"/>
            </w:tcBorders>
            <w:vAlign w:val="center"/>
          </w:tcPr>
          <w:p>
            <w:pPr>
              <w:pStyle w:val="ConsPlusNormal1"/>
              <w:ind w:hanging="0"/>
              <w:jc w:val="center"/>
              <w:rPr/>
            </w:pPr>
            <w:r>
              <w:rPr>
                <w:rFonts w:cs="Times New Roman" w:ascii="Times New Roman" w:hAnsi="Times New Roman"/>
              </w:rPr>
              <w:t>Текущее финансирование</w:t>
            </w:r>
          </w:p>
        </w:tc>
        <w:tc>
          <w:tcPr>
            <w:tcW w:w="1276" w:type="dxa"/>
            <w:tcBorders>
              <w:top w:val="single" w:sz="6" w:space="0" w:color="000000"/>
              <w:left w:val="single" w:sz="6" w:space="0" w:color="000000"/>
              <w:bottom w:val="single" w:sz="6" w:space="0" w:color="000000"/>
              <w:right w:val="single" w:sz="6" w:space="0" w:color="000000"/>
            </w:tcBorders>
            <w:vAlign w:val="center"/>
          </w:tcPr>
          <w:p>
            <w:pPr>
              <w:pStyle w:val="ConsPlusNormal1"/>
              <w:ind w:hanging="0"/>
              <w:jc w:val="center"/>
              <w:rPr/>
            </w:pPr>
            <w:r>
              <w:rPr>
                <w:rFonts w:cs="Times New Roman" w:ascii="Times New Roman" w:hAnsi="Times New Roman"/>
              </w:rPr>
              <w:t>Текущее финансирование</w:t>
            </w:r>
          </w:p>
        </w:tc>
        <w:tc>
          <w:tcPr>
            <w:tcW w:w="1302" w:type="dxa"/>
            <w:tcBorders>
              <w:top w:val="single" w:sz="6" w:space="0" w:color="000000"/>
              <w:left w:val="single" w:sz="6" w:space="0" w:color="000000"/>
              <w:bottom w:val="single" w:sz="6" w:space="0" w:color="000000"/>
              <w:right w:val="single" w:sz="6" w:space="0" w:color="000000"/>
            </w:tcBorders>
            <w:vAlign w:val="center"/>
          </w:tcPr>
          <w:p>
            <w:pPr>
              <w:pStyle w:val="ConsPlusNormal1"/>
              <w:ind w:hanging="0"/>
              <w:jc w:val="center"/>
              <w:rPr>
                <w:rFonts w:ascii="Times New Roman" w:hAnsi="Times New Roman" w:cs="Times New Roman"/>
              </w:rPr>
            </w:pPr>
            <w:r>
              <w:rPr>
                <w:rFonts w:cs="Times New Roman" w:ascii="Times New Roman" w:hAnsi="Times New Roman"/>
              </w:rPr>
            </w:r>
          </w:p>
        </w:tc>
        <w:tc>
          <w:tcPr>
            <w:tcW w:w="14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jc w:val="center"/>
              <w:rPr/>
            </w:pPr>
            <w:r>
              <w:rPr>
                <w:sz w:val="20"/>
                <w:szCs w:val="20"/>
              </w:rPr>
              <w:t>МКУ «Отдел образования»</w:t>
            </w:r>
          </w:p>
        </w:tc>
        <w:tc>
          <w:tcPr>
            <w:tcW w:w="3343" w:type="dxa"/>
            <w:tcBorders>
              <w:top w:val="single" w:sz="6" w:space="0" w:color="000000"/>
              <w:left w:val="single" w:sz="6" w:space="0" w:color="000000"/>
              <w:bottom w:val="single" w:sz="6" w:space="0" w:color="000000"/>
              <w:right w:val="single" w:sz="6" w:space="0" w:color="000000"/>
            </w:tcBorders>
            <w:vAlign w:val="center"/>
          </w:tcPr>
          <w:p>
            <w:pPr>
              <w:pStyle w:val="ConsPlusNormal1"/>
              <w:ind w:hanging="0"/>
              <w:jc w:val="center"/>
              <w:rPr/>
            </w:pPr>
            <w:r>
              <w:rPr>
                <w:rFonts w:cs="Times New Roman" w:ascii="Times New Roman" w:hAnsi="Times New Roman"/>
              </w:rPr>
              <w:t>Снижение уровня детского дорожно-транспортного травматизма</w:t>
            </w:r>
          </w:p>
        </w:tc>
      </w:tr>
      <w:tr>
        <w:trPr>
          <w:trHeight w:val="300" w:hRule="atLeast"/>
          <w:cantSplit w:val="true"/>
        </w:trPr>
        <w:tc>
          <w:tcPr>
            <w:tcW w:w="675"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pPr>
            <w:r>
              <w:rPr>
                <w:sz w:val="20"/>
                <w:szCs w:val="20"/>
              </w:rPr>
              <w:t>11</w:t>
            </w:r>
          </w:p>
          <w:p>
            <w:pPr>
              <w:pStyle w:val="Normal"/>
              <w:widowControl w:val="false"/>
              <w:jc w:val="center"/>
              <w:rPr>
                <w:sz w:val="20"/>
                <w:szCs w:val="20"/>
              </w:rPr>
            </w:pPr>
            <w:r>
              <w:rPr>
                <w:sz w:val="20"/>
                <w:szCs w:val="20"/>
              </w:rPr>
            </w:r>
          </w:p>
        </w:tc>
        <w:tc>
          <w:tcPr>
            <w:tcW w:w="3720" w:type="dxa"/>
            <w:tcBorders>
              <w:top w:val="single" w:sz="6" w:space="0" w:color="000000"/>
              <w:left w:val="single" w:sz="6" w:space="0" w:color="000000"/>
              <w:bottom w:val="single" w:sz="6" w:space="0" w:color="000000"/>
              <w:right w:val="single" w:sz="6" w:space="0" w:color="000000"/>
            </w:tcBorders>
          </w:tcPr>
          <w:p>
            <w:pPr>
              <w:pStyle w:val="Normal"/>
              <w:widowControl w:val="false"/>
              <w:rPr/>
            </w:pPr>
            <w:r>
              <w:rPr>
                <w:sz w:val="20"/>
                <w:szCs w:val="20"/>
              </w:rPr>
              <w:t>Проведение акции «Безопасная зебра»</w:t>
            </w:r>
          </w:p>
        </w:tc>
        <w:tc>
          <w:tcPr>
            <w:tcW w:w="945"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pPr>
            <w:r>
              <w:rPr>
                <w:sz w:val="20"/>
                <w:szCs w:val="20"/>
              </w:rPr>
              <w:t>2026</w:t>
            </w:r>
          </w:p>
        </w:tc>
        <w:tc>
          <w:tcPr>
            <w:tcW w:w="1080" w:type="dxa"/>
            <w:tcBorders>
              <w:top w:val="single" w:sz="6" w:space="0" w:color="000000"/>
              <w:left w:val="single" w:sz="6" w:space="0" w:color="000000"/>
              <w:bottom w:val="single" w:sz="6" w:space="0" w:color="000000"/>
              <w:right w:val="single" w:sz="6" w:space="0" w:color="000000"/>
            </w:tcBorders>
            <w:vAlign w:val="center"/>
          </w:tcPr>
          <w:p>
            <w:pPr>
              <w:pStyle w:val="ConsPlusNormal1"/>
              <w:ind w:hanging="0"/>
              <w:jc w:val="center"/>
              <w:rPr>
                <w:rFonts w:ascii="Times New Roman" w:hAnsi="Times New Roman" w:cs="Times New Roman"/>
              </w:rPr>
            </w:pPr>
            <w:r>
              <w:rPr>
                <w:rFonts w:cs="Times New Roman" w:ascii="Times New Roman" w:hAnsi="Times New Roman"/>
              </w:rPr>
            </w:r>
          </w:p>
        </w:tc>
        <w:tc>
          <w:tcPr>
            <w:tcW w:w="1378" w:type="dxa"/>
            <w:tcBorders>
              <w:top w:val="single" w:sz="6" w:space="0" w:color="000000"/>
              <w:left w:val="single" w:sz="6" w:space="0" w:color="000000"/>
              <w:bottom w:val="single" w:sz="6" w:space="0" w:color="000000"/>
              <w:right w:val="single" w:sz="6" w:space="0" w:color="000000"/>
            </w:tcBorders>
            <w:vAlign w:val="center"/>
          </w:tcPr>
          <w:p>
            <w:pPr>
              <w:pStyle w:val="ConsPlusNormal1"/>
              <w:ind w:hanging="0"/>
              <w:jc w:val="center"/>
              <w:rPr/>
            </w:pPr>
            <w:r>
              <w:rPr>
                <w:rFonts w:cs="Times New Roman" w:ascii="Times New Roman" w:hAnsi="Times New Roman"/>
              </w:rPr>
              <w:t>Текущее финансирование</w:t>
            </w:r>
          </w:p>
        </w:tc>
        <w:tc>
          <w:tcPr>
            <w:tcW w:w="1276" w:type="dxa"/>
            <w:tcBorders>
              <w:top w:val="single" w:sz="6" w:space="0" w:color="000000"/>
              <w:left w:val="single" w:sz="6" w:space="0" w:color="000000"/>
              <w:bottom w:val="single" w:sz="6" w:space="0" w:color="000000"/>
              <w:right w:val="single" w:sz="6" w:space="0" w:color="000000"/>
            </w:tcBorders>
            <w:vAlign w:val="center"/>
          </w:tcPr>
          <w:p>
            <w:pPr>
              <w:pStyle w:val="ConsPlusNormal1"/>
              <w:ind w:hanging="0"/>
              <w:jc w:val="center"/>
              <w:rPr/>
            </w:pPr>
            <w:r>
              <w:rPr>
                <w:rFonts w:cs="Times New Roman" w:ascii="Times New Roman" w:hAnsi="Times New Roman"/>
              </w:rPr>
              <w:t>Текущее финансирование</w:t>
            </w:r>
          </w:p>
        </w:tc>
        <w:tc>
          <w:tcPr>
            <w:tcW w:w="1302" w:type="dxa"/>
            <w:tcBorders>
              <w:top w:val="single" w:sz="6" w:space="0" w:color="000000"/>
              <w:left w:val="single" w:sz="6" w:space="0" w:color="000000"/>
              <w:bottom w:val="single" w:sz="6" w:space="0" w:color="000000"/>
              <w:right w:val="single" w:sz="6" w:space="0" w:color="000000"/>
            </w:tcBorders>
            <w:vAlign w:val="center"/>
          </w:tcPr>
          <w:p>
            <w:pPr>
              <w:pStyle w:val="ConsPlusNormal1"/>
              <w:ind w:hanging="0"/>
              <w:jc w:val="center"/>
              <w:rPr>
                <w:rFonts w:ascii="Times New Roman" w:hAnsi="Times New Roman" w:cs="Times New Roman"/>
              </w:rPr>
            </w:pPr>
            <w:r>
              <w:rPr>
                <w:rFonts w:cs="Times New Roman" w:ascii="Times New Roman" w:hAnsi="Times New Roman"/>
              </w:rPr>
            </w:r>
          </w:p>
        </w:tc>
        <w:tc>
          <w:tcPr>
            <w:tcW w:w="14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jc w:val="center"/>
              <w:rPr/>
            </w:pPr>
            <w:r>
              <w:rPr>
                <w:sz w:val="20"/>
                <w:szCs w:val="20"/>
              </w:rPr>
              <w:t>МКУ «Отдел образования»</w:t>
            </w:r>
          </w:p>
        </w:tc>
        <w:tc>
          <w:tcPr>
            <w:tcW w:w="3343" w:type="dxa"/>
            <w:tcBorders>
              <w:top w:val="single" w:sz="6" w:space="0" w:color="000000"/>
              <w:left w:val="single" w:sz="6" w:space="0" w:color="000000"/>
              <w:bottom w:val="single" w:sz="6" w:space="0" w:color="000000"/>
              <w:right w:val="single" w:sz="6" w:space="0" w:color="000000"/>
            </w:tcBorders>
            <w:vAlign w:val="center"/>
          </w:tcPr>
          <w:p>
            <w:pPr>
              <w:pStyle w:val="ConsPlusNormal1"/>
              <w:ind w:hanging="0"/>
              <w:jc w:val="center"/>
              <w:rPr/>
            </w:pPr>
            <w:r>
              <w:rPr>
                <w:rFonts w:cs="Times New Roman" w:ascii="Times New Roman" w:hAnsi="Times New Roman"/>
              </w:rPr>
              <w:t>Снижение уровня детского дорожно-транспортного травматизма</w:t>
            </w:r>
          </w:p>
        </w:tc>
      </w:tr>
      <w:tr>
        <w:trPr>
          <w:trHeight w:val="300" w:hRule="atLeast"/>
          <w:cantSplit w:val="true"/>
        </w:trPr>
        <w:tc>
          <w:tcPr>
            <w:tcW w:w="675"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pPr>
            <w:r>
              <w:rPr>
                <w:sz w:val="20"/>
                <w:szCs w:val="20"/>
              </w:rPr>
              <w:t>12</w:t>
            </w:r>
          </w:p>
        </w:tc>
        <w:tc>
          <w:tcPr>
            <w:tcW w:w="3720" w:type="dxa"/>
            <w:tcBorders>
              <w:top w:val="single" w:sz="6" w:space="0" w:color="000000"/>
              <w:left w:val="single" w:sz="6" w:space="0" w:color="000000"/>
              <w:bottom w:val="single" w:sz="6" w:space="0" w:color="000000"/>
              <w:right w:val="single" w:sz="6" w:space="0" w:color="000000"/>
            </w:tcBorders>
          </w:tcPr>
          <w:p>
            <w:pPr>
              <w:pStyle w:val="Normal"/>
              <w:widowControl w:val="false"/>
              <w:rPr/>
            </w:pPr>
            <w:r>
              <w:rPr>
                <w:sz w:val="20"/>
                <w:szCs w:val="20"/>
              </w:rPr>
              <w:t>Оперативно-профилактические мероприятия «Осенние каникулы»</w:t>
            </w:r>
          </w:p>
        </w:tc>
        <w:tc>
          <w:tcPr>
            <w:tcW w:w="945"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pPr>
            <w:r>
              <w:rPr>
                <w:sz w:val="20"/>
                <w:szCs w:val="20"/>
              </w:rPr>
              <w:t>2026</w:t>
            </w:r>
          </w:p>
        </w:tc>
        <w:tc>
          <w:tcPr>
            <w:tcW w:w="1080" w:type="dxa"/>
            <w:tcBorders>
              <w:top w:val="single" w:sz="6" w:space="0" w:color="000000"/>
              <w:left w:val="single" w:sz="6" w:space="0" w:color="000000"/>
              <w:bottom w:val="single" w:sz="6" w:space="0" w:color="000000"/>
              <w:right w:val="single" w:sz="6" w:space="0" w:color="000000"/>
            </w:tcBorders>
            <w:vAlign w:val="center"/>
          </w:tcPr>
          <w:p>
            <w:pPr>
              <w:pStyle w:val="ConsPlusNormal1"/>
              <w:ind w:hanging="0"/>
              <w:jc w:val="center"/>
              <w:rPr>
                <w:rFonts w:ascii="Times New Roman" w:hAnsi="Times New Roman" w:cs="Times New Roman"/>
              </w:rPr>
            </w:pPr>
            <w:r>
              <w:rPr>
                <w:rFonts w:cs="Times New Roman" w:ascii="Times New Roman" w:hAnsi="Times New Roman"/>
              </w:rPr>
            </w:r>
          </w:p>
        </w:tc>
        <w:tc>
          <w:tcPr>
            <w:tcW w:w="1378" w:type="dxa"/>
            <w:tcBorders>
              <w:top w:val="single" w:sz="6" w:space="0" w:color="000000"/>
              <w:left w:val="single" w:sz="6" w:space="0" w:color="000000"/>
              <w:bottom w:val="single" w:sz="6" w:space="0" w:color="000000"/>
              <w:right w:val="single" w:sz="6" w:space="0" w:color="000000"/>
            </w:tcBorders>
            <w:vAlign w:val="center"/>
          </w:tcPr>
          <w:p>
            <w:pPr>
              <w:pStyle w:val="ConsPlusNormal1"/>
              <w:ind w:hanging="0"/>
              <w:jc w:val="center"/>
              <w:rPr/>
            </w:pPr>
            <w:r>
              <w:rPr>
                <w:rFonts w:cs="Times New Roman" w:ascii="Times New Roman" w:hAnsi="Times New Roman"/>
              </w:rPr>
              <w:t>Текущее финансирование</w:t>
            </w:r>
          </w:p>
        </w:tc>
        <w:tc>
          <w:tcPr>
            <w:tcW w:w="1276" w:type="dxa"/>
            <w:tcBorders>
              <w:top w:val="single" w:sz="6" w:space="0" w:color="000000"/>
              <w:left w:val="single" w:sz="6" w:space="0" w:color="000000"/>
              <w:bottom w:val="single" w:sz="6" w:space="0" w:color="000000"/>
              <w:right w:val="single" w:sz="6" w:space="0" w:color="000000"/>
            </w:tcBorders>
            <w:vAlign w:val="center"/>
          </w:tcPr>
          <w:p>
            <w:pPr>
              <w:pStyle w:val="ConsPlusNormal1"/>
              <w:ind w:hanging="0"/>
              <w:jc w:val="center"/>
              <w:rPr/>
            </w:pPr>
            <w:r>
              <w:rPr>
                <w:rFonts w:cs="Times New Roman" w:ascii="Times New Roman" w:hAnsi="Times New Roman"/>
              </w:rPr>
              <w:t>Текущее финансирование</w:t>
            </w:r>
          </w:p>
        </w:tc>
        <w:tc>
          <w:tcPr>
            <w:tcW w:w="1302" w:type="dxa"/>
            <w:tcBorders>
              <w:top w:val="single" w:sz="6" w:space="0" w:color="000000"/>
              <w:left w:val="single" w:sz="6" w:space="0" w:color="000000"/>
              <w:bottom w:val="single" w:sz="6" w:space="0" w:color="000000"/>
              <w:right w:val="single" w:sz="6" w:space="0" w:color="000000"/>
            </w:tcBorders>
            <w:vAlign w:val="center"/>
          </w:tcPr>
          <w:p>
            <w:pPr>
              <w:pStyle w:val="ConsPlusNormal1"/>
              <w:ind w:hanging="0"/>
              <w:jc w:val="center"/>
              <w:rPr>
                <w:rFonts w:ascii="Times New Roman" w:hAnsi="Times New Roman" w:cs="Times New Roman"/>
              </w:rPr>
            </w:pPr>
            <w:r>
              <w:rPr>
                <w:rFonts w:cs="Times New Roman" w:ascii="Times New Roman" w:hAnsi="Times New Roman"/>
              </w:rPr>
            </w:r>
          </w:p>
        </w:tc>
        <w:tc>
          <w:tcPr>
            <w:tcW w:w="14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jc w:val="center"/>
              <w:rPr/>
            </w:pPr>
            <w:r>
              <w:rPr>
                <w:sz w:val="20"/>
                <w:szCs w:val="20"/>
              </w:rPr>
              <w:t>МКУ «Отдел образования»</w:t>
            </w:r>
          </w:p>
        </w:tc>
        <w:tc>
          <w:tcPr>
            <w:tcW w:w="3343" w:type="dxa"/>
            <w:tcBorders>
              <w:top w:val="single" w:sz="6" w:space="0" w:color="000000"/>
              <w:left w:val="single" w:sz="6" w:space="0" w:color="000000"/>
              <w:bottom w:val="single" w:sz="6" w:space="0" w:color="000000"/>
              <w:right w:val="single" w:sz="6" w:space="0" w:color="000000"/>
            </w:tcBorders>
            <w:vAlign w:val="center"/>
          </w:tcPr>
          <w:p>
            <w:pPr>
              <w:pStyle w:val="ConsPlusNormal1"/>
              <w:ind w:hanging="0"/>
              <w:jc w:val="center"/>
              <w:rPr/>
            </w:pPr>
            <w:r>
              <w:rPr>
                <w:rFonts w:cs="Times New Roman" w:ascii="Times New Roman" w:hAnsi="Times New Roman"/>
              </w:rPr>
              <w:t>Снижение уровня детского дорожно-транспортного травматизма</w:t>
            </w:r>
          </w:p>
        </w:tc>
      </w:tr>
      <w:tr>
        <w:trPr>
          <w:trHeight w:val="300" w:hRule="atLeast"/>
          <w:cantSplit w:val="true"/>
        </w:trPr>
        <w:tc>
          <w:tcPr>
            <w:tcW w:w="675"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pPr>
            <w:r>
              <w:rPr>
                <w:sz w:val="20"/>
                <w:szCs w:val="20"/>
              </w:rPr>
              <w:t>13</w:t>
            </w:r>
          </w:p>
        </w:tc>
        <w:tc>
          <w:tcPr>
            <w:tcW w:w="3720" w:type="dxa"/>
            <w:tcBorders>
              <w:top w:val="single" w:sz="6" w:space="0" w:color="000000"/>
              <w:left w:val="single" w:sz="6" w:space="0" w:color="000000"/>
              <w:bottom w:val="single" w:sz="6" w:space="0" w:color="000000"/>
              <w:right w:val="single" w:sz="6" w:space="0" w:color="000000"/>
            </w:tcBorders>
          </w:tcPr>
          <w:p>
            <w:pPr>
              <w:pStyle w:val="Normal"/>
              <w:widowControl w:val="false"/>
              <w:rPr/>
            </w:pPr>
            <w:r>
              <w:rPr>
                <w:sz w:val="20"/>
                <w:szCs w:val="20"/>
              </w:rPr>
              <w:t>Показ спектакля по БДД</w:t>
            </w:r>
          </w:p>
        </w:tc>
        <w:tc>
          <w:tcPr>
            <w:tcW w:w="945"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pPr>
            <w:r>
              <w:rPr>
                <w:sz w:val="20"/>
                <w:szCs w:val="20"/>
              </w:rPr>
              <w:t>2026</w:t>
            </w:r>
          </w:p>
        </w:tc>
        <w:tc>
          <w:tcPr>
            <w:tcW w:w="1080" w:type="dxa"/>
            <w:tcBorders>
              <w:top w:val="single" w:sz="6" w:space="0" w:color="000000"/>
              <w:left w:val="single" w:sz="6" w:space="0" w:color="000000"/>
              <w:bottom w:val="single" w:sz="6" w:space="0" w:color="000000"/>
              <w:right w:val="single" w:sz="6" w:space="0" w:color="000000"/>
            </w:tcBorders>
            <w:vAlign w:val="center"/>
          </w:tcPr>
          <w:p>
            <w:pPr>
              <w:pStyle w:val="ConsPlusNormal1"/>
              <w:ind w:hanging="0"/>
              <w:jc w:val="center"/>
              <w:rPr>
                <w:rFonts w:ascii="Times New Roman" w:hAnsi="Times New Roman" w:cs="Times New Roman"/>
              </w:rPr>
            </w:pPr>
            <w:r>
              <w:rPr>
                <w:rFonts w:cs="Times New Roman" w:ascii="Times New Roman" w:hAnsi="Times New Roman"/>
              </w:rPr>
            </w:r>
          </w:p>
        </w:tc>
        <w:tc>
          <w:tcPr>
            <w:tcW w:w="1378" w:type="dxa"/>
            <w:tcBorders>
              <w:top w:val="single" w:sz="6" w:space="0" w:color="000000"/>
              <w:left w:val="single" w:sz="6" w:space="0" w:color="000000"/>
              <w:bottom w:val="single" w:sz="6" w:space="0" w:color="000000"/>
              <w:right w:val="single" w:sz="6" w:space="0" w:color="000000"/>
            </w:tcBorders>
            <w:vAlign w:val="center"/>
          </w:tcPr>
          <w:p>
            <w:pPr>
              <w:pStyle w:val="ConsPlusNormal1"/>
              <w:ind w:hanging="0"/>
              <w:jc w:val="center"/>
              <w:rPr/>
            </w:pPr>
            <w:r>
              <w:rPr>
                <w:rFonts w:cs="Times New Roman" w:ascii="Times New Roman" w:hAnsi="Times New Roman"/>
              </w:rPr>
              <w:t>Текущее финансирование</w:t>
            </w:r>
          </w:p>
        </w:tc>
        <w:tc>
          <w:tcPr>
            <w:tcW w:w="1276" w:type="dxa"/>
            <w:tcBorders>
              <w:top w:val="single" w:sz="6" w:space="0" w:color="000000"/>
              <w:left w:val="single" w:sz="6" w:space="0" w:color="000000"/>
              <w:bottom w:val="single" w:sz="6" w:space="0" w:color="000000"/>
              <w:right w:val="single" w:sz="6" w:space="0" w:color="000000"/>
            </w:tcBorders>
            <w:vAlign w:val="center"/>
          </w:tcPr>
          <w:p>
            <w:pPr>
              <w:pStyle w:val="ConsPlusNormal1"/>
              <w:ind w:hanging="0"/>
              <w:jc w:val="center"/>
              <w:rPr/>
            </w:pPr>
            <w:r>
              <w:rPr>
                <w:rFonts w:cs="Times New Roman" w:ascii="Times New Roman" w:hAnsi="Times New Roman"/>
              </w:rPr>
              <w:t>Текущее финансирование</w:t>
            </w:r>
          </w:p>
        </w:tc>
        <w:tc>
          <w:tcPr>
            <w:tcW w:w="1302" w:type="dxa"/>
            <w:tcBorders>
              <w:top w:val="single" w:sz="6" w:space="0" w:color="000000"/>
              <w:left w:val="single" w:sz="6" w:space="0" w:color="000000"/>
              <w:bottom w:val="single" w:sz="6" w:space="0" w:color="000000"/>
              <w:right w:val="single" w:sz="6" w:space="0" w:color="000000"/>
            </w:tcBorders>
            <w:vAlign w:val="center"/>
          </w:tcPr>
          <w:p>
            <w:pPr>
              <w:pStyle w:val="ConsPlusNormal1"/>
              <w:ind w:hanging="0"/>
              <w:jc w:val="center"/>
              <w:rPr>
                <w:rFonts w:ascii="Times New Roman" w:hAnsi="Times New Roman" w:cs="Times New Roman"/>
              </w:rPr>
            </w:pPr>
            <w:r>
              <w:rPr>
                <w:rFonts w:cs="Times New Roman" w:ascii="Times New Roman" w:hAnsi="Times New Roman"/>
              </w:rPr>
            </w:r>
          </w:p>
        </w:tc>
        <w:tc>
          <w:tcPr>
            <w:tcW w:w="14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jc w:val="center"/>
              <w:rPr/>
            </w:pPr>
            <w:r>
              <w:rPr>
                <w:sz w:val="20"/>
                <w:szCs w:val="20"/>
              </w:rPr>
              <w:t>МКУ «Отдел образования»</w:t>
            </w:r>
          </w:p>
        </w:tc>
        <w:tc>
          <w:tcPr>
            <w:tcW w:w="3343" w:type="dxa"/>
            <w:tcBorders>
              <w:top w:val="single" w:sz="6" w:space="0" w:color="000000"/>
              <w:left w:val="single" w:sz="6" w:space="0" w:color="000000"/>
              <w:bottom w:val="single" w:sz="6" w:space="0" w:color="000000"/>
              <w:right w:val="single" w:sz="6" w:space="0" w:color="000000"/>
            </w:tcBorders>
            <w:vAlign w:val="center"/>
          </w:tcPr>
          <w:p>
            <w:pPr>
              <w:pStyle w:val="ConsPlusNormal1"/>
              <w:ind w:hanging="0"/>
              <w:jc w:val="center"/>
              <w:rPr/>
            </w:pPr>
            <w:r>
              <w:rPr>
                <w:rFonts w:cs="Times New Roman" w:ascii="Times New Roman" w:hAnsi="Times New Roman"/>
              </w:rPr>
              <w:t>Снижение уровня детского дорожно-транспортного травматизма</w:t>
            </w:r>
          </w:p>
        </w:tc>
      </w:tr>
      <w:tr>
        <w:trPr>
          <w:trHeight w:val="300" w:hRule="atLeast"/>
          <w:cantSplit w:val="true"/>
        </w:trPr>
        <w:tc>
          <w:tcPr>
            <w:tcW w:w="675"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pPr>
            <w:r>
              <w:rPr>
                <w:sz w:val="20"/>
                <w:szCs w:val="20"/>
              </w:rPr>
              <w:t>14</w:t>
            </w:r>
          </w:p>
        </w:tc>
        <w:tc>
          <w:tcPr>
            <w:tcW w:w="3720" w:type="dxa"/>
            <w:tcBorders>
              <w:top w:val="single" w:sz="6" w:space="0" w:color="000000"/>
              <w:left w:val="single" w:sz="6" w:space="0" w:color="000000"/>
              <w:bottom w:val="single" w:sz="6" w:space="0" w:color="000000"/>
              <w:right w:val="single" w:sz="6" w:space="0" w:color="000000"/>
            </w:tcBorders>
          </w:tcPr>
          <w:p>
            <w:pPr>
              <w:pStyle w:val="Normal"/>
              <w:widowControl w:val="false"/>
              <w:rPr/>
            </w:pPr>
            <w:r>
              <w:rPr>
                <w:sz w:val="20"/>
                <w:szCs w:val="20"/>
              </w:rPr>
              <w:t>«День памяти жертв ДТП»</w:t>
            </w:r>
          </w:p>
        </w:tc>
        <w:tc>
          <w:tcPr>
            <w:tcW w:w="945"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pPr>
            <w:r>
              <w:rPr>
                <w:sz w:val="20"/>
                <w:szCs w:val="20"/>
              </w:rPr>
              <w:t>2026</w:t>
            </w:r>
          </w:p>
        </w:tc>
        <w:tc>
          <w:tcPr>
            <w:tcW w:w="1080" w:type="dxa"/>
            <w:tcBorders>
              <w:top w:val="single" w:sz="6" w:space="0" w:color="000000"/>
              <w:left w:val="single" w:sz="6" w:space="0" w:color="000000"/>
              <w:bottom w:val="single" w:sz="6" w:space="0" w:color="000000"/>
              <w:right w:val="single" w:sz="6" w:space="0" w:color="000000"/>
            </w:tcBorders>
            <w:vAlign w:val="center"/>
          </w:tcPr>
          <w:p>
            <w:pPr>
              <w:pStyle w:val="ConsPlusNormal1"/>
              <w:ind w:hanging="0"/>
              <w:jc w:val="center"/>
              <w:rPr>
                <w:rFonts w:ascii="Times New Roman" w:hAnsi="Times New Roman" w:cs="Times New Roman"/>
              </w:rPr>
            </w:pPr>
            <w:r>
              <w:rPr>
                <w:rFonts w:cs="Times New Roman" w:ascii="Times New Roman" w:hAnsi="Times New Roman"/>
              </w:rPr>
            </w:r>
          </w:p>
        </w:tc>
        <w:tc>
          <w:tcPr>
            <w:tcW w:w="1378" w:type="dxa"/>
            <w:tcBorders>
              <w:top w:val="single" w:sz="6" w:space="0" w:color="000000"/>
              <w:left w:val="single" w:sz="6" w:space="0" w:color="000000"/>
              <w:bottom w:val="single" w:sz="6" w:space="0" w:color="000000"/>
              <w:right w:val="single" w:sz="6" w:space="0" w:color="000000"/>
            </w:tcBorders>
            <w:vAlign w:val="center"/>
          </w:tcPr>
          <w:p>
            <w:pPr>
              <w:pStyle w:val="ConsPlusNormal1"/>
              <w:ind w:hanging="0"/>
              <w:jc w:val="center"/>
              <w:rPr/>
            </w:pPr>
            <w:r>
              <w:rPr>
                <w:rFonts w:cs="Times New Roman" w:ascii="Times New Roman" w:hAnsi="Times New Roman"/>
              </w:rPr>
              <w:t>Текущее финансирование</w:t>
            </w:r>
          </w:p>
        </w:tc>
        <w:tc>
          <w:tcPr>
            <w:tcW w:w="1276" w:type="dxa"/>
            <w:tcBorders>
              <w:top w:val="single" w:sz="6" w:space="0" w:color="000000"/>
              <w:left w:val="single" w:sz="6" w:space="0" w:color="000000"/>
              <w:bottom w:val="single" w:sz="6" w:space="0" w:color="000000"/>
              <w:right w:val="single" w:sz="6" w:space="0" w:color="000000"/>
            </w:tcBorders>
            <w:vAlign w:val="center"/>
          </w:tcPr>
          <w:p>
            <w:pPr>
              <w:pStyle w:val="ConsPlusNormal1"/>
              <w:ind w:hanging="0"/>
              <w:jc w:val="center"/>
              <w:rPr/>
            </w:pPr>
            <w:r>
              <w:rPr>
                <w:rFonts w:cs="Times New Roman" w:ascii="Times New Roman" w:hAnsi="Times New Roman"/>
              </w:rPr>
              <w:t>Текущее финансирование</w:t>
            </w:r>
          </w:p>
        </w:tc>
        <w:tc>
          <w:tcPr>
            <w:tcW w:w="1302" w:type="dxa"/>
            <w:tcBorders>
              <w:top w:val="single" w:sz="6" w:space="0" w:color="000000"/>
              <w:left w:val="single" w:sz="6" w:space="0" w:color="000000"/>
              <w:bottom w:val="single" w:sz="6" w:space="0" w:color="000000"/>
              <w:right w:val="single" w:sz="6" w:space="0" w:color="000000"/>
            </w:tcBorders>
            <w:vAlign w:val="center"/>
          </w:tcPr>
          <w:p>
            <w:pPr>
              <w:pStyle w:val="ConsPlusNormal1"/>
              <w:ind w:hanging="0"/>
              <w:jc w:val="center"/>
              <w:rPr>
                <w:rFonts w:ascii="Times New Roman" w:hAnsi="Times New Roman" w:cs="Times New Roman"/>
              </w:rPr>
            </w:pPr>
            <w:r>
              <w:rPr>
                <w:rFonts w:cs="Times New Roman" w:ascii="Times New Roman" w:hAnsi="Times New Roman"/>
              </w:rPr>
            </w:r>
          </w:p>
        </w:tc>
        <w:tc>
          <w:tcPr>
            <w:tcW w:w="14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jc w:val="center"/>
              <w:rPr/>
            </w:pPr>
            <w:r>
              <w:rPr>
                <w:sz w:val="20"/>
                <w:szCs w:val="20"/>
              </w:rPr>
              <w:t>МКУ «Отдел образования»</w:t>
            </w:r>
          </w:p>
        </w:tc>
        <w:tc>
          <w:tcPr>
            <w:tcW w:w="3343" w:type="dxa"/>
            <w:tcBorders>
              <w:top w:val="single" w:sz="6" w:space="0" w:color="000000"/>
              <w:left w:val="single" w:sz="6" w:space="0" w:color="000000"/>
              <w:bottom w:val="single" w:sz="6" w:space="0" w:color="000000"/>
              <w:right w:val="single" w:sz="6" w:space="0" w:color="000000"/>
            </w:tcBorders>
            <w:vAlign w:val="center"/>
          </w:tcPr>
          <w:p>
            <w:pPr>
              <w:pStyle w:val="ConsPlusNormal1"/>
              <w:ind w:hanging="0"/>
              <w:jc w:val="center"/>
              <w:rPr/>
            </w:pPr>
            <w:r>
              <w:rPr>
                <w:rFonts w:cs="Times New Roman" w:ascii="Times New Roman" w:hAnsi="Times New Roman"/>
              </w:rPr>
              <w:t>Снижение уровня детского дорожно-транспортного травматизма</w:t>
            </w:r>
          </w:p>
        </w:tc>
      </w:tr>
      <w:tr>
        <w:trPr>
          <w:trHeight w:val="300" w:hRule="atLeast"/>
          <w:cantSplit w:val="true"/>
        </w:trPr>
        <w:tc>
          <w:tcPr>
            <w:tcW w:w="675"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pPr>
            <w:r>
              <w:rPr>
                <w:sz w:val="20"/>
                <w:szCs w:val="20"/>
              </w:rPr>
              <w:t>15</w:t>
            </w:r>
          </w:p>
        </w:tc>
        <w:tc>
          <w:tcPr>
            <w:tcW w:w="3720" w:type="dxa"/>
            <w:tcBorders>
              <w:top w:val="single" w:sz="6" w:space="0" w:color="000000"/>
              <w:left w:val="single" w:sz="6" w:space="0" w:color="000000"/>
              <w:bottom w:val="single" w:sz="6" w:space="0" w:color="000000"/>
              <w:right w:val="single" w:sz="6" w:space="0" w:color="000000"/>
            </w:tcBorders>
          </w:tcPr>
          <w:p>
            <w:pPr>
              <w:pStyle w:val="Normal"/>
              <w:widowControl w:val="false"/>
              <w:rPr/>
            </w:pPr>
            <w:r>
              <w:rPr>
                <w:sz w:val="20"/>
                <w:szCs w:val="20"/>
              </w:rPr>
              <w:t>Оказание методического и финансового содействия :</w:t>
            </w:r>
          </w:p>
          <w:p>
            <w:pPr>
              <w:pStyle w:val="Normal"/>
              <w:widowControl w:val="false"/>
              <w:rPr/>
            </w:pPr>
            <w:r>
              <w:rPr>
                <w:sz w:val="20"/>
                <w:szCs w:val="20"/>
              </w:rPr>
              <w:t>- в организации работы по безопасности дорожного движения базовых школ и дошкольных образовательных учреждений;</w:t>
            </w:r>
          </w:p>
          <w:p>
            <w:pPr>
              <w:pStyle w:val="Normal"/>
              <w:widowControl w:val="false"/>
              <w:rPr/>
            </w:pPr>
            <w:r>
              <w:rPr>
                <w:sz w:val="20"/>
                <w:szCs w:val="20"/>
              </w:rPr>
              <w:t>- в оборудовании автоплощадок, автогородков, кабинетов и уголков по безопасности дорожного движения на базе образовательных организаций;</w:t>
            </w:r>
          </w:p>
          <w:p>
            <w:pPr>
              <w:pStyle w:val="Normal"/>
              <w:widowControl w:val="false"/>
              <w:rPr/>
            </w:pPr>
            <w:r>
              <w:rPr>
                <w:sz w:val="20"/>
                <w:szCs w:val="20"/>
              </w:rPr>
              <w:t>- в разработке учебно-методических пособий, сценариев, постановок, детских игр, спектаклей, викторин и т.д. по тематике безопасности дорожного движения;</w:t>
            </w:r>
          </w:p>
          <w:p>
            <w:pPr>
              <w:pStyle w:val="Normal"/>
              <w:widowControl w:val="false"/>
              <w:rPr/>
            </w:pPr>
            <w:r>
              <w:rPr>
                <w:sz w:val="20"/>
                <w:szCs w:val="20"/>
              </w:rPr>
              <w:t>- в проведении занятий отрядов  ЮИД;</w:t>
            </w:r>
          </w:p>
          <w:p>
            <w:pPr>
              <w:pStyle w:val="Normal"/>
              <w:widowControl w:val="false"/>
              <w:rPr/>
            </w:pPr>
            <w:r>
              <w:rPr>
                <w:sz w:val="20"/>
                <w:szCs w:val="20"/>
              </w:rPr>
              <w:t>- в проведении занятий по обучению детей безопасному поведению на дорогах, в детском парке и т.д.</w:t>
            </w:r>
          </w:p>
        </w:tc>
        <w:tc>
          <w:tcPr>
            <w:tcW w:w="945"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pPr>
            <w:r>
              <w:rPr>
                <w:sz w:val="20"/>
                <w:szCs w:val="20"/>
              </w:rPr>
              <w:t>2026</w:t>
            </w:r>
          </w:p>
        </w:tc>
        <w:tc>
          <w:tcPr>
            <w:tcW w:w="1080" w:type="dxa"/>
            <w:tcBorders>
              <w:top w:val="single" w:sz="6" w:space="0" w:color="000000"/>
              <w:left w:val="single" w:sz="6" w:space="0" w:color="000000"/>
              <w:bottom w:val="single" w:sz="6" w:space="0" w:color="000000"/>
              <w:right w:val="single" w:sz="6" w:space="0" w:color="000000"/>
            </w:tcBorders>
            <w:vAlign w:val="center"/>
          </w:tcPr>
          <w:p>
            <w:pPr>
              <w:pStyle w:val="ConsPlusNormal1"/>
              <w:ind w:hanging="0"/>
              <w:jc w:val="center"/>
              <w:rPr>
                <w:rFonts w:ascii="Times New Roman" w:hAnsi="Times New Roman" w:cs="Times New Roman"/>
              </w:rPr>
            </w:pPr>
            <w:r>
              <w:rPr>
                <w:rFonts w:cs="Times New Roman" w:ascii="Times New Roman" w:hAnsi="Times New Roman"/>
              </w:rPr>
            </w:r>
          </w:p>
        </w:tc>
        <w:tc>
          <w:tcPr>
            <w:tcW w:w="1378" w:type="dxa"/>
            <w:tcBorders>
              <w:top w:val="single" w:sz="6" w:space="0" w:color="000000"/>
              <w:left w:val="single" w:sz="6" w:space="0" w:color="000000"/>
              <w:bottom w:val="single" w:sz="6" w:space="0" w:color="000000"/>
              <w:right w:val="single" w:sz="6" w:space="0" w:color="000000"/>
            </w:tcBorders>
            <w:vAlign w:val="center"/>
          </w:tcPr>
          <w:p>
            <w:pPr>
              <w:pStyle w:val="ConsPlusNormal1"/>
              <w:ind w:hanging="0"/>
              <w:jc w:val="center"/>
              <w:rPr/>
            </w:pPr>
            <w:r>
              <w:rPr>
                <w:rFonts w:cs="Times New Roman" w:ascii="Times New Roman" w:hAnsi="Times New Roman"/>
              </w:rPr>
              <w:t>Текущее финансирование</w:t>
            </w:r>
          </w:p>
        </w:tc>
        <w:tc>
          <w:tcPr>
            <w:tcW w:w="1276" w:type="dxa"/>
            <w:tcBorders>
              <w:top w:val="single" w:sz="6" w:space="0" w:color="000000"/>
              <w:left w:val="single" w:sz="6" w:space="0" w:color="000000"/>
              <w:bottom w:val="single" w:sz="6" w:space="0" w:color="000000"/>
              <w:right w:val="single" w:sz="6" w:space="0" w:color="000000"/>
            </w:tcBorders>
            <w:vAlign w:val="center"/>
          </w:tcPr>
          <w:p>
            <w:pPr>
              <w:pStyle w:val="ConsPlusNormal1"/>
              <w:ind w:hanging="0"/>
              <w:jc w:val="center"/>
              <w:rPr/>
            </w:pPr>
            <w:r>
              <w:rPr>
                <w:rFonts w:cs="Times New Roman" w:ascii="Times New Roman" w:hAnsi="Times New Roman"/>
              </w:rPr>
              <w:t>Текущее финансирование</w:t>
            </w:r>
          </w:p>
        </w:tc>
        <w:tc>
          <w:tcPr>
            <w:tcW w:w="1302" w:type="dxa"/>
            <w:tcBorders>
              <w:top w:val="single" w:sz="6" w:space="0" w:color="000000"/>
              <w:left w:val="single" w:sz="6" w:space="0" w:color="000000"/>
              <w:bottom w:val="single" w:sz="6" w:space="0" w:color="000000"/>
              <w:right w:val="single" w:sz="6" w:space="0" w:color="000000"/>
            </w:tcBorders>
            <w:vAlign w:val="center"/>
          </w:tcPr>
          <w:p>
            <w:pPr>
              <w:pStyle w:val="ConsPlusNormal1"/>
              <w:ind w:hanging="0"/>
              <w:jc w:val="center"/>
              <w:rPr>
                <w:rFonts w:ascii="Times New Roman" w:hAnsi="Times New Roman" w:cs="Times New Roman"/>
              </w:rPr>
            </w:pPr>
            <w:r>
              <w:rPr>
                <w:rFonts w:cs="Times New Roman" w:ascii="Times New Roman" w:hAnsi="Times New Roman"/>
              </w:rPr>
            </w:r>
          </w:p>
        </w:tc>
        <w:tc>
          <w:tcPr>
            <w:tcW w:w="14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jc w:val="center"/>
              <w:rPr/>
            </w:pPr>
            <w:r>
              <w:rPr>
                <w:sz w:val="20"/>
                <w:szCs w:val="20"/>
              </w:rPr>
              <w:t>МКУ «Отдел образования»</w:t>
            </w:r>
          </w:p>
        </w:tc>
        <w:tc>
          <w:tcPr>
            <w:tcW w:w="3343" w:type="dxa"/>
            <w:tcBorders>
              <w:top w:val="single" w:sz="6" w:space="0" w:color="000000"/>
              <w:left w:val="single" w:sz="6" w:space="0" w:color="000000"/>
              <w:bottom w:val="single" w:sz="6" w:space="0" w:color="000000"/>
              <w:right w:val="single" w:sz="6" w:space="0" w:color="000000"/>
            </w:tcBorders>
            <w:vAlign w:val="center"/>
          </w:tcPr>
          <w:p>
            <w:pPr>
              <w:pStyle w:val="ConsPlusNormal1"/>
              <w:ind w:hanging="0"/>
              <w:jc w:val="center"/>
              <w:rPr/>
            </w:pPr>
            <w:r>
              <w:rPr>
                <w:rFonts w:cs="Times New Roman" w:ascii="Times New Roman" w:hAnsi="Times New Roman"/>
              </w:rPr>
              <w:t>Снижение уровня детского дорожно-транспортного травматизма</w:t>
            </w:r>
          </w:p>
        </w:tc>
      </w:tr>
      <w:tr>
        <w:trPr>
          <w:trHeight w:val="300" w:hRule="atLeast"/>
          <w:cantSplit w:val="true"/>
        </w:trPr>
        <w:tc>
          <w:tcPr>
            <w:tcW w:w="675"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pPr>
            <w:r>
              <w:rPr>
                <w:sz w:val="20"/>
                <w:szCs w:val="20"/>
              </w:rPr>
              <w:t>16</w:t>
            </w:r>
          </w:p>
        </w:tc>
        <w:tc>
          <w:tcPr>
            <w:tcW w:w="3720" w:type="dxa"/>
            <w:tcBorders>
              <w:top w:val="single" w:sz="6" w:space="0" w:color="000000"/>
              <w:left w:val="single" w:sz="6" w:space="0" w:color="000000"/>
              <w:bottom w:val="single" w:sz="6" w:space="0" w:color="000000"/>
              <w:right w:val="single" w:sz="6" w:space="0" w:color="000000"/>
            </w:tcBorders>
          </w:tcPr>
          <w:p>
            <w:pPr>
              <w:pStyle w:val="Normal"/>
              <w:widowControl w:val="false"/>
              <w:rPr/>
            </w:pPr>
            <w:r>
              <w:rPr>
                <w:sz w:val="20"/>
                <w:szCs w:val="20"/>
              </w:rPr>
              <w:t>Предоставление материалов по профилактике ДДТТ в СМИ:</w:t>
            </w:r>
          </w:p>
          <w:p>
            <w:pPr>
              <w:pStyle w:val="Normal"/>
              <w:widowControl w:val="false"/>
              <w:rPr/>
            </w:pPr>
            <w:r>
              <w:rPr>
                <w:sz w:val="20"/>
                <w:szCs w:val="20"/>
              </w:rPr>
              <w:t>- в районную газету «Ютазинская новь»,</w:t>
            </w:r>
          </w:p>
          <w:p>
            <w:pPr>
              <w:pStyle w:val="Normal"/>
              <w:widowControl w:val="false"/>
              <w:rPr/>
            </w:pPr>
            <w:r>
              <w:rPr>
                <w:sz w:val="20"/>
                <w:szCs w:val="20"/>
              </w:rPr>
              <w:t>- на портал Ютазинского муниципального района,</w:t>
            </w:r>
          </w:p>
          <w:p>
            <w:pPr>
              <w:pStyle w:val="Normal"/>
              <w:widowControl w:val="false"/>
              <w:rPr/>
            </w:pPr>
            <w:r>
              <w:rPr>
                <w:sz w:val="20"/>
                <w:szCs w:val="20"/>
              </w:rPr>
              <w:t>- социальных сообществах МКУ «Отдел образования».</w:t>
            </w:r>
          </w:p>
        </w:tc>
        <w:tc>
          <w:tcPr>
            <w:tcW w:w="945"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pPr>
            <w:r>
              <w:rPr>
                <w:sz w:val="20"/>
                <w:szCs w:val="20"/>
              </w:rPr>
              <w:t>2026</w:t>
            </w:r>
          </w:p>
        </w:tc>
        <w:tc>
          <w:tcPr>
            <w:tcW w:w="1080" w:type="dxa"/>
            <w:tcBorders>
              <w:top w:val="single" w:sz="6" w:space="0" w:color="000000"/>
              <w:left w:val="single" w:sz="6" w:space="0" w:color="000000"/>
              <w:bottom w:val="single" w:sz="6" w:space="0" w:color="000000"/>
              <w:right w:val="single" w:sz="6" w:space="0" w:color="000000"/>
            </w:tcBorders>
            <w:vAlign w:val="center"/>
          </w:tcPr>
          <w:p>
            <w:pPr>
              <w:pStyle w:val="ConsPlusNormal1"/>
              <w:ind w:hanging="0"/>
              <w:jc w:val="center"/>
              <w:rPr>
                <w:rFonts w:ascii="Times New Roman" w:hAnsi="Times New Roman" w:cs="Times New Roman"/>
              </w:rPr>
            </w:pPr>
            <w:r>
              <w:rPr>
                <w:rFonts w:cs="Times New Roman" w:ascii="Times New Roman" w:hAnsi="Times New Roman"/>
              </w:rPr>
            </w:r>
          </w:p>
        </w:tc>
        <w:tc>
          <w:tcPr>
            <w:tcW w:w="1378" w:type="dxa"/>
            <w:tcBorders>
              <w:top w:val="single" w:sz="6" w:space="0" w:color="000000"/>
              <w:left w:val="single" w:sz="6" w:space="0" w:color="000000"/>
              <w:bottom w:val="single" w:sz="6" w:space="0" w:color="000000"/>
              <w:right w:val="single" w:sz="6" w:space="0" w:color="000000"/>
            </w:tcBorders>
            <w:vAlign w:val="center"/>
          </w:tcPr>
          <w:p>
            <w:pPr>
              <w:pStyle w:val="ConsPlusNormal1"/>
              <w:ind w:hanging="0"/>
              <w:jc w:val="center"/>
              <w:rPr/>
            </w:pPr>
            <w:r>
              <w:rPr>
                <w:rFonts w:cs="Times New Roman" w:ascii="Times New Roman" w:hAnsi="Times New Roman"/>
              </w:rPr>
              <w:t>Текущее финансирование</w:t>
            </w:r>
          </w:p>
        </w:tc>
        <w:tc>
          <w:tcPr>
            <w:tcW w:w="1276" w:type="dxa"/>
            <w:tcBorders>
              <w:top w:val="single" w:sz="6" w:space="0" w:color="000000"/>
              <w:left w:val="single" w:sz="6" w:space="0" w:color="000000"/>
              <w:bottom w:val="single" w:sz="6" w:space="0" w:color="000000"/>
              <w:right w:val="single" w:sz="6" w:space="0" w:color="000000"/>
            </w:tcBorders>
            <w:vAlign w:val="center"/>
          </w:tcPr>
          <w:p>
            <w:pPr>
              <w:pStyle w:val="ConsPlusNormal1"/>
              <w:ind w:hanging="0"/>
              <w:jc w:val="center"/>
              <w:rPr/>
            </w:pPr>
            <w:r>
              <w:rPr>
                <w:rFonts w:cs="Times New Roman" w:ascii="Times New Roman" w:hAnsi="Times New Roman"/>
              </w:rPr>
              <w:t>Текущее финансирование</w:t>
            </w:r>
          </w:p>
        </w:tc>
        <w:tc>
          <w:tcPr>
            <w:tcW w:w="1302" w:type="dxa"/>
            <w:tcBorders>
              <w:top w:val="single" w:sz="6" w:space="0" w:color="000000"/>
              <w:left w:val="single" w:sz="6" w:space="0" w:color="000000"/>
              <w:bottom w:val="single" w:sz="6" w:space="0" w:color="000000"/>
              <w:right w:val="single" w:sz="6" w:space="0" w:color="000000"/>
            </w:tcBorders>
            <w:vAlign w:val="center"/>
          </w:tcPr>
          <w:p>
            <w:pPr>
              <w:pStyle w:val="ConsPlusNormal1"/>
              <w:ind w:hanging="0"/>
              <w:jc w:val="center"/>
              <w:rPr>
                <w:rFonts w:ascii="Times New Roman" w:hAnsi="Times New Roman" w:cs="Times New Roman"/>
              </w:rPr>
            </w:pPr>
            <w:r>
              <w:rPr>
                <w:rFonts w:cs="Times New Roman" w:ascii="Times New Roman" w:hAnsi="Times New Roman"/>
              </w:rPr>
            </w:r>
          </w:p>
        </w:tc>
        <w:tc>
          <w:tcPr>
            <w:tcW w:w="14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jc w:val="center"/>
              <w:rPr/>
            </w:pPr>
            <w:r>
              <w:rPr>
                <w:sz w:val="20"/>
                <w:szCs w:val="20"/>
              </w:rPr>
              <w:t>МКУ «Отдел образования»</w:t>
            </w:r>
          </w:p>
        </w:tc>
        <w:tc>
          <w:tcPr>
            <w:tcW w:w="3343" w:type="dxa"/>
            <w:tcBorders>
              <w:top w:val="single" w:sz="6" w:space="0" w:color="000000"/>
              <w:left w:val="single" w:sz="6" w:space="0" w:color="000000"/>
              <w:bottom w:val="single" w:sz="6" w:space="0" w:color="000000"/>
              <w:right w:val="single" w:sz="6" w:space="0" w:color="000000"/>
            </w:tcBorders>
            <w:vAlign w:val="center"/>
          </w:tcPr>
          <w:p>
            <w:pPr>
              <w:pStyle w:val="ConsPlusNormal1"/>
              <w:ind w:hanging="0"/>
              <w:jc w:val="center"/>
              <w:rPr/>
            </w:pPr>
            <w:r>
              <w:rPr>
                <w:rFonts w:cs="Times New Roman" w:ascii="Times New Roman" w:hAnsi="Times New Roman"/>
              </w:rPr>
              <w:t>Снижение уровня детского дорожно-транспортного травматизма</w:t>
            </w:r>
          </w:p>
        </w:tc>
      </w:tr>
      <w:tr>
        <w:trPr>
          <w:trHeight w:val="300" w:hRule="atLeast"/>
          <w:cantSplit w:val="true"/>
        </w:trPr>
        <w:tc>
          <w:tcPr>
            <w:tcW w:w="675"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pPr>
            <w:r>
              <w:rPr>
                <w:sz w:val="20"/>
                <w:szCs w:val="20"/>
              </w:rPr>
              <w:t>17</w:t>
            </w:r>
          </w:p>
        </w:tc>
        <w:tc>
          <w:tcPr>
            <w:tcW w:w="3720" w:type="dxa"/>
            <w:tcBorders>
              <w:top w:val="single" w:sz="6" w:space="0" w:color="000000"/>
              <w:left w:val="single" w:sz="6" w:space="0" w:color="000000"/>
              <w:bottom w:val="single" w:sz="6" w:space="0" w:color="000000"/>
              <w:right w:val="single" w:sz="6" w:space="0" w:color="000000"/>
            </w:tcBorders>
          </w:tcPr>
          <w:p>
            <w:pPr>
              <w:pStyle w:val="Normal"/>
              <w:widowControl w:val="false"/>
              <w:rPr/>
            </w:pPr>
            <w:r>
              <w:rPr>
                <w:sz w:val="20"/>
                <w:szCs w:val="20"/>
              </w:rPr>
              <w:t>Выступление на августовской конференции педагогов, совещании заместителей директоров по воспитательной работе, руководителей ШМО классных руководителей, педагогов-организаторов ОБЖ</w:t>
            </w:r>
          </w:p>
        </w:tc>
        <w:tc>
          <w:tcPr>
            <w:tcW w:w="945"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pPr>
            <w:r>
              <w:rPr>
                <w:sz w:val="20"/>
                <w:szCs w:val="20"/>
              </w:rPr>
              <w:t>2026</w:t>
            </w:r>
          </w:p>
        </w:tc>
        <w:tc>
          <w:tcPr>
            <w:tcW w:w="1080" w:type="dxa"/>
            <w:tcBorders>
              <w:top w:val="single" w:sz="6" w:space="0" w:color="000000"/>
              <w:left w:val="single" w:sz="6" w:space="0" w:color="000000"/>
              <w:bottom w:val="single" w:sz="6" w:space="0" w:color="000000"/>
              <w:right w:val="single" w:sz="6" w:space="0" w:color="000000"/>
            </w:tcBorders>
            <w:vAlign w:val="center"/>
          </w:tcPr>
          <w:p>
            <w:pPr>
              <w:pStyle w:val="ConsPlusNormal1"/>
              <w:ind w:hanging="0"/>
              <w:jc w:val="center"/>
              <w:rPr>
                <w:rFonts w:ascii="Times New Roman" w:hAnsi="Times New Roman" w:cs="Times New Roman"/>
              </w:rPr>
            </w:pPr>
            <w:r>
              <w:rPr>
                <w:rFonts w:cs="Times New Roman" w:ascii="Times New Roman" w:hAnsi="Times New Roman"/>
              </w:rPr>
            </w:r>
          </w:p>
        </w:tc>
        <w:tc>
          <w:tcPr>
            <w:tcW w:w="1378" w:type="dxa"/>
            <w:tcBorders>
              <w:top w:val="single" w:sz="6" w:space="0" w:color="000000"/>
              <w:left w:val="single" w:sz="6" w:space="0" w:color="000000"/>
              <w:bottom w:val="single" w:sz="6" w:space="0" w:color="000000"/>
              <w:right w:val="single" w:sz="6" w:space="0" w:color="000000"/>
            </w:tcBorders>
            <w:vAlign w:val="center"/>
          </w:tcPr>
          <w:p>
            <w:pPr>
              <w:pStyle w:val="ConsPlusNormal1"/>
              <w:ind w:hanging="0"/>
              <w:jc w:val="center"/>
              <w:rPr/>
            </w:pPr>
            <w:r>
              <w:rPr>
                <w:rFonts w:cs="Times New Roman" w:ascii="Times New Roman" w:hAnsi="Times New Roman"/>
              </w:rPr>
              <w:t>Текущее финансирование</w:t>
            </w:r>
          </w:p>
        </w:tc>
        <w:tc>
          <w:tcPr>
            <w:tcW w:w="1276" w:type="dxa"/>
            <w:tcBorders>
              <w:top w:val="single" w:sz="6" w:space="0" w:color="000000"/>
              <w:left w:val="single" w:sz="6" w:space="0" w:color="000000"/>
              <w:bottom w:val="single" w:sz="6" w:space="0" w:color="000000"/>
              <w:right w:val="single" w:sz="6" w:space="0" w:color="000000"/>
            </w:tcBorders>
            <w:vAlign w:val="center"/>
          </w:tcPr>
          <w:p>
            <w:pPr>
              <w:pStyle w:val="ConsPlusNormal1"/>
              <w:ind w:hanging="0"/>
              <w:jc w:val="center"/>
              <w:rPr/>
            </w:pPr>
            <w:r>
              <w:rPr>
                <w:rFonts w:cs="Times New Roman" w:ascii="Times New Roman" w:hAnsi="Times New Roman"/>
              </w:rPr>
              <w:t>Текущее финансирование</w:t>
            </w:r>
          </w:p>
        </w:tc>
        <w:tc>
          <w:tcPr>
            <w:tcW w:w="1302" w:type="dxa"/>
            <w:tcBorders>
              <w:top w:val="single" w:sz="6" w:space="0" w:color="000000"/>
              <w:left w:val="single" w:sz="6" w:space="0" w:color="000000"/>
              <w:bottom w:val="single" w:sz="6" w:space="0" w:color="000000"/>
              <w:right w:val="single" w:sz="6" w:space="0" w:color="000000"/>
            </w:tcBorders>
            <w:vAlign w:val="center"/>
          </w:tcPr>
          <w:p>
            <w:pPr>
              <w:pStyle w:val="ConsPlusNormal1"/>
              <w:ind w:hanging="0"/>
              <w:jc w:val="center"/>
              <w:rPr>
                <w:rFonts w:ascii="Times New Roman" w:hAnsi="Times New Roman" w:cs="Times New Roman"/>
              </w:rPr>
            </w:pPr>
            <w:r>
              <w:rPr>
                <w:rFonts w:cs="Times New Roman" w:ascii="Times New Roman" w:hAnsi="Times New Roman"/>
              </w:rPr>
            </w:r>
          </w:p>
        </w:tc>
        <w:tc>
          <w:tcPr>
            <w:tcW w:w="14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jc w:val="center"/>
              <w:rPr/>
            </w:pPr>
            <w:r>
              <w:rPr>
                <w:sz w:val="20"/>
                <w:szCs w:val="20"/>
              </w:rPr>
              <w:t>МКУ «Отдел образования»</w:t>
            </w:r>
          </w:p>
        </w:tc>
        <w:tc>
          <w:tcPr>
            <w:tcW w:w="3343" w:type="dxa"/>
            <w:tcBorders>
              <w:top w:val="single" w:sz="6" w:space="0" w:color="000000"/>
              <w:left w:val="single" w:sz="6" w:space="0" w:color="000000"/>
              <w:bottom w:val="single" w:sz="6" w:space="0" w:color="000000"/>
              <w:right w:val="single" w:sz="6" w:space="0" w:color="000000"/>
            </w:tcBorders>
            <w:vAlign w:val="center"/>
          </w:tcPr>
          <w:p>
            <w:pPr>
              <w:pStyle w:val="ConsPlusNormal1"/>
              <w:ind w:hanging="0"/>
              <w:jc w:val="center"/>
              <w:rPr/>
            </w:pPr>
            <w:r>
              <w:rPr>
                <w:rFonts w:cs="Times New Roman" w:ascii="Times New Roman" w:hAnsi="Times New Roman"/>
              </w:rPr>
              <w:t>Снижение уровня детского дорожно-транспортного травматизма</w:t>
            </w:r>
          </w:p>
        </w:tc>
      </w:tr>
      <w:tr>
        <w:trPr>
          <w:trHeight w:val="300" w:hRule="atLeast"/>
          <w:cantSplit w:val="true"/>
        </w:trPr>
        <w:tc>
          <w:tcPr>
            <w:tcW w:w="675"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pPr>
            <w:r>
              <w:rPr>
                <w:sz w:val="20"/>
                <w:szCs w:val="20"/>
              </w:rPr>
              <w:t>18</w:t>
            </w:r>
          </w:p>
        </w:tc>
        <w:tc>
          <w:tcPr>
            <w:tcW w:w="3720" w:type="dxa"/>
            <w:tcBorders>
              <w:top w:val="single" w:sz="6" w:space="0" w:color="000000"/>
              <w:left w:val="single" w:sz="6" w:space="0" w:color="000000"/>
              <w:bottom w:val="single" w:sz="6" w:space="0" w:color="000000"/>
              <w:right w:val="single" w:sz="6" w:space="0" w:color="000000"/>
            </w:tcBorders>
          </w:tcPr>
          <w:p>
            <w:pPr>
              <w:pStyle w:val="Normal"/>
              <w:widowControl w:val="false"/>
              <w:rPr/>
            </w:pPr>
            <w:r>
              <w:rPr>
                <w:sz w:val="20"/>
                <w:szCs w:val="20"/>
              </w:rPr>
              <w:t>Организация и проведение семинаров по вопросам профилактики ДДТТ и оказания первой помощи пострадавшим</w:t>
            </w:r>
          </w:p>
        </w:tc>
        <w:tc>
          <w:tcPr>
            <w:tcW w:w="945"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pPr>
            <w:r>
              <w:rPr>
                <w:sz w:val="20"/>
                <w:szCs w:val="20"/>
              </w:rPr>
              <w:t>2026</w:t>
            </w:r>
          </w:p>
        </w:tc>
        <w:tc>
          <w:tcPr>
            <w:tcW w:w="1080" w:type="dxa"/>
            <w:tcBorders>
              <w:top w:val="single" w:sz="6" w:space="0" w:color="000000"/>
              <w:left w:val="single" w:sz="6" w:space="0" w:color="000000"/>
              <w:bottom w:val="single" w:sz="6" w:space="0" w:color="000000"/>
              <w:right w:val="single" w:sz="6" w:space="0" w:color="000000"/>
            </w:tcBorders>
            <w:vAlign w:val="center"/>
          </w:tcPr>
          <w:p>
            <w:pPr>
              <w:pStyle w:val="ConsPlusNormal1"/>
              <w:ind w:hanging="0"/>
              <w:jc w:val="center"/>
              <w:rPr>
                <w:rFonts w:ascii="Times New Roman" w:hAnsi="Times New Roman" w:cs="Times New Roman"/>
              </w:rPr>
            </w:pPr>
            <w:r>
              <w:rPr>
                <w:rFonts w:cs="Times New Roman" w:ascii="Times New Roman" w:hAnsi="Times New Roman"/>
              </w:rPr>
            </w:r>
          </w:p>
        </w:tc>
        <w:tc>
          <w:tcPr>
            <w:tcW w:w="1378" w:type="dxa"/>
            <w:tcBorders>
              <w:top w:val="single" w:sz="6" w:space="0" w:color="000000"/>
              <w:left w:val="single" w:sz="6" w:space="0" w:color="000000"/>
              <w:bottom w:val="single" w:sz="6" w:space="0" w:color="000000"/>
              <w:right w:val="single" w:sz="6" w:space="0" w:color="000000"/>
            </w:tcBorders>
            <w:vAlign w:val="center"/>
          </w:tcPr>
          <w:p>
            <w:pPr>
              <w:pStyle w:val="ConsPlusNormal1"/>
              <w:ind w:hanging="0"/>
              <w:jc w:val="center"/>
              <w:rPr/>
            </w:pPr>
            <w:r>
              <w:rPr>
                <w:rFonts w:cs="Times New Roman" w:ascii="Times New Roman" w:hAnsi="Times New Roman"/>
              </w:rPr>
              <w:t>Текущее финансирование</w:t>
            </w:r>
          </w:p>
        </w:tc>
        <w:tc>
          <w:tcPr>
            <w:tcW w:w="1276" w:type="dxa"/>
            <w:tcBorders>
              <w:top w:val="single" w:sz="6" w:space="0" w:color="000000"/>
              <w:left w:val="single" w:sz="6" w:space="0" w:color="000000"/>
              <w:bottom w:val="single" w:sz="6" w:space="0" w:color="000000"/>
              <w:right w:val="single" w:sz="6" w:space="0" w:color="000000"/>
            </w:tcBorders>
            <w:vAlign w:val="center"/>
          </w:tcPr>
          <w:p>
            <w:pPr>
              <w:pStyle w:val="ConsPlusNormal1"/>
              <w:ind w:hanging="0"/>
              <w:jc w:val="center"/>
              <w:rPr/>
            </w:pPr>
            <w:r>
              <w:rPr>
                <w:rFonts w:cs="Times New Roman" w:ascii="Times New Roman" w:hAnsi="Times New Roman"/>
              </w:rPr>
              <w:t>Текущее финансирование</w:t>
            </w:r>
          </w:p>
        </w:tc>
        <w:tc>
          <w:tcPr>
            <w:tcW w:w="1302" w:type="dxa"/>
            <w:tcBorders>
              <w:top w:val="single" w:sz="6" w:space="0" w:color="000000"/>
              <w:left w:val="single" w:sz="6" w:space="0" w:color="000000"/>
              <w:bottom w:val="single" w:sz="6" w:space="0" w:color="000000"/>
              <w:right w:val="single" w:sz="6" w:space="0" w:color="000000"/>
            </w:tcBorders>
            <w:vAlign w:val="center"/>
          </w:tcPr>
          <w:p>
            <w:pPr>
              <w:pStyle w:val="ConsPlusNormal1"/>
              <w:ind w:hanging="0"/>
              <w:jc w:val="center"/>
              <w:rPr>
                <w:rFonts w:ascii="Times New Roman" w:hAnsi="Times New Roman" w:cs="Times New Roman"/>
              </w:rPr>
            </w:pPr>
            <w:r>
              <w:rPr>
                <w:rFonts w:cs="Times New Roman" w:ascii="Times New Roman" w:hAnsi="Times New Roman"/>
              </w:rPr>
            </w:r>
          </w:p>
        </w:tc>
        <w:tc>
          <w:tcPr>
            <w:tcW w:w="14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jc w:val="center"/>
              <w:rPr/>
            </w:pPr>
            <w:r>
              <w:rPr>
                <w:sz w:val="20"/>
                <w:szCs w:val="20"/>
              </w:rPr>
              <w:t>МКУ «Отдел образования», ГАУЗ «Уруссинская ЦРБ»</w:t>
            </w:r>
          </w:p>
        </w:tc>
        <w:tc>
          <w:tcPr>
            <w:tcW w:w="3343" w:type="dxa"/>
            <w:tcBorders>
              <w:top w:val="single" w:sz="6" w:space="0" w:color="000000"/>
              <w:left w:val="single" w:sz="6" w:space="0" w:color="000000"/>
              <w:bottom w:val="single" w:sz="6" w:space="0" w:color="000000"/>
              <w:right w:val="single" w:sz="6" w:space="0" w:color="000000"/>
            </w:tcBorders>
            <w:vAlign w:val="center"/>
          </w:tcPr>
          <w:p>
            <w:pPr>
              <w:pStyle w:val="ConsPlusNormal1"/>
              <w:ind w:hanging="0"/>
              <w:jc w:val="center"/>
              <w:rPr/>
            </w:pPr>
            <w:r>
              <w:rPr>
                <w:rFonts w:cs="Times New Roman" w:ascii="Times New Roman" w:hAnsi="Times New Roman"/>
              </w:rPr>
              <w:t>Снижение уровня детского дорожно-транспортного травматизма</w:t>
            </w:r>
          </w:p>
        </w:tc>
      </w:tr>
      <w:tr>
        <w:trPr>
          <w:trHeight w:val="300" w:hRule="atLeast"/>
          <w:cantSplit w:val="true"/>
        </w:trPr>
        <w:tc>
          <w:tcPr>
            <w:tcW w:w="675"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pPr>
            <w:r>
              <w:rPr>
                <w:sz w:val="20"/>
                <w:szCs w:val="20"/>
              </w:rPr>
              <w:t>19</w:t>
            </w:r>
          </w:p>
        </w:tc>
        <w:tc>
          <w:tcPr>
            <w:tcW w:w="3720" w:type="dxa"/>
            <w:tcBorders>
              <w:top w:val="single" w:sz="6" w:space="0" w:color="000000"/>
              <w:left w:val="single" w:sz="6" w:space="0" w:color="000000"/>
              <w:bottom w:val="single" w:sz="6" w:space="0" w:color="000000"/>
              <w:right w:val="single" w:sz="6" w:space="0" w:color="000000"/>
            </w:tcBorders>
          </w:tcPr>
          <w:p>
            <w:pPr>
              <w:pStyle w:val="Normal"/>
              <w:widowControl w:val="false"/>
              <w:rPr/>
            </w:pPr>
            <w:r>
              <w:rPr>
                <w:sz w:val="20"/>
                <w:szCs w:val="20"/>
              </w:rPr>
              <w:t>Изучение и обобщение опыта работы по профилактике ДДТТ и пропаганде БДД образовательных учреждений и отдела пропаганды</w:t>
            </w:r>
          </w:p>
        </w:tc>
        <w:tc>
          <w:tcPr>
            <w:tcW w:w="945"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pPr>
            <w:r>
              <w:rPr>
                <w:sz w:val="20"/>
                <w:szCs w:val="20"/>
              </w:rPr>
              <w:t>2026</w:t>
            </w:r>
          </w:p>
        </w:tc>
        <w:tc>
          <w:tcPr>
            <w:tcW w:w="1080" w:type="dxa"/>
            <w:tcBorders>
              <w:top w:val="single" w:sz="6" w:space="0" w:color="000000"/>
              <w:left w:val="single" w:sz="6" w:space="0" w:color="000000"/>
              <w:bottom w:val="single" w:sz="6" w:space="0" w:color="000000"/>
              <w:right w:val="single" w:sz="6" w:space="0" w:color="000000"/>
            </w:tcBorders>
            <w:vAlign w:val="center"/>
          </w:tcPr>
          <w:p>
            <w:pPr>
              <w:pStyle w:val="ConsPlusNormal1"/>
              <w:ind w:hanging="0"/>
              <w:jc w:val="center"/>
              <w:rPr>
                <w:rFonts w:ascii="Times New Roman" w:hAnsi="Times New Roman" w:cs="Times New Roman"/>
              </w:rPr>
            </w:pPr>
            <w:r>
              <w:rPr>
                <w:rFonts w:cs="Times New Roman" w:ascii="Times New Roman" w:hAnsi="Times New Roman"/>
              </w:rPr>
            </w:r>
          </w:p>
        </w:tc>
        <w:tc>
          <w:tcPr>
            <w:tcW w:w="1378" w:type="dxa"/>
            <w:tcBorders>
              <w:top w:val="single" w:sz="6" w:space="0" w:color="000000"/>
              <w:left w:val="single" w:sz="6" w:space="0" w:color="000000"/>
              <w:bottom w:val="single" w:sz="6" w:space="0" w:color="000000"/>
              <w:right w:val="single" w:sz="6" w:space="0" w:color="000000"/>
            </w:tcBorders>
            <w:vAlign w:val="center"/>
          </w:tcPr>
          <w:p>
            <w:pPr>
              <w:pStyle w:val="ConsPlusNormal1"/>
              <w:ind w:hanging="0"/>
              <w:jc w:val="center"/>
              <w:rPr/>
            </w:pPr>
            <w:r>
              <w:rPr>
                <w:rFonts w:cs="Times New Roman" w:ascii="Times New Roman" w:hAnsi="Times New Roman"/>
              </w:rPr>
              <w:t>Текущее финансирование</w:t>
            </w:r>
          </w:p>
        </w:tc>
        <w:tc>
          <w:tcPr>
            <w:tcW w:w="1276" w:type="dxa"/>
            <w:tcBorders>
              <w:top w:val="single" w:sz="6" w:space="0" w:color="000000"/>
              <w:left w:val="single" w:sz="6" w:space="0" w:color="000000"/>
              <w:bottom w:val="single" w:sz="6" w:space="0" w:color="000000"/>
              <w:right w:val="single" w:sz="6" w:space="0" w:color="000000"/>
            </w:tcBorders>
            <w:vAlign w:val="center"/>
          </w:tcPr>
          <w:p>
            <w:pPr>
              <w:pStyle w:val="ConsPlusNormal1"/>
              <w:ind w:hanging="0"/>
              <w:jc w:val="center"/>
              <w:rPr/>
            </w:pPr>
            <w:r>
              <w:rPr>
                <w:rFonts w:cs="Times New Roman" w:ascii="Times New Roman" w:hAnsi="Times New Roman"/>
              </w:rPr>
              <w:t>Текущее финансирование</w:t>
            </w:r>
          </w:p>
        </w:tc>
        <w:tc>
          <w:tcPr>
            <w:tcW w:w="1302" w:type="dxa"/>
            <w:tcBorders>
              <w:top w:val="single" w:sz="6" w:space="0" w:color="000000"/>
              <w:left w:val="single" w:sz="6" w:space="0" w:color="000000"/>
              <w:bottom w:val="single" w:sz="6" w:space="0" w:color="000000"/>
              <w:right w:val="single" w:sz="6" w:space="0" w:color="000000"/>
            </w:tcBorders>
            <w:vAlign w:val="center"/>
          </w:tcPr>
          <w:p>
            <w:pPr>
              <w:pStyle w:val="ConsPlusNormal1"/>
              <w:ind w:hanging="0"/>
              <w:jc w:val="center"/>
              <w:rPr>
                <w:rFonts w:ascii="Times New Roman" w:hAnsi="Times New Roman" w:cs="Times New Roman"/>
              </w:rPr>
            </w:pPr>
            <w:r>
              <w:rPr>
                <w:rFonts w:cs="Times New Roman" w:ascii="Times New Roman" w:hAnsi="Times New Roman"/>
              </w:rPr>
            </w:r>
          </w:p>
        </w:tc>
        <w:tc>
          <w:tcPr>
            <w:tcW w:w="14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jc w:val="center"/>
              <w:rPr/>
            </w:pPr>
            <w:r>
              <w:rPr>
                <w:sz w:val="20"/>
                <w:szCs w:val="20"/>
              </w:rPr>
              <w:t>МКУ «Отдел образовани»</w:t>
            </w:r>
          </w:p>
        </w:tc>
        <w:tc>
          <w:tcPr>
            <w:tcW w:w="3343" w:type="dxa"/>
            <w:tcBorders>
              <w:top w:val="single" w:sz="6" w:space="0" w:color="000000"/>
              <w:left w:val="single" w:sz="6" w:space="0" w:color="000000"/>
              <w:bottom w:val="single" w:sz="6" w:space="0" w:color="000000"/>
              <w:right w:val="single" w:sz="6" w:space="0" w:color="000000"/>
            </w:tcBorders>
            <w:vAlign w:val="center"/>
          </w:tcPr>
          <w:p>
            <w:pPr>
              <w:pStyle w:val="ConsPlusNormal1"/>
              <w:ind w:hanging="0"/>
              <w:jc w:val="center"/>
              <w:rPr/>
            </w:pPr>
            <w:r>
              <w:rPr>
                <w:rFonts w:cs="Times New Roman" w:ascii="Times New Roman" w:hAnsi="Times New Roman"/>
              </w:rPr>
              <w:t>Снижение уровня детского дорожно-транспортного травматизма</w:t>
            </w:r>
          </w:p>
        </w:tc>
      </w:tr>
      <w:tr>
        <w:trPr>
          <w:trHeight w:val="300" w:hRule="atLeast"/>
          <w:cantSplit w:val="true"/>
        </w:trPr>
        <w:tc>
          <w:tcPr>
            <w:tcW w:w="675"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pPr>
            <w:r>
              <w:rPr>
                <w:sz w:val="20"/>
                <w:szCs w:val="20"/>
              </w:rPr>
              <w:t>20</w:t>
            </w:r>
          </w:p>
        </w:tc>
        <w:tc>
          <w:tcPr>
            <w:tcW w:w="3720" w:type="dxa"/>
            <w:tcBorders>
              <w:top w:val="single" w:sz="6" w:space="0" w:color="000000"/>
              <w:left w:val="single" w:sz="6" w:space="0" w:color="000000"/>
              <w:bottom w:val="single" w:sz="6" w:space="0" w:color="000000"/>
              <w:right w:val="single" w:sz="6" w:space="0" w:color="000000"/>
            </w:tcBorders>
          </w:tcPr>
          <w:p>
            <w:pPr>
              <w:pStyle w:val="Normal"/>
              <w:widowControl w:val="false"/>
              <w:rPr/>
            </w:pPr>
            <w:r>
              <w:rPr>
                <w:sz w:val="20"/>
                <w:szCs w:val="20"/>
              </w:rPr>
              <w:t>Семинар-практикум с руководителями отрядов ЮИД «Нетрадиционные методы обучения правилам поведения на дорогах»</w:t>
            </w:r>
          </w:p>
        </w:tc>
        <w:tc>
          <w:tcPr>
            <w:tcW w:w="945"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pPr>
            <w:r>
              <w:rPr>
                <w:sz w:val="20"/>
                <w:szCs w:val="20"/>
              </w:rPr>
              <w:t>2026</w:t>
            </w:r>
          </w:p>
        </w:tc>
        <w:tc>
          <w:tcPr>
            <w:tcW w:w="1080" w:type="dxa"/>
            <w:tcBorders>
              <w:top w:val="single" w:sz="6" w:space="0" w:color="000000"/>
              <w:left w:val="single" w:sz="6" w:space="0" w:color="000000"/>
              <w:bottom w:val="single" w:sz="6" w:space="0" w:color="000000"/>
              <w:right w:val="single" w:sz="6" w:space="0" w:color="000000"/>
            </w:tcBorders>
            <w:vAlign w:val="center"/>
          </w:tcPr>
          <w:p>
            <w:pPr>
              <w:pStyle w:val="ConsPlusNormal1"/>
              <w:ind w:hanging="0"/>
              <w:jc w:val="center"/>
              <w:rPr>
                <w:rFonts w:ascii="Times New Roman" w:hAnsi="Times New Roman" w:cs="Times New Roman"/>
              </w:rPr>
            </w:pPr>
            <w:r>
              <w:rPr>
                <w:rFonts w:cs="Times New Roman" w:ascii="Times New Roman" w:hAnsi="Times New Roman"/>
              </w:rPr>
            </w:r>
          </w:p>
        </w:tc>
        <w:tc>
          <w:tcPr>
            <w:tcW w:w="1378" w:type="dxa"/>
            <w:tcBorders>
              <w:top w:val="single" w:sz="6" w:space="0" w:color="000000"/>
              <w:left w:val="single" w:sz="6" w:space="0" w:color="000000"/>
              <w:bottom w:val="single" w:sz="6" w:space="0" w:color="000000"/>
              <w:right w:val="single" w:sz="6" w:space="0" w:color="000000"/>
            </w:tcBorders>
            <w:vAlign w:val="center"/>
          </w:tcPr>
          <w:p>
            <w:pPr>
              <w:pStyle w:val="ConsPlusNormal1"/>
              <w:ind w:hanging="0"/>
              <w:jc w:val="center"/>
              <w:rPr/>
            </w:pPr>
            <w:r>
              <w:rPr>
                <w:rFonts w:cs="Times New Roman" w:ascii="Times New Roman" w:hAnsi="Times New Roman"/>
              </w:rPr>
              <w:t>Текущее финансирование</w:t>
            </w:r>
          </w:p>
        </w:tc>
        <w:tc>
          <w:tcPr>
            <w:tcW w:w="1276" w:type="dxa"/>
            <w:tcBorders>
              <w:top w:val="single" w:sz="6" w:space="0" w:color="000000"/>
              <w:left w:val="single" w:sz="6" w:space="0" w:color="000000"/>
              <w:bottom w:val="single" w:sz="6" w:space="0" w:color="000000"/>
              <w:right w:val="single" w:sz="6" w:space="0" w:color="000000"/>
            </w:tcBorders>
            <w:vAlign w:val="center"/>
          </w:tcPr>
          <w:p>
            <w:pPr>
              <w:pStyle w:val="ConsPlusNormal1"/>
              <w:ind w:hanging="0"/>
              <w:jc w:val="center"/>
              <w:rPr/>
            </w:pPr>
            <w:r>
              <w:rPr>
                <w:rFonts w:cs="Times New Roman" w:ascii="Times New Roman" w:hAnsi="Times New Roman"/>
              </w:rPr>
              <w:t>Текущее финансирование</w:t>
            </w:r>
          </w:p>
        </w:tc>
        <w:tc>
          <w:tcPr>
            <w:tcW w:w="1302" w:type="dxa"/>
            <w:tcBorders>
              <w:top w:val="single" w:sz="6" w:space="0" w:color="000000"/>
              <w:left w:val="single" w:sz="6" w:space="0" w:color="000000"/>
              <w:bottom w:val="single" w:sz="6" w:space="0" w:color="000000"/>
              <w:right w:val="single" w:sz="6" w:space="0" w:color="000000"/>
            </w:tcBorders>
            <w:vAlign w:val="center"/>
          </w:tcPr>
          <w:p>
            <w:pPr>
              <w:pStyle w:val="ConsPlusNormal1"/>
              <w:ind w:hanging="0"/>
              <w:jc w:val="center"/>
              <w:rPr>
                <w:rFonts w:ascii="Times New Roman" w:hAnsi="Times New Roman" w:cs="Times New Roman"/>
              </w:rPr>
            </w:pPr>
            <w:r>
              <w:rPr>
                <w:rFonts w:cs="Times New Roman" w:ascii="Times New Roman" w:hAnsi="Times New Roman"/>
              </w:rPr>
            </w:r>
          </w:p>
        </w:tc>
        <w:tc>
          <w:tcPr>
            <w:tcW w:w="14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jc w:val="center"/>
              <w:rPr/>
            </w:pPr>
            <w:r>
              <w:rPr>
                <w:sz w:val="20"/>
                <w:szCs w:val="20"/>
              </w:rPr>
              <w:t>МКУ «Отдел образования»</w:t>
            </w:r>
          </w:p>
        </w:tc>
        <w:tc>
          <w:tcPr>
            <w:tcW w:w="3343" w:type="dxa"/>
            <w:tcBorders>
              <w:top w:val="single" w:sz="6" w:space="0" w:color="000000"/>
              <w:left w:val="single" w:sz="6" w:space="0" w:color="000000"/>
              <w:bottom w:val="single" w:sz="6" w:space="0" w:color="000000"/>
              <w:right w:val="single" w:sz="6" w:space="0" w:color="000000"/>
            </w:tcBorders>
            <w:vAlign w:val="center"/>
          </w:tcPr>
          <w:p>
            <w:pPr>
              <w:pStyle w:val="ConsPlusNormal1"/>
              <w:ind w:hanging="0"/>
              <w:jc w:val="center"/>
              <w:rPr/>
            </w:pPr>
            <w:r>
              <w:rPr>
                <w:rFonts w:cs="Times New Roman" w:ascii="Times New Roman" w:hAnsi="Times New Roman"/>
              </w:rPr>
              <w:t>Снижение уровня детского дорожно-транспортного травматизма</w:t>
            </w:r>
          </w:p>
        </w:tc>
      </w:tr>
      <w:tr>
        <w:trPr>
          <w:trHeight w:val="300" w:hRule="atLeast"/>
          <w:cantSplit w:val="true"/>
        </w:trPr>
        <w:tc>
          <w:tcPr>
            <w:tcW w:w="675"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pPr>
            <w:r>
              <w:rPr>
                <w:sz w:val="20"/>
                <w:szCs w:val="20"/>
              </w:rPr>
              <w:t>21</w:t>
            </w:r>
          </w:p>
        </w:tc>
        <w:tc>
          <w:tcPr>
            <w:tcW w:w="3720" w:type="dxa"/>
            <w:tcBorders>
              <w:top w:val="single" w:sz="6" w:space="0" w:color="000000"/>
              <w:left w:val="single" w:sz="6" w:space="0" w:color="000000"/>
              <w:bottom w:val="single" w:sz="6" w:space="0" w:color="000000"/>
              <w:right w:val="single" w:sz="6" w:space="0" w:color="000000"/>
            </w:tcBorders>
          </w:tcPr>
          <w:p>
            <w:pPr>
              <w:pStyle w:val="Normal"/>
              <w:widowControl w:val="false"/>
              <w:rPr/>
            </w:pPr>
            <w:r>
              <w:rPr>
                <w:sz w:val="20"/>
                <w:szCs w:val="20"/>
              </w:rPr>
              <w:t>Всероссийский конкурс «Лучший педагог по обучению детей безопасному поведению на дороге»</w:t>
            </w:r>
          </w:p>
        </w:tc>
        <w:tc>
          <w:tcPr>
            <w:tcW w:w="945"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pPr>
            <w:r>
              <w:rPr>
                <w:sz w:val="20"/>
                <w:szCs w:val="20"/>
              </w:rPr>
              <w:t>2026</w:t>
            </w:r>
          </w:p>
        </w:tc>
        <w:tc>
          <w:tcPr>
            <w:tcW w:w="1080" w:type="dxa"/>
            <w:tcBorders>
              <w:top w:val="single" w:sz="6" w:space="0" w:color="000000"/>
              <w:left w:val="single" w:sz="6" w:space="0" w:color="000000"/>
              <w:bottom w:val="single" w:sz="6" w:space="0" w:color="000000"/>
              <w:right w:val="single" w:sz="6" w:space="0" w:color="000000"/>
            </w:tcBorders>
            <w:vAlign w:val="center"/>
          </w:tcPr>
          <w:p>
            <w:pPr>
              <w:pStyle w:val="ConsPlusNormal1"/>
              <w:ind w:hanging="0"/>
              <w:jc w:val="center"/>
              <w:rPr>
                <w:rFonts w:ascii="Times New Roman" w:hAnsi="Times New Roman" w:cs="Times New Roman"/>
              </w:rPr>
            </w:pPr>
            <w:r>
              <w:rPr>
                <w:rFonts w:cs="Times New Roman" w:ascii="Times New Roman" w:hAnsi="Times New Roman"/>
              </w:rPr>
            </w:r>
          </w:p>
        </w:tc>
        <w:tc>
          <w:tcPr>
            <w:tcW w:w="1378" w:type="dxa"/>
            <w:tcBorders>
              <w:top w:val="single" w:sz="6" w:space="0" w:color="000000"/>
              <w:left w:val="single" w:sz="6" w:space="0" w:color="000000"/>
              <w:bottom w:val="single" w:sz="6" w:space="0" w:color="000000"/>
              <w:right w:val="single" w:sz="6" w:space="0" w:color="000000"/>
            </w:tcBorders>
            <w:vAlign w:val="center"/>
          </w:tcPr>
          <w:p>
            <w:pPr>
              <w:pStyle w:val="ConsPlusNormal1"/>
              <w:ind w:hanging="0"/>
              <w:jc w:val="center"/>
              <w:rPr/>
            </w:pPr>
            <w:r>
              <w:rPr>
                <w:rFonts w:cs="Times New Roman" w:ascii="Times New Roman" w:hAnsi="Times New Roman"/>
              </w:rPr>
              <w:t>Текущее финансирование</w:t>
            </w:r>
          </w:p>
        </w:tc>
        <w:tc>
          <w:tcPr>
            <w:tcW w:w="1276" w:type="dxa"/>
            <w:tcBorders>
              <w:top w:val="single" w:sz="6" w:space="0" w:color="000000"/>
              <w:left w:val="single" w:sz="6" w:space="0" w:color="000000"/>
              <w:bottom w:val="single" w:sz="6" w:space="0" w:color="000000"/>
              <w:right w:val="single" w:sz="6" w:space="0" w:color="000000"/>
            </w:tcBorders>
            <w:vAlign w:val="center"/>
          </w:tcPr>
          <w:p>
            <w:pPr>
              <w:pStyle w:val="ConsPlusNormal1"/>
              <w:ind w:hanging="0"/>
              <w:jc w:val="center"/>
              <w:rPr/>
            </w:pPr>
            <w:r>
              <w:rPr>
                <w:rFonts w:cs="Times New Roman" w:ascii="Times New Roman" w:hAnsi="Times New Roman"/>
              </w:rPr>
              <w:t>Текущее финансирование</w:t>
            </w:r>
          </w:p>
        </w:tc>
        <w:tc>
          <w:tcPr>
            <w:tcW w:w="1302" w:type="dxa"/>
            <w:tcBorders>
              <w:top w:val="single" w:sz="6" w:space="0" w:color="000000"/>
              <w:left w:val="single" w:sz="6" w:space="0" w:color="000000"/>
              <w:bottom w:val="single" w:sz="6" w:space="0" w:color="000000"/>
              <w:right w:val="single" w:sz="6" w:space="0" w:color="000000"/>
            </w:tcBorders>
            <w:vAlign w:val="center"/>
          </w:tcPr>
          <w:p>
            <w:pPr>
              <w:pStyle w:val="ConsPlusNormal1"/>
              <w:ind w:hanging="0"/>
              <w:jc w:val="center"/>
              <w:rPr>
                <w:rFonts w:ascii="Times New Roman" w:hAnsi="Times New Roman" w:cs="Times New Roman"/>
              </w:rPr>
            </w:pPr>
            <w:r>
              <w:rPr>
                <w:rFonts w:cs="Times New Roman" w:ascii="Times New Roman" w:hAnsi="Times New Roman"/>
              </w:rPr>
            </w:r>
          </w:p>
        </w:tc>
        <w:tc>
          <w:tcPr>
            <w:tcW w:w="14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jc w:val="center"/>
              <w:rPr/>
            </w:pPr>
            <w:r>
              <w:rPr>
                <w:sz w:val="20"/>
                <w:szCs w:val="20"/>
              </w:rPr>
              <w:t>МКУ «Отдел образования»</w:t>
            </w:r>
          </w:p>
        </w:tc>
        <w:tc>
          <w:tcPr>
            <w:tcW w:w="3343" w:type="dxa"/>
            <w:tcBorders>
              <w:top w:val="single" w:sz="6" w:space="0" w:color="000000"/>
              <w:left w:val="single" w:sz="6" w:space="0" w:color="000000"/>
              <w:bottom w:val="single" w:sz="6" w:space="0" w:color="000000"/>
              <w:right w:val="single" w:sz="6" w:space="0" w:color="000000"/>
            </w:tcBorders>
            <w:vAlign w:val="center"/>
          </w:tcPr>
          <w:p>
            <w:pPr>
              <w:pStyle w:val="ConsPlusNormal1"/>
              <w:ind w:hanging="0"/>
              <w:jc w:val="center"/>
              <w:rPr/>
            </w:pPr>
            <w:r>
              <w:rPr>
                <w:rFonts w:cs="Times New Roman" w:ascii="Times New Roman" w:hAnsi="Times New Roman"/>
              </w:rPr>
              <w:t>Снижение уровня детского дорожно-транспортного травматизма</w:t>
            </w:r>
          </w:p>
        </w:tc>
      </w:tr>
      <w:tr>
        <w:trPr>
          <w:trHeight w:val="300" w:hRule="atLeast"/>
          <w:cantSplit w:val="true"/>
        </w:trPr>
        <w:tc>
          <w:tcPr>
            <w:tcW w:w="675"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pPr>
            <w:r>
              <w:rPr>
                <w:sz w:val="20"/>
                <w:szCs w:val="20"/>
              </w:rPr>
              <w:t>22</w:t>
            </w:r>
          </w:p>
        </w:tc>
        <w:tc>
          <w:tcPr>
            <w:tcW w:w="3720" w:type="dxa"/>
            <w:tcBorders>
              <w:top w:val="single" w:sz="6" w:space="0" w:color="000000"/>
              <w:left w:val="single" w:sz="6" w:space="0" w:color="000000"/>
              <w:bottom w:val="single" w:sz="6" w:space="0" w:color="000000"/>
              <w:right w:val="single" w:sz="6" w:space="0" w:color="000000"/>
            </w:tcBorders>
          </w:tcPr>
          <w:p>
            <w:pPr>
              <w:pStyle w:val="Normal"/>
              <w:widowControl w:val="false"/>
              <w:rPr/>
            </w:pPr>
            <w:r>
              <w:rPr>
                <w:sz w:val="20"/>
                <w:szCs w:val="20"/>
              </w:rPr>
              <w:t>Оформление и обновление информации на стендах в образовательных учреждениях района</w:t>
            </w:r>
          </w:p>
        </w:tc>
        <w:tc>
          <w:tcPr>
            <w:tcW w:w="945"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pPr>
            <w:r>
              <w:rPr>
                <w:sz w:val="20"/>
                <w:szCs w:val="20"/>
              </w:rPr>
              <w:t>2026</w:t>
            </w:r>
          </w:p>
        </w:tc>
        <w:tc>
          <w:tcPr>
            <w:tcW w:w="1080" w:type="dxa"/>
            <w:tcBorders>
              <w:top w:val="single" w:sz="6" w:space="0" w:color="000000"/>
              <w:left w:val="single" w:sz="6" w:space="0" w:color="000000"/>
              <w:bottom w:val="single" w:sz="6" w:space="0" w:color="000000"/>
              <w:right w:val="single" w:sz="6" w:space="0" w:color="000000"/>
            </w:tcBorders>
            <w:vAlign w:val="center"/>
          </w:tcPr>
          <w:p>
            <w:pPr>
              <w:pStyle w:val="ConsPlusNormal1"/>
              <w:ind w:hanging="0"/>
              <w:jc w:val="center"/>
              <w:rPr>
                <w:rFonts w:ascii="Times New Roman" w:hAnsi="Times New Roman" w:cs="Times New Roman"/>
              </w:rPr>
            </w:pPr>
            <w:r>
              <w:rPr>
                <w:rFonts w:cs="Times New Roman" w:ascii="Times New Roman" w:hAnsi="Times New Roman"/>
              </w:rPr>
            </w:r>
          </w:p>
        </w:tc>
        <w:tc>
          <w:tcPr>
            <w:tcW w:w="1378" w:type="dxa"/>
            <w:tcBorders>
              <w:top w:val="single" w:sz="6" w:space="0" w:color="000000"/>
              <w:left w:val="single" w:sz="6" w:space="0" w:color="000000"/>
              <w:bottom w:val="single" w:sz="6" w:space="0" w:color="000000"/>
              <w:right w:val="single" w:sz="6" w:space="0" w:color="000000"/>
            </w:tcBorders>
            <w:vAlign w:val="center"/>
          </w:tcPr>
          <w:p>
            <w:pPr>
              <w:pStyle w:val="ConsPlusNormal1"/>
              <w:ind w:hanging="0"/>
              <w:jc w:val="center"/>
              <w:rPr/>
            </w:pPr>
            <w:r>
              <w:rPr>
                <w:rFonts w:cs="Times New Roman" w:ascii="Times New Roman" w:hAnsi="Times New Roman"/>
              </w:rPr>
              <w:t>Текущее финансирование</w:t>
            </w:r>
          </w:p>
        </w:tc>
        <w:tc>
          <w:tcPr>
            <w:tcW w:w="1276" w:type="dxa"/>
            <w:tcBorders>
              <w:top w:val="single" w:sz="6" w:space="0" w:color="000000"/>
              <w:left w:val="single" w:sz="6" w:space="0" w:color="000000"/>
              <w:bottom w:val="single" w:sz="6" w:space="0" w:color="000000"/>
              <w:right w:val="single" w:sz="6" w:space="0" w:color="000000"/>
            </w:tcBorders>
            <w:vAlign w:val="center"/>
          </w:tcPr>
          <w:p>
            <w:pPr>
              <w:pStyle w:val="ConsPlusNormal1"/>
              <w:ind w:hanging="0"/>
              <w:jc w:val="center"/>
              <w:rPr/>
            </w:pPr>
            <w:r>
              <w:rPr>
                <w:rFonts w:cs="Times New Roman" w:ascii="Times New Roman" w:hAnsi="Times New Roman"/>
              </w:rPr>
              <w:t>Текущее финансирование</w:t>
            </w:r>
          </w:p>
        </w:tc>
        <w:tc>
          <w:tcPr>
            <w:tcW w:w="1302" w:type="dxa"/>
            <w:tcBorders>
              <w:top w:val="single" w:sz="6" w:space="0" w:color="000000"/>
              <w:left w:val="single" w:sz="6" w:space="0" w:color="000000"/>
              <w:bottom w:val="single" w:sz="6" w:space="0" w:color="000000"/>
              <w:right w:val="single" w:sz="6" w:space="0" w:color="000000"/>
            </w:tcBorders>
            <w:vAlign w:val="center"/>
          </w:tcPr>
          <w:p>
            <w:pPr>
              <w:pStyle w:val="ConsPlusNormal1"/>
              <w:ind w:hanging="0"/>
              <w:jc w:val="center"/>
              <w:rPr>
                <w:rFonts w:ascii="Times New Roman" w:hAnsi="Times New Roman" w:cs="Times New Roman"/>
              </w:rPr>
            </w:pPr>
            <w:r>
              <w:rPr>
                <w:rFonts w:cs="Times New Roman" w:ascii="Times New Roman" w:hAnsi="Times New Roman"/>
              </w:rPr>
            </w:r>
          </w:p>
        </w:tc>
        <w:tc>
          <w:tcPr>
            <w:tcW w:w="14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jc w:val="center"/>
              <w:rPr/>
            </w:pPr>
            <w:r>
              <w:rPr>
                <w:sz w:val="20"/>
                <w:szCs w:val="20"/>
              </w:rPr>
              <w:t>МКУ «Отдел образования»</w:t>
            </w:r>
          </w:p>
        </w:tc>
        <w:tc>
          <w:tcPr>
            <w:tcW w:w="3343" w:type="dxa"/>
            <w:tcBorders>
              <w:top w:val="single" w:sz="6" w:space="0" w:color="000000"/>
              <w:left w:val="single" w:sz="6" w:space="0" w:color="000000"/>
              <w:bottom w:val="single" w:sz="6" w:space="0" w:color="000000"/>
              <w:right w:val="single" w:sz="6" w:space="0" w:color="000000"/>
            </w:tcBorders>
            <w:vAlign w:val="center"/>
          </w:tcPr>
          <w:p>
            <w:pPr>
              <w:pStyle w:val="ConsPlusNormal1"/>
              <w:ind w:hanging="0"/>
              <w:jc w:val="center"/>
              <w:rPr/>
            </w:pPr>
            <w:r>
              <w:rPr>
                <w:rFonts w:cs="Times New Roman" w:ascii="Times New Roman" w:hAnsi="Times New Roman"/>
              </w:rPr>
              <w:t>Снижение уровня детского дорожно-транспортного травматизма</w:t>
            </w:r>
          </w:p>
        </w:tc>
      </w:tr>
      <w:tr>
        <w:trPr>
          <w:trHeight w:val="300" w:hRule="atLeast"/>
          <w:cantSplit w:val="true"/>
        </w:trPr>
        <w:tc>
          <w:tcPr>
            <w:tcW w:w="675"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pPr>
            <w:r>
              <w:rPr>
                <w:sz w:val="20"/>
                <w:szCs w:val="20"/>
              </w:rPr>
              <w:t>23</w:t>
            </w:r>
          </w:p>
        </w:tc>
        <w:tc>
          <w:tcPr>
            <w:tcW w:w="3720" w:type="dxa"/>
            <w:tcBorders>
              <w:top w:val="single" w:sz="6" w:space="0" w:color="000000"/>
              <w:left w:val="single" w:sz="6" w:space="0" w:color="000000"/>
              <w:bottom w:val="single" w:sz="6" w:space="0" w:color="000000"/>
              <w:right w:val="single" w:sz="6" w:space="0" w:color="000000"/>
            </w:tcBorders>
          </w:tcPr>
          <w:p>
            <w:pPr>
              <w:pStyle w:val="Normal"/>
              <w:widowControl w:val="false"/>
              <w:rPr/>
            </w:pPr>
            <w:r>
              <w:rPr>
                <w:sz w:val="20"/>
                <w:szCs w:val="20"/>
              </w:rPr>
              <w:t>Семинар-практикум с руководителями отрядов ЮИД «Подготовка отрядов юных инспекторов движения к участию в конкурсе "Безопасное колесо-2026» в рамках районного слета активистов детских общественных объединений</w:t>
            </w:r>
          </w:p>
        </w:tc>
        <w:tc>
          <w:tcPr>
            <w:tcW w:w="945"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pPr>
            <w:r>
              <w:rPr>
                <w:sz w:val="20"/>
                <w:szCs w:val="20"/>
              </w:rPr>
              <w:t>2026</w:t>
            </w:r>
          </w:p>
        </w:tc>
        <w:tc>
          <w:tcPr>
            <w:tcW w:w="1080" w:type="dxa"/>
            <w:tcBorders>
              <w:top w:val="single" w:sz="6" w:space="0" w:color="000000"/>
              <w:left w:val="single" w:sz="6" w:space="0" w:color="000000"/>
              <w:bottom w:val="single" w:sz="6" w:space="0" w:color="000000"/>
              <w:right w:val="single" w:sz="6" w:space="0" w:color="000000"/>
            </w:tcBorders>
            <w:vAlign w:val="center"/>
          </w:tcPr>
          <w:p>
            <w:pPr>
              <w:pStyle w:val="ConsPlusNormal1"/>
              <w:ind w:hanging="0"/>
              <w:jc w:val="center"/>
              <w:rPr>
                <w:rFonts w:ascii="Times New Roman" w:hAnsi="Times New Roman" w:cs="Times New Roman"/>
              </w:rPr>
            </w:pPr>
            <w:r>
              <w:rPr>
                <w:rFonts w:cs="Times New Roman" w:ascii="Times New Roman" w:hAnsi="Times New Roman"/>
              </w:rPr>
            </w:r>
          </w:p>
        </w:tc>
        <w:tc>
          <w:tcPr>
            <w:tcW w:w="1378" w:type="dxa"/>
            <w:tcBorders>
              <w:top w:val="single" w:sz="6" w:space="0" w:color="000000"/>
              <w:left w:val="single" w:sz="6" w:space="0" w:color="000000"/>
              <w:bottom w:val="single" w:sz="6" w:space="0" w:color="000000"/>
              <w:right w:val="single" w:sz="6" w:space="0" w:color="000000"/>
            </w:tcBorders>
            <w:vAlign w:val="center"/>
          </w:tcPr>
          <w:p>
            <w:pPr>
              <w:pStyle w:val="ConsPlusNormal1"/>
              <w:ind w:hanging="0"/>
              <w:jc w:val="center"/>
              <w:rPr/>
            </w:pPr>
            <w:r>
              <w:rPr>
                <w:rFonts w:cs="Times New Roman" w:ascii="Times New Roman" w:hAnsi="Times New Roman"/>
              </w:rPr>
              <w:t>Текущее финансирование</w:t>
            </w:r>
          </w:p>
        </w:tc>
        <w:tc>
          <w:tcPr>
            <w:tcW w:w="1276" w:type="dxa"/>
            <w:tcBorders>
              <w:top w:val="single" w:sz="6" w:space="0" w:color="000000"/>
              <w:left w:val="single" w:sz="6" w:space="0" w:color="000000"/>
              <w:bottom w:val="single" w:sz="6" w:space="0" w:color="000000"/>
              <w:right w:val="single" w:sz="6" w:space="0" w:color="000000"/>
            </w:tcBorders>
            <w:vAlign w:val="center"/>
          </w:tcPr>
          <w:p>
            <w:pPr>
              <w:pStyle w:val="ConsPlusNormal1"/>
              <w:ind w:hanging="0"/>
              <w:jc w:val="center"/>
              <w:rPr/>
            </w:pPr>
            <w:r>
              <w:rPr>
                <w:rFonts w:cs="Times New Roman" w:ascii="Times New Roman" w:hAnsi="Times New Roman"/>
              </w:rPr>
              <w:t>Текущее финансирование</w:t>
            </w:r>
          </w:p>
        </w:tc>
        <w:tc>
          <w:tcPr>
            <w:tcW w:w="1302" w:type="dxa"/>
            <w:tcBorders>
              <w:top w:val="single" w:sz="6" w:space="0" w:color="000000"/>
              <w:left w:val="single" w:sz="6" w:space="0" w:color="000000"/>
              <w:bottom w:val="single" w:sz="6" w:space="0" w:color="000000"/>
              <w:right w:val="single" w:sz="6" w:space="0" w:color="000000"/>
            </w:tcBorders>
            <w:vAlign w:val="center"/>
          </w:tcPr>
          <w:p>
            <w:pPr>
              <w:pStyle w:val="ConsPlusNormal1"/>
              <w:ind w:hanging="0"/>
              <w:jc w:val="center"/>
              <w:rPr>
                <w:rFonts w:ascii="Times New Roman" w:hAnsi="Times New Roman" w:cs="Times New Roman"/>
              </w:rPr>
            </w:pPr>
            <w:r>
              <w:rPr>
                <w:rFonts w:cs="Times New Roman" w:ascii="Times New Roman" w:hAnsi="Times New Roman"/>
              </w:rPr>
            </w:r>
          </w:p>
        </w:tc>
        <w:tc>
          <w:tcPr>
            <w:tcW w:w="14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jc w:val="center"/>
              <w:rPr/>
            </w:pPr>
            <w:r>
              <w:rPr>
                <w:sz w:val="20"/>
                <w:szCs w:val="20"/>
              </w:rPr>
              <w:t>МКУ «Отдел образования»</w:t>
            </w:r>
          </w:p>
          <w:p>
            <w:pPr>
              <w:pStyle w:val="Normal"/>
              <w:widowControl w:val="false"/>
              <w:jc w:val="center"/>
              <w:rPr>
                <w:sz w:val="20"/>
                <w:szCs w:val="20"/>
              </w:rPr>
            </w:pPr>
            <w:r>
              <w:rPr>
                <w:sz w:val="20"/>
                <w:szCs w:val="20"/>
              </w:rPr>
            </w:r>
          </w:p>
        </w:tc>
        <w:tc>
          <w:tcPr>
            <w:tcW w:w="3343" w:type="dxa"/>
            <w:tcBorders>
              <w:top w:val="single" w:sz="6" w:space="0" w:color="000000"/>
              <w:left w:val="single" w:sz="6" w:space="0" w:color="000000"/>
              <w:bottom w:val="single" w:sz="6" w:space="0" w:color="000000"/>
              <w:right w:val="single" w:sz="6" w:space="0" w:color="000000"/>
            </w:tcBorders>
            <w:vAlign w:val="center"/>
          </w:tcPr>
          <w:p>
            <w:pPr>
              <w:pStyle w:val="ConsPlusNormal1"/>
              <w:ind w:hanging="0"/>
              <w:jc w:val="center"/>
              <w:rPr/>
            </w:pPr>
            <w:r>
              <w:rPr>
                <w:rFonts w:cs="Times New Roman" w:ascii="Times New Roman" w:hAnsi="Times New Roman"/>
              </w:rPr>
              <w:t>Снижение уровня детского дорожно-транспортного травматизма</w:t>
            </w:r>
          </w:p>
        </w:tc>
      </w:tr>
      <w:tr>
        <w:trPr>
          <w:trHeight w:val="300" w:hRule="atLeast"/>
          <w:cantSplit w:val="true"/>
        </w:trPr>
        <w:tc>
          <w:tcPr>
            <w:tcW w:w="675"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pPr>
            <w:r>
              <w:rPr>
                <w:sz w:val="20"/>
                <w:szCs w:val="20"/>
              </w:rPr>
              <w:t>24</w:t>
            </w:r>
          </w:p>
        </w:tc>
        <w:tc>
          <w:tcPr>
            <w:tcW w:w="3720" w:type="dxa"/>
            <w:tcBorders>
              <w:top w:val="single" w:sz="6" w:space="0" w:color="000000"/>
              <w:left w:val="single" w:sz="6" w:space="0" w:color="000000"/>
              <w:bottom w:val="single" w:sz="6" w:space="0" w:color="000000"/>
              <w:right w:val="single" w:sz="6" w:space="0" w:color="000000"/>
            </w:tcBorders>
          </w:tcPr>
          <w:p>
            <w:pPr>
              <w:pStyle w:val="Normal"/>
              <w:widowControl w:val="false"/>
              <w:rPr/>
            </w:pPr>
            <w:r>
              <w:rPr>
                <w:sz w:val="20"/>
                <w:szCs w:val="20"/>
              </w:rPr>
              <w:t>Районная олимпиада «Юный пешеход» среди обучающихся 7-8 классов образовательных учреждений</w:t>
            </w:r>
          </w:p>
        </w:tc>
        <w:tc>
          <w:tcPr>
            <w:tcW w:w="945"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pPr>
            <w:r>
              <w:rPr>
                <w:sz w:val="20"/>
                <w:szCs w:val="20"/>
              </w:rPr>
              <w:t>2026</w:t>
            </w:r>
          </w:p>
        </w:tc>
        <w:tc>
          <w:tcPr>
            <w:tcW w:w="1080" w:type="dxa"/>
            <w:tcBorders>
              <w:top w:val="single" w:sz="6" w:space="0" w:color="000000"/>
              <w:left w:val="single" w:sz="6" w:space="0" w:color="000000"/>
              <w:bottom w:val="single" w:sz="6" w:space="0" w:color="000000"/>
              <w:right w:val="single" w:sz="6" w:space="0" w:color="000000"/>
            </w:tcBorders>
            <w:vAlign w:val="center"/>
          </w:tcPr>
          <w:p>
            <w:pPr>
              <w:pStyle w:val="ConsPlusNormal1"/>
              <w:ind w:hanging="0"/>
              <w:jc w:val="center"/>
              <w:rPr>
                <w:rFonts w:ascii="Times New Roman" w:hAnsi="Times New Roman" w:cs="Times New Roman"/>
              </w:rPr>
            </w:pPr>
            <w:r>
              <w:rPr>
                <w:rFonts w:cs="Times New Roman" w:ascii="Times New Roman" w:hAnsi="Times New Roman"/>
              </w:rPr>
            </w:r>
          </w:p>
        </w:tc>
        <w:tc>
          <w:tcPr>
            <w:tcW w:w="1378" w:type="dxa"/>
            <w:tcBorders>
              <w:top w:val="single" w:sz="6" w:space="0" w:color="000000"/>
              <w:left w:val="single" w:sz="6" w:space="0" w:color="000000"/>
              <w:bottom w:val="single" w:sz="6" w:space="0" w:color="000000"/>
              <w:right w:val="single" w:sz="6" w:space="0" w:color="000000"/>
            </w:tcBorders>
            <w:vAlign w:val="center"/>
          </w:tcPr>
          <w:p>
            <w:pPr>
              <w:pStyle w:val="ConsPlusNormal1"/>
              <w:ind w:hanging="0"/>
              <w:jc w:val="center"/>
              <w:rPr/>
            </w:pPr>
            <w:r>
              <w:rPr>
                <w:rFonts w:cs="Times New Roman" w:ascii="Times New Roman" w:hAnsi="Times New Roman"/>
              </w:rPr>
              <w:t>Текущее финансирование</w:t>
            </w:r>
          </w:p>
        </w:tc>
        <w:tc>
          <w:tcPr>
            <w:tcW w:w="1276" w:type="dxa"/>
            <w:tcBorders>
              <w:top w:val="single" w:sz="6" w:space="0" w:color="000000"/>
              <w:left w:val="single" w:sz="6" w:space="0" w:color="000000"/>
              <w:bottom w:val="single" w:sz="6" w:space="0" w:color="000000"/>
              <w:right w:val="single" w:sz="6" w:space="0" w:color="000000"/>
            </w:tcBorders>
            <w:vAlign w:val="center"/>
          </w:tcPr>
          <w:p>
            <w:pPr>
              <w:pStyle w:val="ConsPlusNormal1"/>
              <w:ind w:hanging="0"/>
              <w:jc w:val="center"/>
              <w:rPr/>
            </w:pPr>
            <w:r>
              <w:rPr>
                <w:rFonts w:cs="Times New Roman" w:ascii="Times New Roman" w:hAnsi="Times New Roman"/>
              </w:rPr>
              <w:t>Текущее финансирование</w:t>
            </w:r>
          </w:p>
        </w:tc>
        <w:tc>
          <w:tcPr>
            <w:tcW w:w="1302" w:type="dxa"/>
            <w:tcBorders>
              <w:top w:val="single" w:sz="6" w:space="0" w:color="000000"/>
              <w:left w:val="single" w:sz="6" w:space="0" w:color="000000"/>
              <w:bottom w:val="single" w:sz="6" w:space="0" w:color="000000"/>
              <w:right w:val="single" w:sz="6" w:space="0" w:color="000000"/>
            </w:tcBorders>
            <w:vAlign w:val="center"/>
          </w:tcPr>
          <w:p>
            <w:pPr>
              <w:pStyle w:val="ConsPlusNormal1"/>
              <w:ind w:hanging="0"/>
              <w:jc w:val="center"/>
              <w:rPr>
                <w:rFonts w:ascii="Times New Roman" w:hAnsi="Times New Roman" w:cs="Times New Roman"/>
              </w:rPr>
            </w:pPr>
            <w:r>
              <w:rPr>
                <w:rFonts w:cs="Times New Roman" w:ascii="Times New Roman" w:hAnsi="Times New Roman"/>
              </w:rPr>
            </w:r>
          </w:p>
        </w:tc>
        <w:tc>
          <w:tcPr>
            <w:tcW w:w="14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jc w:val="center"/>
              <w:rPr/>
            </w:pPr>
            <w:r>
              <w:rPr>
                <w:sz w:val="20"/>
                <w:szCs w:val="20"/>
              </w:rPr>
              <w:t>МКУ «Отдел образования»</w:t>
            </w:r>
          </w:p>
        </w:tc>
        <w:tc>
          <w:tcPr>
            <w:tcW w:w="3343" w:type="dxa"/>
            <w:tcBorders>
              <w:top w:val="single" w:sz="6" w:space="0" w:color="000000"/>
              <w:left w:val="single" w:sz="6" w:space="0" w:color="000000"/>
              <w:bottom w:val="single" w:sz="6" w:space="0" w:color="000000"/>
              <w:right w:val="single" w:sz="6" w:space="0" w:color="000000"/>
            </w:tcBorders>
            <w:vAlign w:val="center"/>
          </w:tcPr>
          <w:p>
            <w:pPr>
              <w:pStyle w:val="ConsPlusNormal1"/>
              <w:ind w:hanging="0"/>
              <w:jc w:val="center"/>
              <w:rPr/>
            </w:pPr>
            <w:r>
              <w:rPr>
                <w:rFonts w:cs="Times New Roman" w:ascii="Times New Roman" w:hAnsi="Times New Roman"/>
              </w:rPr>
              <w:t>Снижение уровня детского дорожно-транспортного травматизма</w:t>
            </w:r>
          </w:p>
        </w:tc>
      </w:tr>
      <w:tr>
        <w:trPr>
          <w:trHeight w:val="300" w:hRule="atLeast"/>
          <w:cantSplit w:val="true"/>
        </w:trPr>
        <w:tc>
          <w:tcPr>
            <w:tcW w:w="675"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pPr>
            <w:r>
              <w:rPr>
                <w:sz w:val="20"/>
                <w:szCs w:val="20"/>
              </w:rPr>
              <w:t>25</w:t>
            </w:r>
          </w:p>
        </w:tc>
        <w:tc>
          <w:tcPr>
            <w:tcW w:w="3720" w:type="dxa"/>
            <w:tcBorders>
              <w:top w:val="single" w:sz="6" w:space="0" w:color="000000"/>
              <w:left w:val="single" w:sz="6" w:space="0" w:color="000000"/>
              <w:bottom w:val="single" w:sz="6" w:space="0" w:color="000000"/>
              <w:right w:val="single" w:sz="6" w:space="0" w:color="000000"/>
            </w:tcBorders>
          </w:tcPr>
          <w:p>
            <w:pPr>
              <w:pStyle w:val="Normal"/>
              <w:widowControl w:val="false"/>
              <w:rPr/>
            </w:pPr>
            <w:r>
              <w:rPr>
                <w:sz w:val="20"/>
                <w:szCs w:val="20"/>
              </w:rPr>
              <w:t>Оперативно-профилактические мероприятия «Зимние каникулы»</w:t>
            </w:r>
          </w:p>
        </w:tc>
        <w:tc>
          <w:tcPr>
            <w:tcW w:w="945"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pPr>
            <w:r>
              <w:rPr>
                <w:sz w:val="20"/>
                <w:szCs w:val="20"/>
              </w:rPr>
              <w:t>2026</w:t>
            </w:r>
          </w:p>
        </w:tc>
        <w:tc>
          <w:tcPr>
            <w:tcW w:w="1080" w:type="dxa"/>
            <w:tcBorders>
              <w:top w:val="single" w:sz="6" w:space="0" w:color="000000"/>
              <w:left w:val="single" w:sz="6" w:space="0" w:color="000000"/>
              <w:bottom w:val="single" w:sz="6" w:space="0" w:color="000000"/>
              <w:right w:val="single" w:sz="6" w:space="0" w:color="000000"/>
            </w:tcBorders>
            <w:vAlign w:val="center"/>
          </w:tcPr>
          <w:p>
            <w:pPr>
              <w:pStyle w:val="ConsPlusNormal1"/>
              <w:ind w:hanging="0"/>
              <w:jc w:val="center"/>
              <w:rPr>
                <w:rFonts w:ascii="Times New Roman" w:hAnsi="Times New Roman" w:cs="Times New Roman"/>
              </w:rPr>
            </w:pPr>
            <w:r>
              <w:rPr>
                <w:rFonts w:cs="Times New Roman" w:ascii="Times New Roman" w:hAnsi="Times New Roman"/>
              </w:rPr>
            </w:r>
          </w:p>
        </w:tc>
        <w:tc>
          <w:tcPr>
            <w:tcW w:w="1378" w:type="dxa"/>
            <w:tcBorders>
              <w:top w:val="single" w:sz="6" w:space="0" w:color="000000"/>
              <w:left w:val="single" w:sz="6" w:space="0" w:color="000000"/>
              <w:bottom w:val="single" w:sz="6" w:space="0" w:color="000000"/>
              <w:right w:val="single" w:sz="6" w:space="0" w:color="000000"/>
            </w:tcBorders>
            <w:vAlign w:val="center"/>
          </w:tcPr>
          <w:p>
            <w:pPr>
              <w:pStyle w:val="ConsPlusNormal1"/>
              <w:ind w:hanging="0"/>
              <w:jc w:val="center"/>
              <w:rPr/>
            </w:pPr>
            <w:r>
              <w:rPr>
                <w:rFonts w:cs="Times New Roman" w:ascii="Times New Roman" w:hAnsi="Times New Roman"/>
              </w:rPr>
              <w:t>Текущее финансирование</w:t>
            </w:r>
          </w:p>
        </w:tc>
        <w:tc>
          <w:tcPr>
            <w:tcW w:w="1276" w:type="dxa"/>
            <w:tcBorders>
              <w:top w:val="single" w:sz="6" w:space="0" w:color="000000"/>
              <w:left w:val="single" w:sz="6" w:space="0" w:color="000000"/>
              <w:bottom w:val="single" w:sz="6" w:space="0" w:color="000000"/>
              <w:right w:val="single" w:sz="6" w:space="0" w:color="000000"/>
            </w:tcBorders>
            <w:vAlign w:val="center"/>
          </w:tcPr>
          <w:p>
            <w:pPr>
              <w:pStyle w:val="ConsPlusNormal1"/>
              <w:ind w:hanging="0"/>
              <w:jc w:val="center"/>
              <w:rPr/>
            </w:pPr>
            <w:r>
              <w:rPr>
                <w:rFonts w:cs="Times New Roman" w:ascii="Times New Roman" w:hAnsi="Times New Roman"/>
              </w:rPr>
              <w:t>Текущее финансирование</w:t>
            </w:r>
          </w:p>
        </w:tc>
        <w:tc>
          <w:tcPr>
            <w:tcW w:w="1302" w:type="dxa"/>
            <w:tcBorders>
              <w:top w:val="single" w:sz="6" w:space="0" w:color="000000"/>
              <w:left w:val="single" w:sz="6" w:space="0" w:color="000000"/>
              <w:bottom w:val="single" w:sz="6" w:space="0" w:color="000000"/>
              <w:right w:val="single" w:sz="6" w:space="0" w:color="000000"/>
            </w:tcBorders>
            <w:vAlign w:val="center"/>
          </w:tcPr>
          <w:p>
            <w:pPr>
              <w:pStyle w:val="ConsPlusNormal1"/>
              <w:ind w:hanging="0"/>
              <w:jc w:val="center"/>
              <w:rPr>
                <w:rFonts w:ascii="Times New Roman" w:hAnsi="Times New Roman" w:cs="Times New Roman"/>
              </w:rPr>
            </w:pPr>
            <w:r>
              <w:rPr>
                <w:rFonts w:cs="Times New Roman" w:ascii="Times New Roman" w:hAnsi="Times New Roman"/>
              </w:rPr>
            </w:r>
          </w:p>
        </w:tc>
        <w:tc>
          <w:tcPr>
            <w:tcW w:w="14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jc w:val="center"/>
              <w:rPr/>
            </w:pPr>
            <w:r>
              <w:rPr>
                <w:sz w:val="20"/>
                <w:szCs w:val="20"/>
              </w:rPr>
              <w:t>МКУ «Отдел образования»</w:t>
            </w:r>
          </w:p>
        </w:tc>
        <w:tc>
          <w:tcPr>
            <w:tcW w:w="3343" w:type="dxa"/>
            <w:tcBorders>
              <w:top w:val="single" w:sz="6" w:space="0" w:color="000000"/>
              <w:left w:val="single" w:sz="6" w:space="0" w:color="000000"/>
              <w:bottom w:val="single" w:sz="6" w:space="0" w:color="000000"/>
              <w:right w:val="single" w:sz="6" w:space="0" w:color="000000"/>
            </w:tcBorders>
            <w:vAlign w:val="center"/>
          </w:tcPr>
          <w:p>
            <w:pPr>
              <w:pStyle w:val="ConsPlusNormal1"/>
              <w:ind w:hanging="0"/>
              <w:jc w:val="center"/>
              <w:rPr/>
            </w:pPr>
            <w:r>
              <w:rPr>
                <w:rFonts w:cs="Times New Roman" w:ascii="Times New Roman" w:hAnsi="Times New Roman"/>
              </w:rPr>
              <w:t>Снижение уровня детского дорожно-транспортного травматизма</w:t>
            </w:r>
          </w:p>
        </w:tc>
      </w:tr>
      <w:tr>
        <w:trPr>
          <w:trHeight w:val="300" w:hRule="atLeast"/>
          <w:cantSplit w:val="true"/>
        </w:trPr>
        <w:tc>
          <w:tcPr>
            <w:tcW w:w="675"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pPr>
            <w:r>
              <w:rPr>
                <w:sz w:val="20"/>
                <w:szCs w:val="20"/>
              </w:rPr>
              <w:t>26</w:t>
            </w:r>
          </w:p>
        </w:tc>
        <w:tc>
          <w:tcPr>
            <w:tcW w:w="3720" w:type="dxa"/>
            <w:tcBorders>
              <w:top w:val="single" w:sz="6" w:space="0" w:color="000000"/>
              <w:left w:val="single" w:sz="6" w:space="0" w:color="000000"/>
              <w:bottom w:val="single" w:sz="6" w:space="0" w:color="000000"/>
              <w:right w:val="single" w:sz="6" w:space="0" w:color="000000"/>
            </w:tcBorders>
          </w:tcPr>
          <w:p>
            <w:pPr>
              <w:pStyle w:val="Normal"/>
              <w:widowControl w:val="false"/>
              <w:rPr/>
            </w:pPr>
            <w:r>
              <w:rPr>
                <w:sz w:val="20"/>
                <w:szCs w:val="20"/>
              </w:rPr>
              <w:t>Районный конкурс «Семья за безопасность дорожного движения»</w:t>
            </w:r>
          </w:p>
        </w:tc>
        <w:tc>
          <w:tcPr>
            <w:tcW w:w="945"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pPr>
            <w:r>
              <w:rPr>
                <w:sz w:val="20"/>
                <w:szCs w:val="20"/>
              </w:rPr>
              <w:t>2026</w:t>
            </w:r>
          </w:p>
        </w:tc>
        <w:tc>
          <w:tcPr>
            <w:tcW w:w="1080" w:type="dxa"/>
            <w:tcBorders>
              <w:top w:val="single" w:sz="6" w:space="0" w:color="000000"/>
              <w:left w:val="single" w:sz="6" w:space="0" w:color="000000"/>
              <w:bottom w:val="single" w:sz="6" w:space="0" w:color="000000"/>
              <w:right w:val="single" w:sz="6" w:space="0" w:color="000000"/>
            </w:tcBorders>
            <w:vAlign w:val="center"/>
          </w:tcPr>
          <w:p>
            <w:pPr>
              <w:pStyle w:val="ConsPlusNormal1"/>
              <w:ind w:hanging="0"/>
              <w:jc w:val="center"/>
              <w:rPr>
                <w:rFonts w:ascii="Times New Roman" w:hAnsi="Times New Roman" w:cs="Times New Roman"/>
              </w:rPr>
            </w:pPr>
            <w:r>
              <w:rPr>
                <w:rFonts w:cs="Times New Roman" w:ascii="Times New Roman" w:hAnsi="Times New Roman"/>
              </w:rPr>
            </w:r>
          </w:p>
        </w:tc>
        <w:tc>
          <w:tcPr>
            <w:tcW w:w="1378" w:type="dxa"/>
            <w:tcBorders>
              <w:top w:val="single" w:sz="6" w:space="0" w:color="000000"/>
              <w:left w:val="single" w:sz="6" w:space="0" w:color="000000"/>
              <w:bottom w:val="single" w:sz="6" w:space="0" w:color="000000"/>
              <w:right w:val="single" w:sz="6" w:space="0" w:color="000000"/>
            </w:tcBorders>
            <w:vAlign w:val="center"/>
          </w:tcPr>
          <w:p>
            <w:pPr>
              <w:pStyle w:val="ConsPlusNormal1"/>
              <w:ind w:hanging="0"/>
              <w:jc w:val="center"/>
              <w:rPr/>
            </w:pPr>
            <w:r>
              <w:rPr>
                <w:rFonts w:cs="Times New Roman" w:ascii="Times New Roman" w:hAnsi="Times New Roman"/>
              </w:rPr>
              <w:t>Текущее финансирование</w:t>
            </w:r>
          </w:p>
        </w:tc>
        <w:tc>
          <w:tcPr>
            <w:tcW w:w="1276" w:type="dxa"/>
            <w:tcBorders>
              <w:top w:val="single" w:sz="6" w:space="0" w:color="000000"/>
              <w:left w:val="single" w:sz="6" w:space="0" w:color="000000"/>
              <w:bottom w:val="single" w:sz="6" w:space="0" w:color="000000"/>
              <w:right w:val="single" w:sz="6" w:space="0" w:color="000000"/>
            </w:tcBorders>
            <w:vAlign w:val="center"/>
          </w:tcPr>
          <w:p>
            <w:pPr>
              <w:pStyle w:val="ConsPlusNormal1"/>
              <w:ind w:hanging="0"/>
              <w:jc w:val="center"/>
              <w:rPr/>
            </w:pPr>
            <w:r>
              <w:rPr>
                <w:rFonts w:cs="Times New Roman" w:ascii="Times New Roman" w:hAnsi="Times New Roman"/>
              </w:rPr>
              <w:t>Текущее финансирование</w:t>
            </w:r>
          </w:p>
        </w:tc>
        <w:tc>
          <w:tcPr>
            <w:tcW w:w="1302" w:type="dxa"/>
            <w:tcBorders>
              <w:top w:val="single" w:sz="6" w:space="0" w:color="000000"/>
              <w:left w:val="single" w:sz="6" w:space="0" w:color="000000"/>
              <w:bottom w:val="single" w:sz="6" w:space="0" w:color="000000"/>
              <w:right w:val="single" w:sz="6" w:space="0" w:color="000000"/>
            </w:tcBorders>
            <w:vAlign w:val="center"/>
          </w:tcPr>
          <w:p>
            <w:pPr>
              <w:pStyle w:val="ConsPlusNormal1"/>
              <w:ind w:hanging="0"/>
              <w:jc w:val="center"/>
              <w:rPr>
                <w:rFonts w:ascii="Times New Roman" w:hAnsi="Times New Roman" w:cs="Times New Roman"/>
              </w:rPr>
            </w:pPr>
            <w:r>
              <w:rPr>
                <w:rFonts w:cs="Times New Roman" w:ascii="Times New Roman" w:hAnsi="Times New Roman"/>
              </w:rPr>
            </w:r>
          </w:p>
        </w:tc>
        <w:tc>
          <w:tcPr>
            <w:tcW w:w="14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jc w:val="center"/>
              <w:rPr/>
            </w:pPr>
            <w:r>
              <w:rPr>
                <w:sz w:val="20"/>
                <w:szCs w:val="20"/>
              </w:rPr>
              <w:t>МКУ «Отдел образования»</w:t>
            </w:r>
          </w:p>
        </w:tc>
        <w:tc>
          <w:tcPr>
            <w:tcW w:w="3343" w:type="dxa"/>
            <w:tcBorders>
              <w:top w:val="single" w:sz="6" w:space="0" w:color="000000"/>
              <w:left w:val="single" w:sz="6" w:space="0" w:color="000000"/>
              <w:bottom w:val="single" w:sz="6" w:space="0" w:color="000000"/>
              <w:right w:val="single" w:sz="6" w:space="0" w:color="000000"/>
            </w:tcBorders>
            <w:vAlign w:val="center"/>
          </w:tcPr>
          <w:p>
            <w:pPr>
              <w:pStyle w:val="ConsPlusNormal1"/>
              <w:ind w:hanging="0"/>
              <w:jc w:val="center"/>
              <w:rPr/>
            </w:pPr>
            <w:r>
              <w:rPr>
                <w:rFonts w:cs="Times New Roman" w:ascii="Times New Roman" w:hAnsi="Times New Roman"/>
              </w:rPr>
              <w:t>Снижение уровня детского дорожно-транспортного травматизма</w:t>
            </w:r>
          </w:p>
        </w:tc>
      </w:tr>
      <w:tr>
        <w:trPr>
          <w:trHeight w:val="300" w:hRule="atLeast"/>
          <w:cantSplit w:val="true"/>
        </w:trPr>
        <w:tc>
          <w:tcPr>
            <w:tcW w:w="675"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pPr>
            <w:r>
              <w:rPr>
                <w:sz w:val="20"/>
                <w:szCs w:val="20"/>
              </w:rPr>
              <w:t>27</w:t>
            </w:r>
          </w:p>
        </w:tc>
        <w:tc>
          <w:tcPr>
            <w:tcW w:w="3720" w:type="dxa"/>
            <w:tcBorders>
              <w:top w:val="single" w:sz="6" w:space="0" w:color="000000"/>
              <w:left w:val="single" w:sz="6" w:space="0" w:color="000000"/>
              <w:bottom w:val="single" w:sz="6" w:space="0" w:color="000000"/>
              <w:right w:val="single" w:sz="6" w:space="0" w:color="000000"/>
            </w:tcBorders>
          </w:tcPr>
          <w:p>
            <w:pPr>
              <w:pStyle w:val="Normal"/>
              <w:widowControl w:val="false"/>
              <w:rPr/>
            </w:pPr>
            <w:r>
              <w:rPr>
                <w:sz w:val="20"/>
                <w:szCs w:val="20"/>
              </w:rPr>
              <w:t>Районный конкурс «Лучший отряд ЮИД»,</w:t>
            </w:r>
          </w:p>
          <w:p>
            <w:pPr>
              <w:pStyle w:val="Normal"/>
              <w:widowControl w:val="false"/>
              <w:rPr/>
            </w:pPr>
            <w:r>
              <w:rPr>
                <w:sz w:val="20"/>
                <w:szCs w:val="20"/>
              </w:rPr>
              <w:t>«Лучший руководитель отряда ЮИД»</w:t>
            </w:r>
          </w:p>
        </w:tc>
        <w:tc>
          <w:tcPr>
            <w:tcW w:w="945"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pPr>
            <w:r>
              <w:rPr>
                <w:sz w:val="20"/>
                <w:szCs w:val="20"/>
              </w:rPr>
              <w:t>2026</w:t>
            </w:r>
          </w:p>
        </w:tc>
        <w:tc>
          <w:tcPr>
            <w:tcW w:w="1080" w:type="dxa"/>
            <w:tcBorders>
              <w:top w:val="single" w:sz="6" w:space="0" w:color="000000"/>
              <w:left w:val="single" w:sz="6" w:space="0" w:color="000000"/>
              <w:bottom w:val="single" w:sz="6" w:space="0" w:color="000000"/>
              <w:right w:val="single" w:sz="6" w:space="0" w:color="000000"/>
            </w:tcBorders>
            <w:vAlign w:val="center"/>
          </w:tcPr>
          <w:p>
            <w:pPr>
              <w:pStyle w:val="ConsPlusNormal1"/>
              <w:ind w:hanging="0"/>
              <w:jc w:val="center"/>
              <w:rPr>
                <w:rFonts w:ascii="Times New Roman" w:hAnsi="Times New Roman" w:cs="Times New Roman"/>
              </w:rPr>
            </w:pPr>
            <w:r>
              <w:rPr>
                <w:rFonts w:cs="Times New Roman" w:ascii="Times New Roman" w:hAnsi="Times New Roman"/>
              </w:rPr>
            </w:r>
          </w:p>
        </w:tc>
        <w:tc>
          <w:tcPr>
            <w:tcW w:w="1378" w:type="dxa"/>
            <w:tcBorders>
              <w:top w:val="single" w:sz="6" w:space="0" w:color="000000"/>
              <w:left w:val="single" w:sz="6" w:space="0" w:color="000000"/>
              <w:bottom w:val="single" w:sz="6" w:space="0" w:color="000000"/>
              <w:right w:val="single" w:sz="6" w:space="0" w:color="000000"/>
            </w:tcBorders>
            <w:vAlign w:val="center"/>
          </w:tcPr>
          <w:p>
            <w:pPr>
              <w:pStyle w:val="ConsPlusNormal1"/>
              <w:ind w:hanging="0"/>
              <w:jc w:val="center"/>
              <w:rPr/>
            </w:pPr>
            <w:r>
              <w:rPr>
                <w:rFonts w:cs="Times New Roman" w:ascii="Times New Roman" w:hAnsi="Times New Roman"/>
              </w:rPr>
              <w:t>Текущее финансирование</w:t>
            </w:r>
          </w:p>
        </w:tc>
        <w:tc>
          <w:tcPr>
            <w:tcW w:w="1276" w:type="dxa"/>
            <w:tcBorders>
              <w:top w:val="single" w:sz="6" w:space="0" w:color="000000"/>
              <w:left w:val="single" w:sz="6" w:space="0" w:color="000000"/>
              <w:bottom w:val="single" w:sz="6" w:space="0" w:color="000000"/>
              <w:right w:val="single" w:sz="6" w:space="0" w:color="000000"/>
            </w:tcBorders>
            <w:vAlign w:val="center"/>
          </w:tcPr>
          <w:p>
            <w:pPr>
              <w:pStyle w:val="ConsPlusNormal1"/>
              <w:ind w:hanging="0"/>
              <w:jc w:val="center"/>
              <w:rPr/>
            </w:pPr>
            <w:r>
              <w:rPr>
                <w:rFonts w:cs="Times New Roman" w:ascii="Times New Roman" w:hAnsi="Times New Roman"/>
              </w:rPr>
              <w:t>Текущее финансирование</w:t>
            </w:r>
          </w:p>
        </w:tc>
        <w:tc>
          <w:tcPr>
            <w:tcW w:w="1302" w:type="dxa"/>
            <w:tcBorders>
              <w:top w:val="single" w:sz="6" w:space="0" w:color="000000"/>
              <w:left w:val="single" w:sz="6" w:space="0" w:color="000000"/>
              <w:bottom w:val="single" w:sz="6" w:space="0" w:color="000000"/>
              <w:right w:val="single" w:sz="6" w:space="0" w:color="000000"/>
            </w:tcBorders>
            <w:vAlign w:val="center"/>
          </w:tcPr>
          <w:p>
            <w:pPr>
              <w:pStyle w:val="ConsPlusNormal1"/>
              <w:ind w:hanging="0"/>
              <w:jc w:val="center"/>
              <w:rPr>
                <w:rFonts w:ascii="Times New Roman" w:hAnsi="Times New Roman" w:cs="Times New Roman"/>
              </w:rPr>
            </w:pPr>
            <w:r>
              <w:rPr>
                <w:rFonts w:cs="Times New Roman" w:ascii="Times New Roman" w:hAnsi="Times New Roman"/>
              </w:rPr>
            </w:r>
          </w:p>
        </w:tc>
        <w:tc>
          <w:tcPr>
            <w:tcW w:w="14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jc w:val="center"/>
              <w:rPr/>
            </w:pPr>
            <w:r>
              <w:rPr>
                <w:sz w:val="20"/>
                <w:szCs w:val="20"/>
              </w:rPr>
              <w:t>МКУ «Отдел образования»</w:t>
            </w:r>
          </w:p>
        </w:tc>
        <w:tc>
          <w:tcPr>
            <w:tcW w:w="3343" w:type="dxa"/>
            <w:tcBorders>
              <w:top w:val="single" w:sz="6" w:space="0" w:color="000000"/>
              <w:left w:val="single" w:sz="6" w:space="0" w:color="000000"/>
              <w:bottom w:val="single" w:sz="6" w:space="0" w:color="000000"/>
              <w:right w:val="single" w:sz="6" w:space="0" w:color="000000"/>
            </w:tcBorders>
            <w:vAlign w:val="center"/>
          </w:tcPr>
          <w:p>
            <w:pPr>
              <w:pStyle w:val="ConsPlusNormal1"/>
              <w:ind w:hanging="0"/>
              <w:jc w:val="center"/>
              <w:rPr/>
            </w:pPr>
            <w:r>
              <w:rPr>
                <w:rFonts w:cs="Times New Roman" w:ascii="Times New Roman" w:hAnsi="Times New Roman"/>
              </w:rPr>
              <w:t>Снижение уровня детского дорожно-транспортного травматизма</w:t>
            </w:r>
          </w:p>
        </w:tc>
      </w:tr>
      <w:tr>
        <w:trPr>
          <w:trHeight w:val="300" w:hRule="atLeast"/>
          <w:cantSplit w:val="true"/>
        </w:trPr>
        <w:tc>
          <w:tcPr>
            <w:tcW w:w="675"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pPr>
            <w:r>
              <w:rPr>
                <w:sz w:val="20"/>
                <w:szCs w:val="20"/>
              </w:rPr>
              <w:t>28</w:t>
            </w:r>
          </w:p>
        </w:tc>
        <w:tc>
          <w:tcPr>
            <w:tcW w:w="3720" w:type="dxa"/>
            <w:tcBorders>
              <w:top w:val="single" w:sz="6" w:space="0" w:color="000000"/>
              <w:left w:val="single" w:sz="6" w:space="0" w:color="000000"/>
              <w:bottom w:val="single" w:sz="6" w:space="0" w:color="000000"/>
              <w:right w:val="single" w:sz="6" w:space="0" w:color="000000"/>
            </w:tcBorders>
          </w:tcPr>
          <w:p>
            <w:pPr>
              <w:pStyle w:val="Normal"/>
              <w:widowControl w:val="false"/>
              <w:rPr/>
            </w:pPr>
            <w:r>
              <w:rPr>
                <w:sz w:val="20"/>
                <w:szCs w:val="20"/>
              </w:rPr>
              <w:t>Деловая игра «Ваш пассажир - ребенок»</w:t>
            </w:r>
          </w:p>
        </w:tc>
        <w:tc>
          <w:tcPr>
            <w:tcW w:w="945"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pPr>
            <w:r>
              <w:rPr>
                <w:sz w:val="20"/>
                <w:szCs w:val="20"/>
              </w:rPr>
              <w:t>2026</w:t>
            </w:r>
          </w:p>
        </w:tc>
        <w:tc>
          <w:tcPr>
            <w:tcW w:w="1080" w:type="dxa"/>
            <w:tcBorders>
              <w:top w:val="single" w:sz="6" w:space="0" w:color="000000"/>
              <w:left w:val="single" w:sz="6" w:space="0" w:color="000000"/>
              <w:bottom w:val="single" w:sz="6" w:space="0" w:color="000000"/>
              <w:right w:val="single" w:sz="6" w:space="0" w:color="000000"/>
            </w:tcBorders>
            <w:vAlign w:val="center"/>
          </w:tcPr>
          <w:p>
            <w:pPr>
              <w:pStyle w:val="ConsPlusNormal1"/>
              <w:ind w:hanging="0"/>
              <w:jc w:val="center"/>
              <w:rPr>
                <w:rFonts w:ascii="Times New Roman" w:hAnsi="Times New Roman" w:cs="Times New Roman"/>
              </w:rPr>
            </w:pPr>
            <w:r>
              <w:rPr>
                <w:rFonts w:cs="Times New Roman" w:ascii="Times New Roman" w:hAnsi="Times New Roman"/>
              </w:rPr>
            </w:r>
          </w:p>
        </w:tc>
        <w:tc>
          <w:tcPr>
            <w:tcW w:w="1378" w:type="dxa"/>
            <w:tcBorders>
              <w:top w:val="single" w:sz="6" w:space="0" w:color="000000"/>
              <w:left w:val="single" w:sz="6" w:space="0" w:color="000000"/>
              <w:bottom w:val="single" w:sz="6" w:space="0" w:color="000000"/>
              <w:right w:val="single" w:sz="6" w:space="0" w:color="000000"/>
            </w:tcBorders>
            <w:vAlign w:val="center"/>
          </w:tcPr>
          <w:p>
            <w:pPr>
              <w:pStyle w:val="ConsPlusNormal1"/>
              <w:ind w:hanging="0"/>
              <w:jc w:val="center"/>
              <w:rPr/>
            </w:pPr>
            <w:r>
              <w:rPr>
                <w:rFonts w:cs="Times New Roman" w:ascii="Times New Roman" w:hAnsi="Times New Roman"/>
              </w:rPr>
              <w:t>Текущее финансирование</w:t>
            </w:r>
          </w:p>
        </w:tc>
        <w:tc>
          <w:tcPr>
            <w:tcW w:w="1276" w:type="dxa"/>
            <w:tcBorders>
              <w:top w:val="single" w:sz="6" w:space="0" w:color="000000"/>
              <w:left w:val="single" w:sz="6" w:space="0" w:color="000000"/>
              <w:bottom w:val="single" w:sz="6" w:space="0" w:color="000000"/>
              <w:right w:val="single" w:sz="6" w:space="0" w:color="000000"/>
            </w:tcBorders>
            <w:vAlign w:val="center"/>
          </w:tcPr>
          <w:p>
            <w:pPr>
              <w:pStyle w:val="ConsPlusNormal1"/>
              <w:ind w:hanging="0"/>
              <w:jc w:val="center"/>
              <w:rPr/>
            </w:pPr>
            <w:r>
              <w:rPr>
                <w:rFonts w:cs="Times New Roman" w:ascii="Times New Roman" w:hAnsi="Times New Roman"/>
              </w:rPr>
              <w:t>Текущее финансирование</w:t>
            </w:r>
          </w:p>
        </w:tc>
        <w:tc>
          <w:tcPr>
            <w:tcW w:w="1302" w:type="dxa"/>
            <w:tcBorders>
              <w:top w:val="single" w:sz="6" w:space="0" w:color="000000"/>
              <w:left w:val="single" w:sz="6" w:space="0" w:color="000000"/>
              <w:bottom w:val="single" w:sz="6" w:space="0" w:color="000000"/>
              <w:right w:val="single" w:sz="6" w:space="0" w:color="000000"/>
            </w:tcBorders>
            <w:vAlign w:val="center"/>
          </w:tcPr>
          <w:p>
            <w:pPr>
              <w:pStyle w:val="ConsPlusNormal1"/>
              <w:ind w:hanging="0"/>
              <w:jc w:val="center"/>
              <w:rPr>
                <w:rFonts w:ascii="Times New Roman" w:hAnsi="Times New Roman" w:cs="Times New Roman"/>
              </w:rPr>
            </w:pPr>
            <w:r>
              <w:rPr>
                <w:rFonts w:cs="Times New Roman" w:ascii="Times New Roman" w:hAnsi="Times New Roman"/>
              </w:rPr>
            </w:r>
          </w:p>
        </w:tc>
        <w:tc>
          <w:tcPr>
            <w:tcW w:w="14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jc w:val="center"/>
              <w:rPr/>
            </w:pPr>
            <w:r>
              <w:rPr>
                <w:sz w:val="20"/>
                <w:szCs w:val="20"/>
              </w:rPr>
              <w:t>МКУ «Отдел образования»</w:t>
            </w:r>
          </w:p>
        </w:tc>
        <w:tc>
          <w:tcPr>
            <w:tcW w:w="3343" w:type="dxa"/>
            <w:tcBorders>
              <w:top w:val="single" w:sz="6" w:space="0" w:color="000000"/>
              <w:left w:val="single" w:sz="6" w:space="0" w:color="000000"/>
              <w:bottom w:val="single" w:sz="6" w:space="0" w:color="000000"/>
              <w:right w:val="single" w:sz="6" w:space="0" w:color="000000"/>
            </w:tcBorders>
            <w:vAlign w:val="center"/>
          </w:tcPr>
          <w:p>
            <w:pPr>
              <w:pStyle w:val="ConsPlusNormal1"/>
              <w:ind w:hanging="0"/>
              <w:jc w:val="center"/>
              <w:rPr/>
            </w:pPr>
            <w:r>
              <w:rPr>
                <w:rFonts w:cs="Times New Roman" w:ascii="Times New Roman" w:hAnsi="Times New Roman"/>
              </w:rPr>
              <w:t>Снижение уровня детского дорожно-транспортного травматизма</w:t>
            </w:r>
          </w:p>
        </w:tc>
      </w:tr>
      <w:tr>
        <w:trPr>
          <w:trHeight w:val="300" w:hRule="atLeast"/>
          <w:cantSplit w:val="true"/>
        </w:trPr>
        <w:tc>
          <w:tcPr>
            <w:tcW w:w="675"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pPr>
            <w:r>
              <w:rPr>
                <w:sz w:val="20"/>
                <w:szCs w:val="20"/>
              </w:rPr>
              <w:t>29</w:t>
            </w:r>
          </w:p>
        </w:tc>
        <w:tc>
          <w:tcPr>
            <w:tcW w:w="3720" w:type="dxa"/>
            <w:tcBorders>
              <w:top w:val="single" w:sz="6" w:space="0" w:color="000000"/>
              <w:left w:val="single" w:sz="6" w:space="0" w:color="000000"/>
              <w:bottom w:val="single" w:sz="6" w:space="0" w:color="000000"/>
              <w:right w:val="single" w:sz="6" w:space="0" w:color="000000"/>
            </w:tcBorders>
          </w:tcPr>
          <w:p>
            <w:pPr>
              <w:pStyle w:val="Normal"/>
              <w:widowControl w:val="false"/>
              <w:rPr/>
            </w:pPr>
            <w:r>
              <w:rPr>
                <w:sz w:val="20"/>
                <w:szCs w:val="20"/>
              </w:rPr>
              <w:t>Зональный семинар по профилактике ДДТТ на базе МБОУ «Уруссинская гимназия»</w:t>
            </w:r>
          </w:p>
        </w:tc>
        <w:tc>
          <w:tcPr>
            <w:tcW w:w="945"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pPr>
            <w:r>
              <w:rPr>
                <w:sz w:val="20"/>
                <w:szCs w:val="20"/>
              </w:rPr>
              <w:t>2026</w:t>
            </w:r>
          </w:p>
        </w:tc>
        <w:tc>
          <w:tcPr>
            <w:tcW w:w="1080" w:type="dxa"/>
            <w:tcBorders>
              <w:top w:val="single" w:sz="6" w:space="0" w:color="000000"/>
              <w:left w:val="single" w:sz="6" w:space="0" w:color="000000"/>
              <w:bottom w:val="single" w:sz="6" w:space="0" w:color="000000"/>
              <w:right w:val="single" w:sz="6" w:space="0" w:color="000000"/>
            </w:tcBorders>
            <w:vAlign w:val="center"/>
          </w:tcPr>
          <w:p>
            <w:pPr>
              <w:pStyle w:val="ConsPlusNormal1"/>
              <w:ind w:hanging="0"/>
              <w:jc w:val="center"/>
              <w:rPr>
                <w:rFonts w:ascii="Times New Roman" w:hAnsi="Times New Roman" w:cs="Times New Roman"/>
              </w:rPr>
            </w:pPr>
            <w:r>
              <w:rPr>
                <w:rFonts w:cs="Times New Roman" w:ascii="Times New Roman" w:hAnsi="Times New Roman"/>
              </w:rPr>
            </w:r>
          </w:p>
        </w:tc>
        <w:tc>
          <w:tcPr>
            <w:tcW w:w="1378" w:type="dxa"/>
            <w:tcBorders>
              <w:top w:val="single" w:sz="6" w:space="0" w:color="000000"/>
              <w:left w:val="single" w:sz="6" w:space="0" w:color="000000"/>
              <w:bottom w:val="single" w:sz="6" w:space="0" w:color="000000"/>
              <w:right w:val="single" w:sz="6" w:space="0" w:color="000000"/>
            </w:tcBorders>
            <w:vAlign w:val="center"/>
          </w:tcPr>
          <w:p>
            <w:pPr>
              <w:pStyle w:val="ConsPlusNormal1"/>
              <w:ind w:hanging="0"/>
              <w:jc w:val="center"/>
              <w:rPr/>
            </w:pPr>
            <w:r>
              <w:rPr>
                <w:rFonts w:cs="Times New Roman" w:ascii="Times New Roman" w:hAnsi="Times New Roman"/>
              </w:rPr>
              <w:t>Текущее финансирование</w:t>
            </w:r>
          </w:p>
        </w:tc>
        <w:tc>
          <w:tcPr>
            <w:tcW w:w="1276" w:type="dxa"/>
            <w:tcBorders>
              <w:top w:val="single" w:sz="6" w:space="0" w:color="000000"/>
              <w:left w:val="single" w:sz="6" w:space="0" w:color="000000"/>
              <w:bottom w:val="single" w:sz="6" w:space="0" w:color="000000"/>
              <w:right w:val="single" w:sz="6" w:space="0" w:color="000000"/>
            </w:tcBorders>
            <w:vAlign w:val="center"/>
          </w:tcPr>
          <w:p>
            <w:pPr>
              <w:pStyle w:val="ConsPlusNormal1"/>
              <w:ind w:hanging="0"/>
              <w:jc w:val="center"/>
              <w:rPr/>
            </w:pPr>
            <w:r>
              <w:rPr>
                <w:rFonts w:cs="Times New Roman" w:ascii="Times New Roman" w:hAnsi="Times New Roman"/>
              </w:rPr>
              <w:t>Текущее финансирование</w:t>
            </w:r>
          </w:p>
        </w:tc>
        <w:tc>
          <w:tcPr>
            <w:tcW w:w="1302" w:type="dxa"/>
            <w:tcBorders>
              <w:top w:val="single" w:sz="6" w:space="0" w:color="000000"/>
              <w:left w:val="single" w:sz="6" w:space="0" w:color="000000"/>
              <w:bottom w:val="single" w:sz="6" w:space="0" w:color="000000"/>
              <w:right w:val="single" w:sz="6" w:space="0" w:color="000000"/>
            </w:tcBorders>
            <w:vAlign w:val="center"/>
          </w:tcPr>
          <w:p>
            <w:pPr>
              <w:pStyle w:val="ConsPlusNormal1"/>
              <w:ind w:hanging="0"/>
              <w:jc w:val="center"/>
              <w:rPr>
                <w:rFonts w:ascii="Times New Roman" w:hAnsi="Times New Roman" w:cs="Times New Roman"/>
              </w:rPr>
            </w:pPr>
            <w:r>
              <w:rPr>
                <w:rFonts w:cs="Times New Roman" w:ascii="Times New Roman" w:hAnsi="Times New Roman"/>
              </w:rPr>
            </w:r>
          </w:p>
        </w:tc>
        <w:tc>
          <w:tcPr>
            <w:tcW w:w="14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jc w:val="center"/>
              <w:rPr/>
            </w:pPr>
            <w:r>
              <w:rPr>
                <w:sz w:val="20"/>
                <w:szCs w:val="20"/>
              </w:rPr>
              <w:t>МКУ «Отдел образования»</w:t>
            </w:r>
          </w:p>
        </w:tc>
        <w:tc>
          <w:tcPr>
            <w:tcW w:w="3343" w:type="dxa"/>
            <w:tcBorders>
              <w:top w:val="single" w:sz="6" w:space="0" w:color="000000"/>
              <w:left w:val="single" w:sz="6" w:space="0" w:color="000000"/>
              <w:bottom w:val="single" w:sz="6" w:space="0" w:color="000000"/>
              <w:right w:val="single" w:sz="6" w:space="0" w:color="000000"/>
            </w:tcBorders>
            <w:vAlign w:val="center"/>
          </w:tcPr>
          <w:p>
            <w:pPr>
              <w:pStyle w:val="ConsPlusNormal1"/>
              <w:ind w:hanging="0"/>
              <w:jc w:val="center"/>
              <w:rPr/>
            </w:pPr>
            <w:r>
              <w:rPr>
                <w:rFonts w:cs="Times New Roman" w:ascii="Times New Roman" w:hAnsi="Times New Roman"/>
              </w:rPr>
              <w:t>Снижение уровня детского дорожно-транспортного травматизма</w:t>
            </w:r>
          </w:p>
        </w:tc>
      </w:tr>
      <w:tr>
        <w:trPr>
          <w:trHeight w:val="300" w:hRule="atLeast"/>
          <w:cantSplit w:val="true"/>
        </w:trPr>
        <w:tc>
          <w:tcPr>
            <w:tcW w:w="675"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pPr>
            <w:r>
              <w:rPr>
                <w:sz w:val="20"/>
                <w:szCs w:val="20"/>
              </w:rPr>
              <w:t>30</w:t>
            </w:r>
          </w:p>
        </w:tc>
        <w:tc>
          <w:tcPr>
            <w:tcW w:w="3720" w:type="dxa"/>
            <w:tcBorders>
              <w:top w:val="single" w:sz="6" w:space="0" w:color="000000"/>
              <w:left w:val="single" w:sz="6" w:space="0" w:color="000000"/>
              <w:bottom w:val="single" w:sz="6" w:space="0" w:color="000000"/>
              <w:right w:val="single" w:sz="6" w:space="0" w:color="000000"/>
            </w:tcBorders>
          </w:tcPr>
          <w:p>
            <w:pPr>
              <w:pStyle w:val="Normal"/>
              <w:widowControl w:val="false"/>
              <w:rPr/>
            </w:pPr>
            <w:r>
              <w:rPr>
                <w:sz w:val="20"/>
                <w:szCs w:val="20"/>
              </w:rPr>
              <w:t>Оперативно-профилактические мероприятия «Весенние каникулы»</w:t>
            </w:r>
          </w:p>
        </w:tc>
        <w:tc>
          <w:tcPr>
            <w:tcW w:w="945"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pPr>
            <w:r>
              <w:rPr>
                <w:sz w:val="20"/>
                <w:szCs w:val="20"/>
              </w:rPr>
              <w:t>2026</w:t>
            </w:r>
          </w:p>
        </w:tc>
        <w:tc>
          <w:tcPr>
            <w:tcW w:w="1080" w:type="dxa"/>
            <w:tcBorders>
              <w:top w:val="single" w:sz="6" w:space="0" w:color="000000"/>
              <w:left w:val="single" w:sz="6" w:space="0" w:color="000000"/>
              <w:bottom w:val="single" w:sz="6" w:space="0" w:color="000000"/>
              <w:right w:val="single" w:sz="6" w:space="0" w:color="000000"/>
            </w:tcBorders>
            <w:vAlign w:val="center"/>
          </w:tcPr>
          <w:p>
            <w:pPr>
              <w:pStyle w:val="ConsPlusNormal1"/>
              <w:ind w:hanging="0"/>
              <w:jc w:val="center"/>
              <w:rPr>
                <w:rFonts w:ascii="Times New Roman" w:hAnsi="Times New Roman" w:cs="Times New Roman"/>
              </w:rPr>
            </w:pPr>
            <w:r>
              <w:rPr>
                <w:rFonts w:cs="Times New Roman" w:ascii="Times New Roman" w:hAnsi="Times New Roman"/>
              </w:rPr>
            </w:r>
          </w:p>
        </w:tc>
        <w:tc>
          <w:tcPr>
            <w:tcW w:w="1378" w:type="dxa"/>
            <w:tcBorders>
              <w:top w:val="single" w:sz="6" w:space="0" w:color="000000"/>
              <w:left w:val="single" w:sz="6" w:space="0" w:color="000000"/>
              <w:bottom w:val="single" w:sz="6" w:space="0" w:color="000000"/>
              <w:right w:val="single" w:sz="6" w:space="0" w:color="000000"/>
            </w:tcBorders>
            <w:vAlign w:val="center"/>
          </w:tcPr>
          <w:p>
            <w:pPr>
              <w:pStyle w:val="ConsPlusNormal1"/>
              <w:ind w:hanging="0"/>
              <w:jc w:val="center"/>
              <w:rPr/>
            </w:pPr>
            <w:r>
              <w:rPr>
                <w:rFonts w:cs="Times New Roman" w:ascii="Times New Roman" w:hAnsi="Times New Roman"/>
              </w:rPr>
              <w:t>Текущее финансирование</w:t>
            </w:r>
          </w:p>
        </w:tc>
        <w:tc>
          <w:tcPr>
            <w:tcW w:w="1276" w:type="dxa"/>
            <w:tcBorders>
              <w:top w:val="single" w:sz="6" w:space="0" w:color="000000"/>
              <w:left w:val="single" w:sz="6" w:space="0" w:color="000000"/>
              <w:bottom w:val="single" w:sz="6" w:space="0" w:color="000000"/>
              <w:right w:val="single" w:sz="6" w:space="0" w:color="000000"/>
            </w:tcBorders>
            <w:vAlign w:val="center"/>
          </w:tcPr>
          <w:p>
            <w:pPr>
              <w:pStyle w:val="ConsPlusNormal1"/>
              <w:ind w:hanging="0"/>
              <w:jc w:val="center"/>
              <w:rPr/>
            </w:pPr>
            <w:r>
              <w:rPr>
                <w:rFonts w:cs="Times New Roman" w:ascii="Times New Roman" w:hAnsi="Times New Roman"/>
              </w:rPr>
              <w:t>Текущее финансирование</w:t>
            </w:r>
          </w:p>
        </w:tc>
        <w:tc>
          <w:tcPr>
            <w:tcW w:w="1302" w:type="dxa"/>
            <w:tcBorders>
              <w:top w:val="single" w:sz="6" w:space="0" w:color="000000"/>
              <w:left w:val="single" w:sz="6" w:space="0" w:color="000000"/>
              <w:bottom w:val="single" w:sz="6" w:space="0" w:color="000000"/>
              <w:right w:val="single" w:sz="6" w:space="0" w:color="000000"/>
            </w:tcBorders>
            <w:vAlign w:val="center"/>
          </w:tcPr>
          <w:p>
            <w:pPr>
              <w:pStyle w:val="ConsPlusNormal1"/>
              <w:ind w:hanging="0"/>
              <w:jc w:val="center"/>
              <w:rPr>
                <w:rFonts w:ascii="Times New Roman" w:hAnsi="Times New Roman" w:cs="Times New Roman"/>
              </w:rPr>
            </w:pPr>
            <w:r>
              <w:rPr>
                <w:rFonts w:cs="Times New Roman" w:ascii="Times New Roman" w:hAnsi="Times New Roman"/>
              </w:rPr>
            </w:r>
          </w:p>
        </w:tc>
        <w:tc>
          <w:tcPr>
            <w:tcW w:w="14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jc w:val="center"/>
              <w:rPr/>
            </w:pPr>
            <w:r>
              <w:rPr>
                <w:sz w:val="20"/>
                <w:szCs w:val="20"/>
              </w:rPr>
              <w:t>МКУ «Отдел образования»</w:t>
            </w:r>
          </w:p>
        </w:tc>
        <w:tc>
          <w:tcPr>
            <w:tcW w:w="3343" w:type="dxa"/>
            <w:tcBorders>
              <w:top w:val="single" w:sz="6" w:space="0" w:color="000000"/>
              <w:left w:val="single" w:sz="6" w:space="0" w:color="000000"/>
              <w:bottom w:val="single" w:sz="6" w:space="0" w:color="000000"/>
              <w:right w:val="single" w:sz="6" w:space="0" w:color="000000"/>
            </w:tcBorders>
            <w:vAlign w:val="center"/>
          </w:tcPr>
          <w:p>
            <w:pPr>
              <w:pStyle w:val="ConsPlusNormal1"/>
              <w:ind w:hanging="0"/>
              <w:jc w:val="center"/>
              <w:rPr/>
            </w:pPr>
            <w:r>
              <w:rPr>
                <w:rFonts w:cs="Times New Roman" w:ascii="Times New Roman" w:hAnsi="Times New Roman"/>
              </w:rPr>
              <w:t>Снижение уровня детского дорожно-транспортного травматизма</w:t>
            </w:r>
          </w:p>
        </w:tc>
      </w:tr>
      <w:tr>
        <w:trPr>
          <w:trHeight w:val="300" w:hRule="atLeast"/>
          <w:cantSplit w:val="true"/>
        </w:trPr>
        <w:tc>
          <w:tcPr>
            <w:tcW w:w="675"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pPr>
            <w:r>
              <w:rPr>
                <w:sz w:val="20"/>
                <w:szCs w:val="20"/>
              </w:rPr>
              <w:t>31</w:t>
            </w:r>
          </w:p>
        </w:tc>
        <w:tc>
          <w:tcPr>
            <w:tcW w:w="3720" w:type="dxa"/>
            <w:tcBorders>
              <w:top w:val="single" w:sz="6" w:space="0" w:color="000000"/>
              <w:left w:val="single" w:sz="6" w:space="0" w:color="000000"/>
              <w:bottom w:val="single" w:sz="6" w:space="0" w:color="000000"/>
              <w:right w:val="single" w:sz="6" w:space="0" w:color="000000"/>
            </w:tcBorders>
          </w:tcPr>
          <w:p>
            <w:pPr>
              <w:pStyle w:val="Normal"/>
              <w:widowControl w:val="false"/>
              <w:rPr/>
            </w:pPr>
            <w:r>
              <w:rPr>
                <w:sz w:val="20"/>
                <w:szCs w:val="20"/>
              </w:rPr>
              <w:t>Муниципальный этап республиканского конкурса «Безопасное колесо»</w:t>
            </w:r>
          </w:p>
        </w:tc>
        <w:tc>
          <w:tcPr>
            <w:tcW w:w="945"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pPr>
            <w:r>
              <w:rPr>
                <w:sz w:val="20"/>
                <w:szCs w:val="20"/>
              </w:rPr>
              <w:t>2026</w:t>
            </w:r>
          </w:p>
        </w:tc>
        <w:tc>
          <w:tcPr>
            <w:tcW w:w="1080" w:type="dxa"/>
            <w:tcBorders>
              <w:top w:val="single" w:sz="6" w:space="0" w:color="000000"/>
              <w:left w:val="single" w:sz="6" w:space="0" w:color="000000"/>
              <w:bottom w:val="single" w:sz="6" w:space="0" w:color="000000"/>
              <w:right w:val="single" w:sz="6" w:space="0" w:color="000000"/>
            </w:tcBorders>
            <w:vAlign w:val="center"/>
          </w:tcPr>
          <w:p>
            <w:pPr>
              <w:pStyle w:val="ConsPlusNormal1"/>
              <w:ind w:hanging="0"/>
              <w:jc w:val="center"/>
              <w:rPr>
                <w:rFonts w:ascii="Times New Roman" w:hAnsi="Times New Roman" w:cs="Times New Roman"/>
              </w:rPr>
            </w:pPr>
            <w:r>
              <w:rPr>
                <w:rFonts w:cs="Times New Roman" w:ascii="Times New Roman" w:hAnsi="Times New Roman"/>
              </w:rPr>
            </w:r>
          </w:p>
        </w:tc>
        <w:tc>
          <w:tcPr>
            <w:tcW w:w="1378" w:type="dxa"/>
            <w:tcBorders>
              <w:top w:val="single" w:sz="6" w:space="0" w:color="000000"/>
              <w:left w:val="single" w:sz="6" w:space="0" w:color="000000"/>
              <w:bottom w:val="single" w:sz="6" w:space="0" w:color="000000"/>
              <w:right w:val="single" w:sz="6" w:space="0" w:color="000000"/>
            </w:tcBorders>
            <w:vAlign w:val="center"/>
          </w:tcPr>
          <w:p>
            <w:pPr>
              <w:pStyle w:val="ConsPlusNormal1"/>
              <w:ind w:hanging="0"/>
              <w:jc w:val="center"/>
              <w:rPr/>
            </w:pPr>
            <w:r>
              <w:rPr>
                <w:rFonts w:cs="Times New Roman" w:ascii="Times New Roman" w:hAnsi="Times New Roman"/>
              </w:rPr>
              <w:t>Текущее финансирование</w:t>
            </w:r>
          </w:p>
        </w:tc>
        <w:tc>
          <w:tcPr>
            <w:tcW w:w="1276" w:type="dxa"/>
            <w:tcBorders>
              <w:top w:val="single" w:sz="6" w:space="0" w:color="000000"/>
              <w:left w:val="single" w:sz="6" w:space="0" w:color="000000"/>
              <w:bottom w:val="single" w:sz="6" w:space="0" w:color="000000"/>
              <w:right w:val="single" w:sz="6" w:space="0" w:color="000000"/>
            </w:tcBorders>
            <w:vAlign w:val="center"/>
          </w:tcPr>
          <w:p>
            <w:pPr>
              <w:pStyle w:val="ConsPlusNormal1"/>
              <w:ind w:hanging="0"/>
              <w:jc w:val="center"/>
              <w:rPr/>
            </w:pPr>
            <w:r>
              <w:rPr>
                <w:rFonts w:cs="Times New Roman" w:ascii="Times New Roman" w:hAnsi="Times New Roman"/>
              </w:rPr>
              <w:t>Текущее финансирование</w:t>
            </w:r>
          </w:p>
        </w:tc>
        <w:tc>
          <w:tcPr>
            <w:tcW w:w="1302" w:type="dxa"/>
            <w:tcBorders>
              <w:top w:val="single" w:sz="6" w:space="0" w:color="000000"/>
              <w:left w:val="single" w:sz="6" w:space="0" w:color="000000"/>
              <w:bottom w:val="single" w:sz="6" w:space="0" w:color="000000"/>
              <w:right w:val="single" w:sz="6" w:space="0" w:color="000000"/>
            </w:tcBorders>
            <w:vAlign w:val="center"/>
          </w:tcPr>
          <w:p>
            <w:pPr>
              <w:pStyle w:val="ConsPlusNormal1"/>
              <w:ind w:hanging="0"/>
              <w:jc w:val="center"/>
              <w:rPr>
                <w:rFonts w:ascii="Times New Roman" w:hAnsi="Times New Roman" w:cs="Times New Roman"/>
              </w:rPr>
            </w:pPr>
            <w:r>
              <w:rPr>
                <w:rFonts w:cs="Times New Roman" w:ascii="Times New Roman" w:hAnsi="Times New Roman"/>
              </w:rPr>
            </w:r>
          </w:p>
        </w:tc>
        <w:tc>
          <w:tcPr>
            <w:tcW w:w="14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jc w:val="center"/>
              <w:rPr/>
            </w:pPr>
            <w:r>
              <w:rPr>
                <w:sz w:val="20"/>
                <w:szCs w:val="20"/>
              </w:rPr>
              <w:t>МКУ «Отдел образования»</w:t>
            </w:r>
          </w:p>
        </w:tc>
        <w:tc>
          <w:tcPr>
            <w:tcW w:w="3343" w:type="dxa"/>
            <w:tcBorders>
              <w:top w:val="single" w:sz="6" w:space="0" w:color="000000"/>
              <w:left w:val="single" w:sz="6" w:space="0" w:color="000000"/>
              <w:bottom w:val="single" w:sz="6" w:space="0" w:color="000000"/>
              <w:right w:val="single" w:sz="6" w:space="0" w:color="000000"/>
            </w:tcBorders>
            <w:vAlign w:val="center"/>
          </w:tcPr>
          <w:p>
            <w:pPr>
              <w:pStyle w:val="ConsPlusNormal1"/>
              <w:ind w:hanging="0"/>
              <w:jc w:val="center"/>
              <w:rPr/>
            </w:pPr>
            <w:r>
              <w:rPr>
                <w:rFonts w:cs="Times New Roman" w:ascii="Times New Roman" w:hAnsi="Times New Roman"/>
              </w:rPr>
              <w:t>Снижение уровня детского дорожно-транспортного травматизма</w:t>
            </w:r>
          </w:p>
        </w:tc>
      </w:tr>
      <w:tr>
        <w:trPr>
          <w:trHeight w:val="300" w:hRule="atLeast"/>
          <w:cantSplit w:val="true"/>
        </w:trPr>
        <w:tc>
          <w:tcPr>
            <w:tcW w:w="675"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pPr>
            <w:r>
              <w:rPr>
                <w:sz w:val="20"/>
                <w:szCs w:val="20"/>
              </w:rPr>
              <w:t>32</w:t>
            </w:r>
          </w:p>
        </w:tc>
        <w:tc>
          <w:tcPr>
            <w:tcW w:w="3720" w:type="dxa"/>
            <w:tcBorders>
              <w:top w:val="single" w:sz="6" w:space="0" w:color="000000"/>
              <w:left w:val="single" w:sz="6" w:space="0" w:color="000000"/>
              <w:bottom w:val="single" w:sz="6" w:space="0" w:color="000000"/>
              <w:right w:val="single" w:sz="6" w:space="0" w:color="000000"/>
            </w:tcBorders>
          </w:tcPr>
          <w:p>
            <w:pPr>
              <w:pStyle w:val="Normal"/>
              <w:widowControl w:val="false"/>
              <w:rPr/>
            </w:pPr>
            <w:r>
              <w:rPr>
                <w:sz w:val="20"/>
                <w:szCs w:val="20"/>
              </w:rPr>
              <w:t>Семинар-практикум с руководителями отрядов ЮИД «ЮИД: вчера, сегодня, завтра…»</w:t>
            </w:r>
          </w:p>
        </w:tc>
        <w:tc>
          <w:tcPr>
            <w:tcW w:w="945"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pPr>
            <w:r>
              <w:rPr>
                <w:sz w:val="20"/>
                <w:szCs w:val="20"/>
              </w:rPr>
              <w:t>2026</w:t>
            </w:r>
          </w:p>
        </w:tc>
        <w:tc>
          <w:tcPr>
            <w:tcW w:w="1080" w:type="dxa"/>
            <w:tcBorders>
              <w:top w:val="single" w:sz="6" w:space="0" w:color="000000"/>
              <w:left w:val="single" w:sz="6" w:space="0" w:color="000000"/>
              <w:bottom w:val="single" w:sz="6" w:space="0" w:color="000000"/>
              <w:right w:val="single" w:sz="6" w:space="0" w:color="000000"/>
            </w:tcBorders>
            <w:vAlign w:val="center"/>
          </w:tcPr>
          <w:p>
            <w:pPr>
              <w:pStyle w:val="ConsPlusNormal1"/>
              <w:ind w:hanging="0"/>
              <w:jc w:val="center"/>
              <w:rPr>
                <w:rFonts w:ascii="Times New Roman" w:hAnsi="Times New Roman" w:cs="Times New Roman"/>
              </w:rPr>
            </w:pPr>
            <w:r>
              <w:rPr>
                <w:rFonts w:cs="Times New Roman" w:ascii="Times New Roman" w:hAnsi="Times New Roman"/>
              </w:rPr>
            </w:r>
          </w:p>
        </w:tc>
        <w:tc>
          <w:tcPr>
            <w:tcW w:w="1378" w:type="dxa"/>
            <w:tcBorders>
              <w:top w:val="single" w:sz="6" w:space="0" w:color="000000"/>
              <w:left w:val="single" w:sz="6" w:space="0" w:color="000000"/>
              <w:bottom w:val="single" w:sz="6" w:space="0" w:color="000000"/>
              <w:right w:val="single" w:sz="6" w:space="0" w:color="000000"/>
            </w:tcBorders>
            <w:vAlign w:val="center"/>
          </w:tcPr>
          <w:p>
            <w:pPr>
              <w:pStyle w:val="ConsPlusNormal1"/>
              <w:ind w:hanging="0"/>
              <w:jc w:val="center"/>
              <w:rPr/>
            </w:pPr>
            <w:r>
              <w:rPr>
                <w:rFonts w:cs="Times New Roman" w:ascii="Times New Roman" w:hAnsi="Times New Roman"/>
              </w:rPr>
              <w:t>Текущее финансирование</w:t>
            </w:r>
          </w:p>
        </w:tc>
        <w:tc>
          <w:tcPr>
            <w:tcW w:w="1276" w:type="dxa"/>
            <w:tcBorders>
              <w:top w:val="single" w:sz="6" w:space="0" w:color="000000"/>
              <w:left w:val="single" w:sz="6" w:space="0" w:color="000000"/>
              <w:bottom w:val="single" w:sz="6" w:space="0" w:color="000000"/>
              <w:right w:val="single" w:sz="6" w:space="0" w:color="000000"/>
            </w:tcBorders>
            <w:vAlign w:val="center"/>
          </w:tcPr>
          <w:p>
            <w:pPr>
              <w:pStyle w:val="ConsPlusNormal1"/>
              <w:ind w:hanging="0"/>
              <w:jc w:val="center"/>
              <w:rPr/>
            </w:pPr>
            <w:r>
              <w:rPr>
                <w:rFonts w:cs="Times New Roman" w:ascii="Times New Roman" w:hAnsi="Times New Roman"/>
              </w:rPr>
              <w:t>Текущее финансирование</w:t>
            </w:r>
          </w:p>
        </w:tc>
        <w:tc>
          <w:tcPr>
            <w:tcW w:w="1302" w:type="dxa"/>
            <w:tcBorders>
              <w:top w:val="single" w:sz="6" w:space="0" w:color="000000"/>
              <w:left w:val="single" w:sz="6" w:space="0" w:color="000000"/>
              <w:bottom w:val="single" w:sz="6" w:space="0" w:color="000000"/>
              <w:right w:val="single" w:sz="6" w:space="0" w:color="000000"/>
            </w:tcBorders>
            <w:vAlign w:val="center"/>
          </w:tcPr>
          <w:p>
            <w:pPr>
              <w:pStyle w:val="ConsPlusNormal1"/>
              <w:ind w:hanging="0"/>
              <w:jc w:val="center"/>
              <w:rPr>
                <w:rFonts w:ascii="Times New Roman" w:hAnsi="Times New Roman" w:cs="Times New Roman"/>
              </w:rPr>
            </w:pPr>
            <w:r>
              <w:rPr>
                <w:rFonts w:cs="Times New Roman" w:ascii="Times New Roman" w:hAnsi="Times New Roman"/>
              </w:rPr>
            </w:r>
          </w:p>
        </w:tc>
        <w:tc>
          <w:tcPr>
            <w:tcW w:w="14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jc w:val="center"/>
              <w:rPr/>
            </w:pPr>
            <w:r>
              <w:rPr>
                <w:sz w:val="20"/>
                <w:szCs w:val="20"/>
              </w:rPr>
              <w:t>МКУ «Отдел образования»</w:t>
            </w:r>
          </w:p>
        </w:tc>
        <w:tc>
          <w:tcPr>
            <w:tcW w:w="3343" w:type="dxa"/>
            <w:tcBorders>
              <w:top w:val="single" w:sz="6" w:space="0" w:color="000000"/>
              <w:left w:val="single" w:sz="6" w:space="0" w:color="000000"/>
              <w:bottom w:val="single" w:sz="6" w:space="0" w:color="000000"/>
              <w:right w:val="single" w:sz="6" w:space="0" w:color="000000"/>
            </w:tcBorders>
            <w:vAlign w:val="center"/>
          </w:tcPr>
          <w:p>
            <w:pPr>
              <w:pStyle w:val="ConsPlusNormal1"/>
              <w:ind w:hanging="0"/>
              <w:jc w:val="center"/>
              <w:rPr/>
            </w:pPr>
            <w:r>
              <w:rPr>
                <w:rFonts w:cs="Times New Roman" w:ascii="Times New Roman" w:hAnsi="Times New Roman"/>
              </w:rPr>
              <w:t>Снижение уровня детского дорожно-транспортного травматизма</w:t>
            </w:r>
          </w:p>
        </w:tc>
      </w:tr>
      <w:tr>
        <w:trPr>
          <w:trHeight w:val="300" w:hRule="atLeast"/>
          <w:cantSplit w:val="true"/>
        </w:trPr>
        <w:tc>
          <w:tcPr>
            <w:tcW w:w="675"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pPr>
            <w:r>
              <w:rPr>
                <w:sz w:val="20"/>
                <w:szCs w:val="20"/>
              </w:rPr>
              <w:t>33</w:t>
            </w:r>
          </w:p>
        </w:tc>
        <w:tc>
          <w:tcPr>
            <w:tcW w:w="3720" w:type="dxa"/>
            <w:tcBorders>
              <w:top w:val="single" w:sz="6" w:space="0" w:color="000000"/>
              <w:left w:val="single" w:sz="6" w:space="0" w:color="000000"/>
              <w:bottom w:val="single" w:sz="6" w:space="0" w:color="000000"/>
              <w:right w:val="single" w:sz="6" w:space="0" w:color="000000"/>
            </w:tcBorders>
          </w:tcPr>
          <w:p>
            <w:pPr>
              <w:pStyle w:val="Normal"/>
              <w:widowControl w:val="false"/>
              <w:rPr/>
            </w:pPr>
            <w:r>
              <w:rPr>
                <w:sz w:val="20"/>
                <w:szCs w:val="20"/>
              </w:rPr>
              <w:t>Квест «Безопасность» для обучающихся образовательных учреждений</w:t>
            </w:r>
          </w:p>
        </w:tc>
        <w:tc>
          <w:tcPr>
            <w:tcW w:w="945"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pPr>
            <w:r>
              <w:rPr>
                <w:sz w:val="20"/>
                <w:szCs w:val="20"/>
              </w:rPr>
              <w:t>2026</w:t>
            </w:r>
          </w:p>
        </w:tc>
        <w:tc>
          <w:tcPr>
            <w:tcW w:w="1080" w:type="dxa"/>
            <w:tcBorders>
              <w:top w:val="single" w:sz="6" w:space="0" w:color="000000"/>
              <w:left w:val="single" w:sz="6" w:space="0" w:color="000000"/>
              <w:bottom w:val="single" w:sz="6" w:space="0" w:color="000000"/>
              <w:right w:val="single" w:sz="6" w:space="0" w:color="000000"/>
            </w:tcBorders>
            <w:vAlign w:val="center"/>
          </w:tcPr>
          <w:p>
            <w:pPr>
              <w:pStyle w:val="ConsPlusNormal1"/>
              <w:ind w:hanging="0"/>
              <w:jc w:val="center"/>
              <w:rPr>
                <w:rFonts w:ascii="Times New Roman" w:hAnsi="Times New Roman" w:cs="Times New Roman"/>
              </w:rPr>
            </w:pPr>
            <w:r>
              <w:rPr>
                <w:rFonts w:cs="Times New Roman" w:ascii="Times New Roman" w:hAnsi="Times New Roman"/>
              </w:rPr>
            </w:r>
          </w:p>
        </w:tc>
        <w:tc>
          <w:tcPr>
            <w:tcW w:w="1378" w:type="dxa"/>
            <w:tcBorders>
              <w:top w:val="single" w:sz="6" w:space="0" w:color="000000"/>
              <w:left w:val="single" w:sz="6" w:space="0" w:color="000000"/>
              <w:bottom w:val="single" w:sz="6" w:space="0" w:color="000000"/>
              <w:right w:val="single" w:sz="6" w:space="0" w:color="000000"/>
            </w:tcBorders>
            <w:vAlign w:val="center"/>
          </w:tcPr>
          <w:p>
            <w:pPr>
              <w:pStyle w:val="ConsPlusNormal1"/>
              <w:ind w:hanging="0"/>
              <w:jc w:val="center"/>
              <w:rPr/>
            </w:pPr>
            <w:r>
              <w:rPr>
                <w:rFonts w:cs="Times New Roman" w:ascii="Times New Roman" w:hAnsi="Times New Roman"/>
              </w:rPr>
              <w:t>Текущее финансирование</w:t>
            </w:r>
          </w:p>
        </w:tc>
        <w:tc>
          <w:tcPr>
            <w:tcW w:w="1276" w:type="dxa"/>
            <w:tcBorders>
              <w:top w:val="single" w:sz="6" w:space="0" w:color="000000"/>
              <w:left w:val="single" w:sz="6" w:space="0" w:color="000000"/>
              <w:bottom w:val="single" w:sz="6" w:space="0" w:color="000000"/>
              <w:right w:val="single" w:sz="6" w:space="0" w:color="000000"/>
            </w:tcBorders>
            <w:vAlign w:val="center"/>
          </w:tcPr>
          <w:p>
            <w:pPr>
              <w:pStyle w:val="ConsPlusNormal1"/>
              <w:ind w:hanging="0"/>
              <w:jc w:val="center"/>
              <w:rPr/>
            </w:pPr>
            <w:r>
              <w:rPr>
                <w:rFonts w:cs="Times New Roman" w:ascii="Times New Roman" w:hAnsi="Times New Roman"/>
              </w:rPr>
              <w:t>Текущее финансирование</w:t>
            </w:r>
          </w:p>
        </w:tc>
        <w:tc>
          <w:tcPr>
            <w:tcW w:w="1302" w:type="dxa"/>
            <w:tcBorders>
              <w:top w:val="single" w:sz="6" w:space="0" w:color="000000"/>
              <w:left w:val="single" w:sz="6" w:space="0" w:color="000000"/>
              <w:bottom w:val="single" w:sz="6" w:space="0" w:color="000000"/>
              <w:right w:val="single" w:sz="6" w:space="0" w:color="000000"/>
            </w:tcBorders>
            <w:vAlign w:val="center"/>
          </w:tcPr>
          <w:p>
            <w:pPr>
              <w:pStyle w:val="ConsPlusNormal1"/>
              <w:ind w:hanging="0"/>
              <w:jc w:val="center"/>
              <w:rPr>
                <w:rFonts w:ascii="Times New Roman" w:hAnsi="Times New Roman" w:cs="Times New Roman"/>
              </w:rPr>
            </w:pPr>
            <w:r>
              <w:rPr>
                <w:rFonts w:cs="Times New Roman" w:ascii="Times New Roman" w:hAnsi="Times New Roman"/>
              </w:rPr>
            </w:r>
          </w:p>
        </w:tc>
        <w:tc>
          <w:tcPr>
            <w:tcW w:w="14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jc w:val="center"/>
              <w:rPr/>
            </w:pPr>
            <w:r>
              <w:rPr>
                <w:sz w:val="20"/>
                <w:szCs w:val="20"/>
              </w:rPr>
              <w:t>МКУ «Отдел образования»</w:t>
            </w:r>
          </w:p>
        </w:tc>
        <w:tc>
          <w:tcPr>
            <w:tcW w:w="3343" w:type="dxa"/>
            <w:tcBorders>
              <w:top w:val="single" w:sz="6" w:space="0" w:color="000000"/>
              <w:left w:val="single" w:sz="6" w:space="0" w:color="000000"/>
              <w:bottom w:val="single" w:sz="6" w:space="0" w:color="000000"/>
              <w:right w:val="single" w:sz="6" w:space="0" w:color="000000"/>
            </w:tcBorders>
            <w:vAlign w:val="center"/>
          </w:tcPr>
          <w:p>
            <w:pPr>
              <w:pStyle w:val="ConsPlusNormal1"/>
              <w:ind w:hanging="0"/>
              <w:jc w:val="center"/>
              <w:rPr/>
            </w:pPr>
            <w:r>
              <w:rPr>
                <w:rFonts w:cs="Times New Roman" w:ascii="Times New Roman" w:hAnsi="Times New Roman"/>
              </w:rPr>
              <w:t>Снижение уровня детского дорожно-транспортного травматизма</w:t>
            </w:r>
          </w:p>
        </w:tc>
      </w:tr>
      <w:tr>
        <w:trPr>
          <w:trHeight w:val="300" w:hRule="atLeast"/>
          <w:cantSplit w:val="true"/>
        </w:trPr>
        <w:tc>
          <w:tcPr>
            <w:tcW w:w="675"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pPr>
            <w:r>
              <w:rPr>
                <w:sz w:val="20"/>
                <w:szCs w:val="20"/>
              </w:rPr>
              <w:t>34</w:t>
            </w:r>
          </w:p>
        </w:tc>
        <w:tc>
          <w:tcPr>
            <w:tcW w:w="3720" w:type="dxa"/>
            <w:tcBorders>
              <w:top w:val="single" w:sz="6" w:space="0" w:color="000000"/>
              <w:left w:val="single" w:sz="6" w:space="0" w:color="000000"/>
              <w:bottom w:val="single" w:sz="6" w:space="0" w:color="000000"/>
              <w:right w:val="single" w:sz="6" w:space="0" w:color="000000"/>
            </w:tcBorders>
          </w:tcPr>
          <w:p>
            <w:pPr>
              <w:pStyle w:val="Normal"/>
              <w:widowControl w:val="false"/>
              <w:rPr/>
            </w:pPr>
            <w:r>
              <w:rPr>
                <w:sz w:val="20"/>
                <w:szCs w:val="20"/>
              </w:rPr>
              <w:t>Районные соревнования «Школа безопасности»</w:t>
            </w:r>
          </w:p>
        </w:tc>
        <w:tc>
          <w:tcPr>
            <w:tcW w:w="945"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pPr>
            <w:r>
              <w:rPr>
                <w:sz w:val="20"/>
                <w:szCs w:val="20"/>
              </w:rPr>
              <w:t>2026</w:t>
            </w:r>
          </w:p>
        </w:tc>
        <w:tc>
          <w:tcPr>
            <w:tcW w:w="1080" w:type="dxa"/>
            <w:tcBorders>
              <w:top w:val="single" w:sz="6" w:space="0" w:color="000000"/>
              <w:left w:val="single" w:sz="6" w:space="0" w:color="000000"/>
              <w:bottom w:val="single" w:sz="6" w:space="0" w:color="000000"/>
              <w:right w:val="single" w:sz="6" w:space="0" w:color="000000"/>
            </w:tcBorders>
            <w:vAlign w:val="center"/>
          </w:tcPr>
          <w:p>
            <w:pPr>
              <w:pStyle w:val="ConsPlusNormal1"/>
              <w:ind w:hanging="0"/>
              <w:jc w:val="center"/>
              <w:rPr>
                <w:rFonts w:ascii="Times New Roman" w:hAnsi="Times New Roman" w:cs="Times New Roman"/>
              </w:rPr>
            </w:pPr>
            <w:r>
              <w:rPr>
                <w:rFonts w:cs="Times New Roman" w:ascii="Times New Roman" w:hAnsi="Times New Roman"/>
              </w:rPr>
            </w:r>
          </w:p>
        </w:tc>
        <w:tc>
          <w:tcPr>
            <w:tcW w:w="1378" w:type="dxa"/>
            <w:tcBorders>
              <w:top w:val="single" w:sz="6" w:space="0" w:color="000000"/>
              <w:left w:val="single" w:sz="6" w:space="0" w:color="000000"/>
              <w:bottom w:val="single" w:sz="6" w:space="0" w:color="000000"/>
              <w:right w:val="single" w:sz="6" w:space="0" w:color="000000"/>
            </w:tcBorders>
            <w:vAlign w:val="center"/>
          </w:tcPr>
          <w:p>
            <w:pPr>
              <w:pStyle w:val="ConsPlusNormal1"/>
              <w:ind w:hanging="0"/>
              <w:jc w:val="center"/>
              <w:rPr/>
            </w:pPr>
            <w:r>
              <w:rPr>
                <w:rFonts w:cs="Times New Roman" w:ascii="Times New Roman" w:hAnsi="Times New Roman"/>
              </w:rPr>
              <w:t>Текущее финансирование</w:t>
            </w:r>
          </w:p>
        </w:tc>
        <w:tc>
          <w:tcPr>
            <w:tcW w:w="1276" w:type="dxa"/>
            <w:tcBorders>
              <w:top w:val="single" w:sz="6" w:space="0" w:color="000000"/>
              <w:left w:val="single" w:sz="6" w:space="0" w:color="000000"/>
              <w:bottom w:val="single" w:sz="6" w:space="0" w:color="000000"/>
              <w:right w:val="single" w:sz="6" w:space="0" w:color="000000"/>
            </w:tcBorders>
            <w:vAlign w:val="center"/>
          </w:tcPr>
          <w:p>
            <w:pPr>
              <w:pStyle w:val="ConsPlusNormal1"/>
              <w:ind w:hanging="0"/>
              <w:jc w:val="center"/>
              <w:rPr/>
            </w:pPr>
            <w:r>
              <w:rPr>
                <w:rFonts w:cs="Times New Roman" w:ascii="Times New Roman" w:hAnsi="Times New Roman"/>
              </w:rPr>
              <w:t>Текущее финансирование</w:t>
            </w:r>
          </w:p>
        </w:tc>
        <w:tc>
          <w:tcPr>
            <w:tcW w:w="1302" w:type="dxa"/>
            <w:tcBorders>
              <w:top w:val="single" w:sz="6" w:space="0" w:color="000000"/>
              <w:left w:val="single" w:sz="6" w:space="0" w:color="000000"/>
              <w:bottom w:val="single" w:sz="6" w:space="0" w:color="000000"/>
              <w:right w:val="single" w:sz="6" w:space="0" w:color="000000"/>
            </w:tcBorders>
            <w:vAlign w:val="center"/>
          </w:tcPr>
          <w:p>
            <w:pPr>
              <w:pStyle w:val="ConsPlusNormal1"/>
              <w:ind w:hanging="0"/>
              <w:jc w:val="center"/>
              <w:rPr>
                <w:rFonts w:ascii="Times New Roman" w:hAnsi="Times New Roman" w:cs="Times New Roman"/>
              </w:rPr>
            </w:pPr>
            <w:r>
              <w:rPr>
                <w:rFonts w:cs="Times New Roman" w:ascii="Times New Roman" w:hAnsi="Times New Roman"/>
              </w:rPr>
            </w:r>
          </w:p>
        </w:tc>
        <w:tc>
          <w:tcPr>
            <w:tcW w:w="14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jc w:val="center"/>
              <w:rPr/>
            </w:pPr>
            <w:r>
              <w:rPr>
                <w:sz w:val="20"/>
                <w:szCs w:val="20"/>
              </w:rPr>
              <w:t>МКУ «Отдел образования»</w:t>
            </w:r>
          </w:p>
        </w:tc>
        <w:tc>
          <w:tcPr>
            <w:tcW w:w="3343" w:type="dxa"/>
            <w:tcBorders>
              <w:top w:val="single" w:sz="6" w:space="0" w:color="000000"/>
              <w:left w:val="single" w:sz="6" w:space="0" w:color="000000"/>
              <w:bottom w:val="single" w:sz="6" w:space="0" w:color="000000"/>
              <w:right w:val="single" w:sz="6" w:space="0" w:color="000000"/>
            </w:tcBorders>
            <w:vAlign w:val="center"/>
          </w:tcPr>
          <w:p>
            <w:pPr>
              <w:pStyle w:val="ConsPlusNormal1"/>
              <w:ind w:hanging="0"/>
              <w:jc w:val="center"/>
              <w:rPr/>
            </w:pPr>
            <w:r>
              <w:rPr>
                <w:rFonts w:cs="Times New Roman" w:ascii="Times New Roman" w:hAnsi="Times New Roman"/>
              </w:rPr>
              <w:t>Снижение уровня детского дорожно-транспортного травматизма</w:t>
            </w:r>
          </w:p>
        </w:tc>
      </w:tr>
      <w:tr>
        <w:trPr>
          <w:trHeight w:val="300" w:hRule="atLeast"/>
          <w:cantSplit w:val="true"/>
        </w:trPr>
        <w:tc>
          <w:tcPr>
            <w:tcW w:w="675"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pPr>
            <w:r>
              <w:rPr>
                <w:sz w:val="20"/>
                <w:szCs w:val="20"/>
              </w:rPr>
              <w:t>35</w:t>
            </w:r>
          </w:p>
        </w:tc>
        <w:tc>
          <w:tcPr>
            <w:tcW w:w="3720" w:type="dxa"/>
            <w:tcBorders>
              <w:top w:val="single" w:sz="6" w:space="0" w:color="000000"/>
              <w:left w:val="single" w:sz="6" w:space="0" w:color="000000"/>
              <w:bottom w:val="single" w:sz="6" w:space="0" w:color="000000"/>
              <w:right w:val="single" w:sz="6" w:space="0" w:color="000000"/>
            </w:tcBorders>
          </w:tcPr>
          <w:p>
            <w:pPr>
              <w:pStyle w:val="Normal"/>
              <w:widowControl w:val="false"/>
              <w:rPr/>
            </w:pPr>
            <w:r>
              <w:rPr>
                <w:sz w:val="20"/>
                <w:szCs w:val="20"/>
              </w:rPr>
              <w:t>Оперативно-профилактические мероприятия «Внимание, дети!»</w:t>
            </w:r>
          </w:p>
        </w:tc>
        <w:tc>
          <w:tcPr>
            <w:tcW w:w="945"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pPr>
            <w:r>
              <w:rPr>
                <w:sz w:val="20"/>
                <w:szCs w:val="20"/>
              </w:rPr>
              <w:t>2026</w:t>
            </w:r>
          </w:p>
        </w:tc>
        <w:tc>
          <w:tcPr>
            <w:tcW w:w="1080" w:type="dxa"/>
            <w:tcBorders>
              <w:top w:val="single" w:sz="6" w:space="0" w:color="000000"/>
              <w:left w:val="single" w:sz="6" w:space="0" w:color="000000"/>
              <w:bottom w:val="single" w:sz="6" w:space="0" w:color="000000"/>
              <w:right w:val="single" w:sz="6" w:space="0" w:color="000000"/>
            </w:tcBorders>
            <w:vAlign w:val="center"/>
          </w:tcPr>
          <w:p>
            <w:pPr>
              <w:pStyle w:val="ConsPlusNormal1"/>
              <w:ind w:hanging="0"/>
              <w:jc w:val="center"/>
              <w:rPr>
                <w:rFonts w:ascii="Times New Roman" w:hAnsi="Times New Roman" w:cs="Times New Roman"/>
              </w:rPr>
            </w:pPr>
            <w:r>
              <w:rPr>
                <w:rFonts w:cs="Times New Roman" w:ascii="Times New Roman" w:hAnsi="Times New Roman"/>
              </w:rPr>
            </w:r>
          </w:p>
        </w:tc>
        <w:tc>
          <w:tcPr>
            <w:tcW w:w="1378" w:type="dxa"/>
            <w:tcBorders>
              <w:top w:val="single" w:sz="6" w:space="0" w:color="000000"/>
              <w:left w:val="single" w:sz="6" w:space="0" w:color="000000"/>
              <w:bottom w:val="single" w:sz="6" w:space="0" w:color="000000"/>
              <w:right w:val="single" w:sz="6" w:space="0" w:color="000000"/>
            </w:tcBorders>
            <w:vAlign w:val="center"/>
          </w:tcPr>
          <w:p>
            <w:pPr>
              <w:pStyle w:val="ConsPlusNormal1"/>
              <w:ind w:hanging="0"/>
              <w:jc w:val="center"/>
              <w:rPr/>
            </w:pPr>
            <w:r>
              <w:rPr>
                <w:rFonts w:cs="Times New Roman" w:ascii="Times New Roman" w:hAnsi="Times New Roman"/>
              </w:rPr>
              <w:t>Текущее финансирование</w:t>
            </w:r>
          </w:p>
        </w:tc>
        <w:tc>
          <w:tcPr>
            <w:tcW w:w="1276" w:type="dxa"/>
            <w:tcBorders>
              <w:top w:val="single" w:sz="6" w:space="0" w:color="000000"/>
              <w:left w:val="single" w:sz="6" w:space="0" w:color="000000"/>
              <w:bottom w:val="single" w:sz="6" w:space="0" w:color="000000"/>
              <w:right w:val="single" w:sz="6" w:space="0" w:color="000000"/>
            </w:tcBorders>
            <w:vAlign w:val="center"/>
          </w:tcPr>
          <w:p>
            <w:pPr>
              <w:pStyle w:val="ConsPlusNormal1"/>
              <w:ind w:hanging="0"/>
              <w:jc w:val="center"/>
              <w:rPr/>
            </w:pPr>
            <w:r>
              <w:rPr>
                <w:rFonts w:cs="Times New Roman" w:ascii="Times New Roman" w:hAnsi="Times New Roman"/>
              </w:rPr>
              <w:t>Текущее финансирование</w:t>
            </w:r>
          </w:p>
        </w:tc>
        <w:tc>
          <w:tcPr>
            <w:tcW w:w="1302" w:type="dxa"/>
            <w:tcBorders>
              <w:top w:val="single" w:sz="6" w:space="0" w:color="000000"/>
              <w:left w:val="single" w:sz="6" w:space="0" w:color="000000"/>
              <w:bottom w:val="single" w:sz="6" w:space="0" w:color="000000"/>
              <w:right w:val="single" w:sz="6" w:space="0" w:color="000000"/>
            </w:tcBorders>
            <w:vAlign w:val="center"/>
          </w:tcPr>
          <w:p>
            <w:pPr>
              <w:pStyle w:val="ConsPlusNormal1"/>
              <w:ind w:hanging="0"/>
              <w:jc w:val="center"/>
              <w:rPr>
                <w:rFonts w:ascii="Times New Roman" w:hAnsi="Times New Roman" w:cs="Times New Roman"/>
              </w:rPr>
            </w:pPr>
            <w:r>
              <w:rPr>
                <w:rFonts w:cs="Times New Roman" w:ascii="Times New Roman" w:hAnsi="Times New Roman"/>
              </w:rPr>
            </w:r>
          </w:p>
        </w:tc>
        <w:tc>
          <w:tcPr>
            <w:tcW w:w="14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jc w:val="center"/>
              <w:rPr/>
            </w:pPr>
            <w:r>
              <w:rPr>
                <w:sz w:val="20"/>
                <w:szCs w:val="20"/>
              </w:rPr>
              <w:t>МКУ «Отдел образования»</w:t>
            </w:r>
          </w:p>
        </w:tc>
        <w:tc>
          <w:tcPr>
            <w:tcW w:w="3343" w:type="dxa"/>
            <w:tcBorders>
              <w:top w:val="single" w:sz="6" w:space="0" w:color="000000"/>
              <w:left w:val="single" w:sz="6" w:space="0" w:color="000000"/>
              <w:bottom w:val="single" w:sz="6" w:space="0" w:color="000000"/>
              <w:right w:val="single" w:sz="6" w:space="0" w:color="000000"/>
            </w:tcBorders>
            <w:vAlign w:val="center"/>
          </w:tcPr>
          <w:p>
            <w:pPr>
              <w:pStyle w:val="ConsPlusNormal1"/>
              <w:ind w:hanging="0"/>
              <w:jc w:val="center"/>
              <w:rPr/>
            </w:pPr>
            <w:r>
              <w:rPr>
                <w:rFonts w:cs="Times New Roman" w:ascii="Times New Roman" w:hAnsi="Times New Roman"/>
              </w:rPr>
              <w:t>Снижение уровня детского дорожно-транспортного травматизма</w:t>
            </w:r>
          </w:p>
        </w:tc>
      </w:tr>
      <w:tr>
        <w:trPr>
          <w:trHeight w:val="300" w:hRule="atLeast"/>
          <w:cantSplit w:val="true"/>
        </w:trPr>
        <w:tc>
          <w:tcPr>
            <w:tcW w:w="675"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pPr>
            <w:r>
              <w:rPr>
                <w:sz w:val="20"/>
                <w:szCs w:val="20"/>
              </w:rPr>
              <w:t>36</w:t>
            </w:r>
          </w:p>
        </w:tc>
        <w:tc>
          <w:tcPr>
            <w:tcW w:w="3720" w:type="dxa"/>
            <w:tcBorders>
              <w:top w:val="single" w:sz="6" w:space="0" w:color="000000"/>
              <w:left w:val="single" w:sz="6" w:space="0" w:color="000000"/>
              <w:bottom w:val="single" w:sz="6" w:space="0" w:color="000000"/>
              <w:right w:val="single" w:sz="6" w:space="0" w:color="000000"/>
            </w:tcBorders>
          </w:tcPr>
          <w:p>
            <w:pPr>
              <w:pStyle w:val="Normal"/>
              <w:widowControl w:val="false"/>
              <w:rPr/>
            </w:pPr>
            <w:r>
              <w:rPr>
                <w:sz w:val="20"/>
                <w:szCs w:val="20"/>
              </w:rPr>
              <w:t>Районный конкурс «Велостарты – Зеленый свет» среди обучающихся образовательных учреждений</w:t>
            </w:r>
          </w:p>
        </w:tc>
        <w:tc>
          <w:tcPr>
            <w:tcW w:w="945"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pPr>
            <w:r>
              <w:rPr>
                <w:sz w:val="20"/>
                <w:szCs w:val="20"/>
              </w:rPr>
              <w:t>2026</w:t>
            </w:r>
          </w:p>
        </w:tc>
        <w:tc>
          <w:tcPr>
            <w:tcW w:w="1080" w:type="dxa"/>
            <w:tcBorders>
              <w:top w:val="single" w:sz="6" w:space="0" w:color="000000"/>
              <w:left w:val="single" w:sz="6" w:space="0" w:color="000000"/>
              <w:bottom w:val="single" w:sz="6" w:space="0" w:color="000000"/>
              <w:right w:val="single" w:sz="6" w:space="0" w:color="000000"/>
            </w:tcBorders>
            <w:vAlign w:val="center"/>
          </w:tcPr>
          <w:p>
            <w:pPr>
              <w:pStyle w:val="ConsPlusNormal1"/>
              <w:ind w:hanging="0"/>
              <w:jc w:val="center"/>
              <w:rPr>
                <w:rFonts w:ascii="Times New Roman" w:hAnsi="Times New Roman" w:cs="Times New Roman"/>
              </w:rPr>
            </w:pPr>
            <w:r>
              <w:rPr>
                <w:rFonts w:cs="Times New Roman" w:ascii="Times New Roman" w:hAnsi="Times New Roman"/>
              </w:rPr>
            </w:r>
          </w:p>
        </w:tc>
        <w:tc>
          <w:tcPr>
            <w:tcW w:w="1378" w:type="dxa"/>
            <w:tcBorders>
              <w:top w:val="single" w:sz="6" w:space="0" w:color="000000"/>
              <w:left w:val="single" w:sz="6" w:space="0" w:color="000000"/>
              <w:bottom w:val="single" w:sz="6" w:space="0" w:color="000000"/>
              <w:right w:val="single" w:sz="6" w:space="0" w:color="000000"/>
            </w:tcBorders>
            <w:vAlign w:val="center"/>
          </w:tcPr>
          <w:p>
            <w:pPr>
              <w:pStyle w:val="ConsPlusNormal1"/>
              <w:ind w:hanging="0"/>
              <w:jc w:val="center"/>
              <w:rPr/>
            </w:pPr>
            <w:r>
              <w:rPr>
                <w:rFonts w:cs="Times New Roman" w:ascii="Times New Roman" w:hAnsi="Times New Roman"/>
              </w:rPr>
              <w:t>Текущее финансирование</w:t>
            </w:r>
          </w:p>
        </w:tc>
        <w:tc>
          <w:tcPr>
            <w:tcW w:w="1276" w:type="dxa"/>
            <w:tcBorders>
              <w:top w:val="single" w:sz="6" w:space="0" w:color="000000"/>
              <w:left w:val="single" w:sz="6" w:space="0" w:color="000000"/>
              <w:bottom w:val="single" w:sz="6" w:space="0" w:color="000000"/>
              <w:right w:val="single" w:sz="6" w:space="0" w:color="000000"/>
            </w:tcBorders>
            <w:vAlign w:val="center"/>
          </w:tcPr>
          <w:p>
            <w:pPr>
              <w:pStyle w:val="ConsPlusNormal1"/>
              <w:ind w:hanging="0"/>
              <w:jc w:val="center"/>
              <w:rPr/>
            </w:pPr>
            <w:r>
              <w:rPr>
                <w:rFonts w:cs="Times New Roman" w:ascii="Times New Roman" w:hAnsi="Times New Roman"/>
              </w:rPr>
              <w:t>Текущее финансирование</w:t>
            </w:r>
          </w:p>
        </w:tc>
        <w:tc>
          <w:tcPr>
            <w:tcW w:w="1302" w:type="dxa"/>
            <w:tcBorders>
              <w:top w:val="single" w:sz="6" w:space="0" w:color="000000"/>
              <w:left w:val="single" w:sz="6" w:space="0" w:color="000000"/>
              <w:bottom w:val="single" w:sz="6" w:space="0" w:color="000000"/>
              <w:right w:val="single" w:sz="6" w:space="0" w:color="000000"/>
            </w:tcBorders>
            <w:vAlign w:val="center"/>
          </w:tcPr>
          <w:p>
            <w:pPr>
              <w:pStyle w:val="ConsPlusNormal1"/>
              <w:ind w:hanging="0"/>
              <w:jc w:val="center"/>
              <w:rPr>
                <w:rFonts w:ascii="Times New Roman" w:hAnsi="Times New Roman" w:cs="Times New Roman"/>
              </w:rPr>
            </w:pPr>
            <w:r>
              <w:rPr>
                <w:rFonts w:cs="Times New Roman" w:ascii="Times New Roman" w:hAnsi="Times New Roman"/>
              </w:rPr>
            </w:r>
          </w:p>
        </w:tc>
        <w:tc>
          <w:tcPr>
            <w:tcW w:w="14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jc w:val="center"/>
              <w:rPr/>
            </w:pPr>
            <w:r>
              <w:rPr>
                <w:sz w:val="20"/>
                <w:szCs w:val="20"/>
              </w:rPr>
              <w:t>МКУ «Отдел образования»</w:t>
            </w:r>
          </w:p>
        </w:tc>
        <w:tc>
          <w:tcPr>
            <w:tcW w:w="3343" w:type="dxa"/>
            <w:tcBorders>
              <w:top w:val="single" w:sz="6" w:space="0" w:color="000000"/>
              <w:left w:val="single" w:sz="6" w:space="0" w:color="000000"/>
              <w:bottom w:val="single" w:sz="6" w:space="0" w:color="000000"/>
              <w:right w:val="single" w:sz="6" w:space="0" w:color="000000"/>
            </w:tcBorders>
            <w:vAlign w:val="center"/>
          </w:tcPr>
          <w:p>
            <w:pPr>
              <w:pStyle w:val="ConsPlusNormal1"/>
              <w:ind w:hanging="0"/>
              <w:jc w:val="center"/>
              <w:rPr/>
            </w:pPr>
            <w:r>
              <w:rPr>
                <w:rFonts w:cs="Times New Roman" w:ascii="Times New Roman" w:hAnsi="Times New Roman"/>
              </w:rPr>
              <w:t>Снижение уровня детского дорожно-транспортного травматизма</w:t>
            </w:r>
          </w:p>
        </w:tc>
      </w:tr>
      <w:tr>
        <w:trPr>
          <w:trHeight w:val="300" w:hRule="atLeast"/>
          <w:cantSplit w:val="true"/>
        </w:trPr>
        <w:tc>
          <w:tcPr>
            <w:tcW w:w="675"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pPr>
            <w:r>
              <w:rPr>
                <w:sz w:val="20"/>
                <w:szCs w:val="20"/>
              </w:rPr>
              <w:t>37</w:t>
            </w:r>
          </w:p>
        </w:tc>
        <w:tc>
          <w:tcPr>
            <w:tcW w:w="3720" w:type="dxa"/>
            <w:tcBorders>
              <w:top w:val="single" w:sz="6" w:space="0" w:color="000000"/>
              <w:left w:val="single" w:sz="6" w:space="0" w:color="000000"/>
              <w:bottom w:val="single" w:sz="6" w:space="0" w:color="000000"/>
              <w:right w:val="single" w:sz="6" w:space="0" w:color="000000"/>
            </w:tcBorders>
          </w:tcPr>
          <w:p>
            <w:pPr>
              <w:pStyle w:val="Normal"/>
              <w:widowControl w:val="false"/>
              <w:rPr/>
            </w:pPr>
            <w:r>
              <w:rPr>
                <w:sz w:val="20"/>
                <w:szCs w:val="20"/>
              </w:rPr>
              <w:t>Семинар-практикум с руководителями отрядов ЮИД «Роль отрядов ЮИД в профилактике детского дорожно-транспортного травматизма»</w:t>
            </w:r>
          </w:p>
        </w:tc>
        <w:tc>
          <w:tcPr>
            <w:tcW w:w="945"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pPr>
            <w:r>
              <w:rPr>
                <w:sz w:val="20"/>
                <w:szCs w:val="20"/>
              </w:rPr>
              <w:t>2026</w:t>
            </w:r>
          </w:p>
        </w:tc>
        <w:tc>
          <w:tcPr>
            <w:tcW w:w="1080" w:type="dxa"/>
            <w:tcBorders>
              <w:top w:val="single" w:sz="6" w:space="0" w:color="000000"/>
              <w:left w:val="single" w:sz="6" w:space="0" w:color="000000"/>
              <w:bottom w:val="single" w:sz="6" w:space="0" w:color="000000"/>
              <w:right w:val="single" w:sz="6" w:space="0" w:color="000000"/>
            </w:tcBorders>
            <w:vAlign w:val="center"/>
          </w:tcPr>
          <w:p>
            <w:pPr>
              <w:pStyle w:val="ConsPlusNormal1"/>
              <w:ind w:hanging="0"/>
              <w:jc w:val="center"/>
              <w:rPr>
                <w:rFonts w:ascii="Times New Roman" w:hAnsi="Times New Roman" w:cs="Times New Roman"/>
              </w:rPr>
            </w:pPr>
            <w:r>
              <w:rPr>
                <w:rFonts w:cs="Times New Roman" w:ascii="Times New Roman" w:hAnsi="Times New Roman"/>
              </w:rPr>
            </w:r>
          </w:p>
        </w:tc>
        <w:tc>
          <w:tcPr>
            <w:tcW w:w="1378" w:type="dxa"/>
            <w:tcBorders>
              <w:top w:val="single" w:sz="6" w:space="0" w:color="000000"/>
              <w:left w:val="single" w:sz="6" w:space="0" w:color="000000"/>
              <w:bottom w:val="single" w:sz="6" w:space="0" w:color="000000"/>
              <w:right w:val="single" w:sz="6" w:space="0" w:color="000000"/>
            </w:tcBorders>
            <w:vAlign w:val="center"/>
          </w:tcPr>
          <w:p>
            <w:pPr>
              <w:pStyle w:val="ConsPlusNormal1"/>
              <w:ind w:hanging="0"/>
              <w:jc w:val="center"/>
              <w:rPr/>
            </w:pPr>
            <w:r>
              <w:rPr>
                <w:rFonts w:cs="Times New Roman" w:ascii="Times New Roman" w:hAnsi="Times New Roman"/>
              </w:rPr>
              <w:t>Текущее финансирование</w:t>
            </w:r>
          </w:p>
        </w:tc>
        <w:tc>
          <w:tcPr>
            <w:tcW w:w="1276" w:type="dxa"/>
            <w:tcBorders>
              <w:top w:val="single" w:sz="6" w:space="0" w:color="000000"/>
              <w:left w:val="single" w:sz="6" w:space="0" w:color="000000"/>
              <w:bottom w:val="single" w:sz="6" w:space="0" w:color="000000"/>
              <w:right w:val="single" w:sz="6" w:space="0" w:color="000000"/>
            </w:tcBorders>
            <w:vAlign w:val="center"/>
          </w:tcPr>
          <w:p>
            <w:pPr>
              <w:pStyle w:val="ConsPlusNormal1"/>
              <w:ind w:hanging="0"/>
              <w:jc w:val="center"/>
              <w:rPr/>
            </w:pPr>
            <w:r>
              <w:rPr>
                <w:rFonts w:cs="Times New Roman" w:ascii="Times New Roman" w:hAnsi="Times New Roman"/>
              </w:rPr>
              <w:t>Текущее финансирование</w:t>
            </w:r>
          </w:p>
        </w:tc>
        <w:tc>
          <w:tcPr>
            <w:tcW w:w="1302" w:type="dxa"/>
            <w:tcBorders>
              <w:top w:val="single" w:sz="6" w:space="0" w:color="000000"/>
              <w:left w:val="single" w:sz="6" w:space="0" w:color="000000"/>
              <w:bottom w:val="single" w:sz="6" w:space="0" w:color="000000"/>
              <w:right w:val="single" w:sz="6" w:space="0" w:color="000000"/>
            </w:tcBorders>
            <w:vAlign w:val="center"/>
          </w:tcPr>
          <w:p>
            <w:pPr>
              <w:pStyle w:val="ConsPlusNormal1"/>
              <w:ind w:hanging="0"/>
              <w:jc w:val="center"/>
              <w:rPr>
                <w:rFonts w:ascii="Times New Roman" w:hAnsi="Times New Roman" w:cs="Times New Roman"/>
              </w:rPr>
            </w:pPr>
            <w:r>
              <w:rPr>
                <w:rFonts w:cs="Times New Roman" w:ascii="Times New Roman" w:hAnsi="Times New Roman"/>
              </w:rPr>
            </w:r>
          </w:p>
        </w:tc>
        <w:tc>
          <w:tcPr>
            <w:tcW w:w="14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jc w:val="center"/>
              <w:rPr/>
            </w:pPr>
            <w:r>
              <w:rPr>
                <w:sz w:val="20"/>
                <w:szCs w:val="20"/>
              </w:rPr>
              <w:t>МКУ «Отдел образования»</w:t>
            </w:r>
          </w:p>
        </w:tc>
        <w:tc>
          <w:tcPr>
            <w:tcW w:w="3343" w:type="dxa"/>
            <w:tcBorders>
              <w:top w:val="single" w:sz="6" w:space="0" w:color="000000"/>
              <w:left w:val="single" w:sz="6" w:space="0" w:color="000000"/>
              <w:bottom w:val="single" w:sz="6" w:space="0" w:color="000000"/>
              <w:right w:val="single" w:sz="6" w:space="0" w:color="000000"/>
            </w:tcBorders>
            <w:vAlign w:val="center"/>
          </w:tcPr>
          <w:p>
            <w:pPr>
              <w:pStyle w:val="ConsPlusNormal1"/>
              <w:ind w:hanging="0"/>
              <w:jc w:val="center"/>
              <w:rPr/>
            </w:pPr>
            <w:r>
              <w:rPr>
                <w:rFonts w:cs="Times New Roman" w:ascii="Times New Roman" w:hAnsi="Times New Roman"/>
              </w:rPr>
              <w:t>Снижение уровня детского дорожно-транспортного травматизма</w:t>
            </w:r>
          </w:p>
        </w:tc>
      </w:tr>
      <w:tr>
        <w:trPr>
          <w:trHeight w:val="300" w:hRule="atLeast"/>
          <w:cantSplit w:val="true"/>
        </w:trPr>
        <w:tc>
          <w:tcPr>
            <w:tcW w:w="675"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pPr>
            <w:r>
              <w:rPr>
                <w:sz w:val="20"/>
                <w:szCs w:val="20"/>
              </w:rPr>
              <w:t>38</w:t>
            </w:r>
          </w:p>
        </w:tc>
        <w:tc>
          <w:tcPr>
            <w:tcW w:w="3720" w:type="dxa"/>
            <w:tcBorders>
              <w:top w:val="single" w:sz="6" w:space="0" w:color="000000"/>
              <w:left w:val="single" w:sz="6" w:space="0" w:color="000000"/>
              <w:bottom w:val="single" w:sz="6" w:space="0" w:color="000000"/>
              <w:right w:val="single" w:sz="6" w:space="0" w:color="000000"/>
            </w:tcBorders>
          </w:tcPr>
          <w:p>
            <w:pPr>
              <w:pStyle w:val="Normal"/>
              <w:widowControl w:val="false"/>
              <w:rPr/>
            </w:pPr>
            <w:r>
              <w:rPr>
                <w:sz w:val="20"/>
                <w:szCs w:val="20"/>
              </w:rPr>
              <w:t>Акция «Ребенок – главный пассажир!»</w:t>
            </w:r>
          </w:p>
        </w:tc>
        <w:tc>
          <w:tcPr>
            <w:tcW w:w="945"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pPr>
            <w:r>
              <w:rPr>
                <w:sz w:val="20"/>
                <w:szCs w:val="20"/>
              </w:rPr>
              <w:t>2026</w:t>
            </w:r>
          </w:p>
        </w:tc>
        <w:tc>
          <w:tcPr>
            <w:tcW w:w="1080" w:type="dxa"/>
            <w:tcBorders>
              <w:top w:val="single" w:sz="6" w:space="0" w:color="000000"/>
              <w:left w:val="single" w:sz="6" w:space="0" w:color="000000"/>
              <w:bottom w:val="single" w:sz="6" w:space="0" w:color="000000"/>
              <w:right w:val="single" w:sz="6" w:space="0" w:color="000000"/>
            </w:tcBorders>
            <w:vAlign w:val="center"/>
          </w:tcPr>
          <w:p>
            <w:pPr>
              <w:pStyle w:val="ConsPlusNormal1"/>
              <w:ind w:hanging="0"/>
              <w:jc w:val="center"/>
              <w:rPr>
                <w:rFonts w:ascii="Times New Roman" w:hAnsi="Times New Roman" w:cs="Times New Roman"/>
              </w:rPr>
            </w:pPr>
            <w:r>
              <w:rPr>
                <w:rFonts w:cs="Times New Roman" w:ascii="Times New Roman" w:hAnsi="Times New Roman"/>
              </w:rPr>
            </w:r>
          </w:p>
        </w:tc>
        <w:tc>
          <w:tcPr>
            <w:tcW w:w="1378" w:type="dxa"/>
            <w:tcBorders>
              <w:top w:val="single" w:sz="6" w:space="0" w:color="000000"/>
              <w:left w:val="single" w:sz="6" w:space="0" w:color="000000"/>
              <w:bottom w:val="single" w:sz="6" w:space="0" w:color="000000"/>
              <w:right w:val="single" w:sz="6" w:space="0" w:color="000000"/>
            </w:tcBorders>
            <w:vAlign w:val="center"/>
          </w:tcPr>
          <w:p>
            <w:pPr>
              <w:pStyle w:val="ConsPlusNormal1"/>
              <w:ind w:hanging="0"/>
              <w:jc w:val="center"/>
              <w:rPr/>
            </w:pPr>
            <w:r>
              <w:rPr>
                <w:rFonts w:cs="Times New Roman" w:ascii="Times New Roman" w:hAnsi="Times New Roman"/>
              </w:rPr>
              <w:t>Текущее финансирование</w:t>
            </w:r>
          </w:p>
        </w:tc>
        <w:tc>
          <w:tcPr>
            <w:tcW w:w="1276" w:type="dxa"/>
            <w:tcBorders>
              <w:top w:val="single" w:sz="6" w:space="0" w:color="000000"/>
              <w:left w:val="single" w:sz="6" w:space="0" w:color="000000"/>
              <w:bottom w:val="single" w:sz="6" w:space="0" w:color="000000"/>
              <w:right w:val="single" w:sz="6" w:space="0" w:color="000000"/>
            </w:tcBorders>
            <w:vAlign w:val="center"/>
          </w:tcPr>
          <w:p>
            <w:pPr>
              <w:pStyle w:val="ConsPlusNormal1"/>
              <w:ind w:hanging="0"/>
              <w:jc w:val="center"/>
              <w:rPr/>
            </w:pPr>
            <w:r>
              <w:rPr>
                <w:rFonts w:cs="Times New Roman" w:ascii="Times New Roman" w:hAnsi="Times New Roman"/>
              </w:rPr>
              <w:t>Текущее финансирование</w:t>
            </w:r>
          </w:p>
        </w:tc>
        <w:tc>
          <w:tcPr>
            <w:tcW w:w="1302" w:type="dxa"/>
            <w:tcBorders>
              <w:top w:val="single" w:sz="6" w:space="0" w:color="000000"/>
              <w:left w:val="single" w:sz="6" w:space="0" w:color="000000"/>
              <w:bottom w:val="single" w:sz="6" w:space="0" w:color="000000"/>
              <w:right w:val="single" w:sz="6" w:space="0" w:color="000000"/>
            </w:tcBorders>
            <w:vAlign w:val="center"/>
          </w:tcPr>
          <w:p>
            <w:pPr>
              <w:pStyle w:val="ConsPlusNormal1"/>
              <w:ind w:hanging="0"/>
              <w:jc w:val="center"/>
              <w:rPr>
                <w:rFonts w:ascii="Times New Roman" w:hAnsi="Times New Roman" w:cs="Times New Roman"/>
              </w:rPr>
            </w:pPr>
            <w:r>
              <w:rPr>
                <w:rFonts w:cs="Times New Roman" w:ascii="Times New Roman" w:hAnsi="Times New Roman"/>
              </w:rPr>
            </w:r>
          </w:p>
        </w:tc>
        <w:tc>
          <w:tcPr>
            <w:tcW w:w="14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jc w:val="center"/>
              <w:rPr/>
            </w:pPr>
            <w:r>
              <w:rPr>
                <w:sz w:val="20"/>
                <w:szCs w:val="20"/>
              </w:rPr>
              <w:t>МКУ «Отдел образования»</w:t>
            </w:r>
          </w:p>
        </w:tc>
        <w:tc>
          <w:tcPr>
            <w:tcW w:w="3343" w:type="dxa"/>
            <w:tcBorders>
              <w:top w:val="single" w:sz="6" w:space="0" w:color="000000"/>
              <w:left w:val="single" w:sz="6" w:space="0" w:color="000000"/>
              <w:bottom w:val="single" w:sz="6" w:space="0" w:color="000000"/>
              <w:right w:val="single" w:sz="6" w:space="0" w:color="000000"/>
            </w:tcBorders>
            <w:vAlign w:val="center"/>
          </w:tcPr>
          <w:p>
            <w:pPr>
              <w:pStyle w:val="ConsPlusNormal1"/>
              <w:ind w:hanging="0"/>
              <w:jc w:val="center"/>
              <w:rPr/>
            </w:pPr>
            <w:r>
              <w:rPr>
                <w:rFonts w:cs="Times New Roman" w:ascii="Times New Roman" w:hAnsi="Times New Roman"/>
              </w:rPr>
              <w:t>Снижение уровня детского дорожно-транспортного травматизма</w:t>
            </w:r>
          </w:p>
        </w:tc>
      </w:tr>
      <w:tr>
        <w:trPr>
          <w:trHeight w:val="300" w:hRule="atLeast"/>
          <w:cantSplit w:val="true"/>
        </w:trPr>
        <w:tc>
          <w:tcPr>
            <w:tcW w:w="675"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pPr>
            <w:r>
              <w:rPr>
                <w:sz w:val="20"/>
                <w:szCs w:val="20"/>
              </w:rPr>
              <w:t>39</w:t>
            </w:r>
          </w:p>
        </w:tc>
        <w:tc>
          <w:tcPr>
            <w:tcW w:w="3720" w:type="dxa"/>
            <w:tcBorders>
              <w:top w:val="single" w:sz="6" w:space="0" w:color="000000"/>
              <w:left w:val="single" w:sz="6" w:space="0" w:color="000000"/>
              <w:bottom w:val="single" w:sz="6" w:space="0" w:color="000000"/>
              <w:right w:val="single" w:sz="6" w:space="0" w:color="000000"/>
            </w:tcBorders>
          </w:tcPr>
          <w:p>
            <w:pPr>
              <w:pStyle w:val="Normal"/>
              <w:widowControl w:val="false"/>
              <w:rPr/>
            </w:pPr>
            <w:r>
              <w:rPr>
                <w:sz w:val="20"/>
                <w:szCs w:val="20"/>
              </w:rPr>
              <w:t>Районный конкурс «Лучшее общеобразовательное учреждение по профилактике детского дорожно-транспортного травматизма»</w:t>
            </w:r>
          </w:p>
        </w:tc>
        <w:tc>
          <w:tcPr>
            <w:tcW w:w="945"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pPr>
            <w:r>
              <w:rPr>
                <w:sz w:val="20"/>
                <w:szCs w:val="20"/>
              </w:rPr>
              <w:t>2026</w:t>
            </w:r>
          </w:p>
        </w:tc>
        <w:tc>
          <w:tcPr>
            <w:tcW w:w="1080" w:type="dxa"/>
            <w:tcBorders>
              <w:top w:val="single" w:sz="6" w:space="0" w:color="000000"/>
              <w:left w:val="single" w:sz="6" w:space="0" w:color="000000"/>
              <w:bottom w:val="single" w:sz="6" w:space="0" w:color="000000"/>
              <w:right w:val="single" w:sz="6" w:space="0" w:color="000000"/>
            </w:tcBorders>
            <w:vAlign w:val="center"/>
          </w:tcPr>
          <w:p>
            <w:pPr>
              <w:pStyle w:val="ConsPlusNormal1"/>
              <w:ind w:hanging="0"/>
              <w:jc w:val="center"/>
              <w:rPr>
                <w:rFonts w:ascii="Times New Roman" w:hAnsi="Times New Roman" w:cs="Times New Roman"/>
              </w:rPr>
            </w:pPr>
            <w:r>
              <w:rPr>
                <w:rFonts w:cs="Times New Roman" w:ascii="Times New Roman" w:hAnsi="Times New Roman"/>
              </w:rPr>
            </w:r>
          </w:p>
        </w:tc>
        <w:tc>
          <w:tcPr>
            <w:tcW w:w="1378" w:type="dxa"/>
            <w:tcBorders>
              <w:top w:val="single" w:sz="6" w:space="0" w:color="000000"/>
              <w:left w:val="single" w:sz="6" w:space="0" w:color="000000"/>
              <w:bottom w:val="single" w:sz="6" w:space="0" w:color="000000"/>
              <w:right w:val="single" w:sz="6" w:space="0" w:color="000000"/>
            </w:tcBorders>
            <w:vAlign w:val="center"/>
          </w:tcPr>
          <w:p>
            <w:pPr>
              <w:pStyle w:val="ConsPlusNormal1"/>
              <w:ind w:hanging="0"/>
              <w:jc w:val="center"/>
              <w:rPr/>
            </w:pPr>
            <w:r>
              <w:rPr>
                <w:rFonts w:cs="Times New Roman" w:ascii="Times New Roman" w:hAnsi="Times New Roman"/>
              </w:rPr>
              <w:t>Текущее финансирование</w:t>
            </w:r>
          </w:p>
        </w:tc>
        <w:tc>
          <w:tcPr>
            <w:tcW w:w="1276" w:type="dxa"/>
            <w:tcBorders>
              <w:top w:val="single" w:sz="6" w:space="0" w:color="000000"/>
              <w:left w:val="single" w:sz="6" w:space="0" w:color="000000"/>
              <w:bottom w:val="single" w:sz="6" w:space="0" w:color="000000"/>
              <w:right w:val="single" w:sz="6" w:space="0" w:color="000000"/>
            </w:tcBorders>
            <w:vAlign w:val="center"/>
          </w:tcPr>
          <w:p>
            <w:pPr>
              <w:pStyle w:val="ConsPlusNormal1"/>
              <w:ind w:hanging="0"/>
              <w:jc w:val="center"/>
              <w:rPr/>
            </w:pPr>
            <w:r>
              <w:rPr>
                <w:rFonts w:cs="Times New Roman" w:ascii="Times New Roman" w:hAnsi="Times New Roman"/>
              </w:rPr>
              <w:t>Текущее финансирование</w:t>
            </w:r>
          </w:p>
        </w:tc>
        <w:tc>
          <w:tcPr>
            <w:tcW w:w="1302" w:type="dxa"/>
            <w:tcBorders>
              <w:top w:val="single" w:sz="6" w:space="0" w:color="000000"/>
              <w:left w:val="single" w:sz="6" w:space="0" w:color="000000"/>
              <w:bottom w:val="single" w:sz="6" w:space="0" w:color="000000"/>
              <w:right w:val="single" w:sz="6" w:space="0" w:color="000000"/>
            </w:tcBorders>
            <w:vAlign w:val="center"/>
          </w:tcPr>
          <w:p>
            <w:pPr>
              <w:pStyle w:val="ConsPlusNormal1"/>
              <w:ind w:hanging="0"/>
              <w:jc w:val="center"/>
              <w:rPr>
                <w:rFonts w:ascii="Times New Roman" w:hAnsi="Times New Roman" w:cs="Times New Roman"/>
              </w:rPr>
            </w:pPr>
            <w:r>
              <w:rPr>
                <w:rFonts w:cs="Times New Roman" w:ascii="Times New Roman" w:hAnsi="Times New Roman"/>
              </w:rPr>
            </w:r>
          </w:p>
        </w:tc>
        <w:tc>
          <w:tcPr>
            <w:tcW w:w="14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jc w:val="center"/>
              <w:rPr/>
            </w:pPr>
            <w:r>
              <w:rPr>
                <w:sz w:val="20"/>
                <w:szCs w:val="20"/>
              </w:rPr>
              <w:t>МКУ «Отдел образования»</w:t>
            </w:r>
          </w:p>
        </w:tc>
        <w:tc>
          <w:tcPr>
            <w:tcW w:w="3343" w:type="dxa"/>
            <w:tcBorders>
              <w:top w:val="single" w:sz="6" w:space="0" w:color="000000"/>
              <w:left w:val="single" w:sz="6" w:space="0" w:color="000000"/>
              <w:bottom w:val="single" w:sz="6" w:space="0" w:color="000000"/>
              <w:right w:val="single" w:sz="6" w:space="0" w:color="000000"/>
            </w:tcBorders>
            <w:vAlign w:val="center"/>
          </w:tcPr>
          <w:p>
            <w:pPr>
              <w:pStyle w:val="ConsPlusNormal1"/>
              <w:ind w:hanging="0"/>
              <w:jc w:val="center"/>
              <w:rPr/>
            </w:pPr>
            <w:r>
              <w:rPr>
                <w:rFonts w:cs="Times New Roman" w:ascii="Times New Roman" w:hAnsi="Times New Roman"/>
              </w:rPr>
              <w:t>Снижение уровня детского дорожно-транспортного травматизма</w:t>
            </w:r>
          </w:p>
        </w:tc>
      </w:tr>
      <w:tr>
        <w:trPr>
          <w:trHeight w:val="300" w:hRule="atLeast"/>
          <w:cantSplit w:val="true"/>
        </w:trPr>
        <w:tc>
          <w:tcPr>
            <w:tcW w:w="675"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pPr>
            <w:r>
              <w:rPr>
                <w:sz w:val="20"/>
                <w:szCs w:val="20"/>
              </w:rPr>
              <w:t>40</w:t>
            </w:r>
          </w:p>
        </w:tc>
        <w:tc>
          <w:tcPr>
            <w:tcW w:w="3720" w:type="dxa"/>
            <w:tcBorders>
              <w:top w:val="single" w:sz="6" w:space="0" w:color="000000"/>
              <w:left w:val="single" w:sz="6" w:space="0" w:color="000000"/>
              <w:bottom w:val="single" w:sz="6" w:space="0" w:color="000000"/>
              <w:right w:val="single" w:sz="6" w:space="0" w:color="000000"/>
            </w:tcBorders>
          </w:tcPr>
          <w:p>
            <w:pPr>
              <w:pStyle w:val="Normal"/>
              <w:widowControl w:val="false"/>
              <w:rPr/>
            </w:pPr>
            <w:r>
              <w:rPr>
                <w:sz w:val="20"/>
                <w:szCs w:val="20"/>
              </w:rPr>
              <w:t>Профилактическая работа по ПДД в летних пришкольных лагерях</w:t>
            </w:r>
          </w:p>
        </w:tc>
        <w:tc>
          <w:tcPr>
            <w:tcW w:w="945"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pPr>
            <w:r>
              <w:rPr>
                <w:sz w:val="20"/>
                <w:szCs w:val="20"/>
              </w:rPr>
              <w:t>2026</w:t>
            </w:r>
          </w:p>
        </w:tc>
        <w:tc>
          <w:tcPr>
            <w:tcW w:w="1080" w:type="dxa"/>
            <w:tcBorders>
              <w:top w:val="single" w:sz="6" w:space="0" w:color="000000"/>
              <w:left w:val="single" w:sz="6" w:space="0" w:color="000000"/>
              <w:bottom w:val="single" w:sz="6" w:space="0" w:color="000000"/>
              <w:right w:val="single" w:sz="6" w:space="0" w:color="000000"/>
            </w:tcBorders>
            <w:vAlign w:val="center"/>
          </w:tcPr>
          <w:p>
            <w:pPr>
              <w:pStyle w:val="ConsPlusNormal1"/>
              <w:ind w:hanging="0"/>
              <w:jc w:val="center"/>
              <w:rPr>
                <w:rFonts w:ascii="Times New Roman" w:hAnsi="Times New Roman" w:cs="Times New Roman"/>
              </w:rPr>
            </w:pPr>
            <w:r>
              <w:rPr>
                <w:rFonts w:cs="Times New Roman" w:ascii="Times New Roman" w:hAnsi="Times New Roman"/>
              </w:rPr>
            </w:r>
          </w:p>
        </w:tc>
        <w:tc>
          <w:tcPr>
            <w:tcW w:w="1378" w:type="dxa"/>
            <w:tcBorders>
              <w:top w:val="single" w:sz="6" w:space="0" w:color="000000"/>
              <w:left w:val="single" w:sz="6" w:space="0" w:color="000000"/>
              <w:bottom w:val="single" w:sz="6" w:space="0" w:color="000000"/>
              <w:right w:val="single" w:sz="6" w:space="0" w:color="000000"/>
            </w:tcBorders>
            <w:vAlign w:val="center"/>
          </w:tcPr>
          <w:p>
            <w:pPr>
              <w:pStyle w:val="ConsPlusNormal1"/>
              <w:ind w:hanging="0"/>
              <w:jc w:val="center"/>
              <w:rPr/>
            </w:pPr>
            <w:r>
              <w:rPr>
                <w:rFonts w:cs="Times New Roman" w:ascii="Times New Roman" w:hAnsi="Times New Roman"/>
              </w:rPr>
              <w:t>Текущее финансирование</w:t>
            </w:r>
          </w:p>
        </w:tc>
        <w:tc>
          <w:tcPr>
            <w:tcW w:w="1276" w:type="dxa"/>
            <w:tcBorders>
              <w:top w:val="single" w:sz="6" w:space="0" w:color="000000"/>
              <w:left w:val="single" w:sz="6" w:space="0" w:color="000000"/>
              <w:bottom w:val="single" w:sz="6" w:space="0" w:color="000000"/>
              <w:right w:val="single" w:sz="6" w:space="0" w:color="000000"/>
            </w:tcBorders>
            <w:vAlign w:val="center"/>
          </w:tcPr>
          <w:p>
            <w:pPr>
              <w:pStyle w:val="ConsPlusNormal1"/>
              <w:ind w:hanging="0"/>
              <w:jc w:val="center"/>
              <w:rPr/>
            </w:pPr>
            <w:r>
              <w:rPr>
                <w:rFonts w:cs="Times New Roman" w:ascii="Times New Roman" w:hAnsi="Times New Roman"/>
              </w:rPr>
              <w:t>Текущее финансирование</w:t>
            </w:r>
          </w:p>
        </w:tc>
        <w:tc>
          <w:tcPr>
            <w:tcW w:w="1302" w:type="dxa"/>
            <w:tcBorders>
              <w:top w:val="single" w:sz="6" w:space="0" w:color="000000"/>
              <w:left w:val="single" w:sz="6" w:space="0" w:color="000000"/>
              <w:bottom w:val="single" w:sz="6" w:space="0" w:color="000000"/>
              <w:right w:val="single" w:sz="6" w:space="0" w:color="000000"/>
            </w:tcBorders>
            <w:vAlign w:val="center"/>
          </w:tcPr>
          <w:p>
            <w:pPr>
              <w:pStyle w:val="ConsPlusNormal1"/>
              <w:ind w:hanging="0"/>
              <w:jc w:val="center"/>
              <w:rPr>
                <w:rFonts w:ascii="Times New Roman" w:hAnsi="Times New Roman" w:cs="Times New Roman"/>
              </w:rPr>
            </w:pPr>
            <w:r>
              <w:rPr>
                <w:rFonts w:cs="Times New Roman" w:ascii="Times New Roman" w:hAnsi="Times New Roman"/>
              </w:rPr>
            </w:r>
          </w:p>
        </w:tc>
        <w:tc>
          <w:tcPr>
            <w:tcW w:w="14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jc w:val="center"/>
              <w:rPr/>
            </w:pPr>
            <w:r>
              <w:rPr>
                <w:sz w:val="20"/>
                <w:szCs w:val="20"/>
              </w:rPr>
              <w:t>МКУ «Отдел образования»</w:t>
            </w:r>
          </w:p>
        </w:tc>
        <w:tc>
          <w:tcPr>
            <w:tcW w:w="3343" w:type="dxa"/>
            <w:tcBorders>
              <w:top w:val="single" w:sz="6" w:space="0" w:color="000000"/>
              <w:left w:val="single" w:sz="6" w:space="0" w:color="000000"/>
              <w:bottom w:val="single" w:sz="6" w:space="0" w:color="000000"/>
              <w:right w:val="single" w:sz="6" w:space="0" w:color="000000"/>
            </w:tcBorders>
            <w:vAlign w:val="center"/>
          </w:tcPr>
          <w:p>
            <w:pPr>
              <w:pStyle w:val="ConsPlusNormal1"/>
              <w:ind w:hanging="0"/>
              <w:jc w:val="center"/>
              <w:rPr/>
            </w:pPr>
            <w:r>
              <w:rPr>
                <w:rFonts w:cs="Times New Roman" w:ascii="Times New Roman" w:hAnsi="Times New Roman"/>
              </w:rPr>
              <w:t>Снижение уровня детского дорожно-транспортного травматизма</w:t>
            </w:r>
          </w:p>
        </w:tc>
      </w:tr>
      <w:tr>
        <w:trPr>
          <w:trHeight w:val="300" w:hRule="atLeast"/>
          <w:cantSplit w:val="true"/>
        </w:trPr>
        <w:tc>
          <w:tcPr>
            <w:tcW w:w="675"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pPr>
            <w:r>
              <w:rPr>
                <w:sz w:val="20"/>
                <w:szCs w:val="20"/>
              </w:rPr>
              <w:t>41</w:t>
            </w:r>
          </w:p>
        </w:tc>
        <w:tc>
          <w:tcPr>
            <w:tcW w:w="3720" w:type="dxa"/>
            <w:tcBorders>
              <w:top w:val="single" w:sz="6" w:space="0" w:color="000000"/>
              <w:left w:val="single" w:sz="6" w:space="0" w:color="000000"/>
              <w:bottom w:val="single" w:sz="6" w:space="0" w:color="000000"/>
              <w:right w:val="single" w:sz="6" w:space="0" w:color="000000"/>
            </w:tcBorders>
          </w:tcPr>
          <w:p>
            <w:pPr>
              <w:pStyle w:val="Normal"/>
              <w:widowControl w:val="false"/>
              <w:rPr/>
            </w:pPr>
            <w:r>
              <w:rPr>
                <w:sz w:val="20"/>
                <w:szCs w:val="20"/>
              </w:rPr>
              <w:t>Профильная смена пришкольного летнего оздоровительного лагеря «Безопасная дорога детства»</w:t>
            </w:r>
          </w:p>
        </w:tc>
        <w:tc>
          <w:tcPr>
            <w:tcW w:w="945"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pPr>
            <w:r>
              <w:rPr>
                <w:sz w:val="20"/>
                <w:szCs w:val="20"/>
              </w:rPr>
              <w:t>2026</w:t>
            </w:r>
          </w:p>
        </w:tc>
        <w:tc>
          <w:tcPr>
            <w:tcW w:w="1080" w:type="dxa"/>
            <w:tcBorders>
              <w:top w:val="single" w:sz="6" w:space="0" w:color="000000"/>
              <w:left w:val="single" w:sz="6" w:space="0" w:color="000000"/>
              <w:bottom w:val="single" w:sz="6" w:space="0" w:color="000000"/>
              <w:right w:val="single" w:sz="6" w:space="0" w:color="000000"/>
            </w:tcBorders>
            <w:vAlign w:val="center"/>
          </w:tcPr>
          <w:p>
            <w:pPr>
              <w:pStyle w:val="ConsPlusNormal1"/>
              <w:ind w:hanging="0"/>
              <w:jc w:val="center"/>
              <w:rPr>
                <w:rFonts w:ascii="Times New Roman" w:hAnsi="Times New Roman" w:cs="Times New Roman"/>
              </w:rPr>
            </w:pPr>
            <w:r>
              <w:rPr>
                <w:rFonts w:cs="Times New Roman" w:ascii="Times New Roman" w:hAnsi="Times New Roman"/>
              </w:rPr>
            </w:r>
          </w:p>
        </w:tc>
        <w:tc>
          <w:tcPr>
            <w:tcW w:w="1378" w:type="dxa"/>
            <w:tcBorders>
              <w:top w:val="single" w:sz="6" w:space="0" w:color="000000"/>
              <w:left w:val="single" w:sz="6" w:space="0" w:color="000000"/>
              <w:bottom w:val="single" w:sz="6" w:space="0" w:color="000000"/>
              <w:right w:val="single" w:sz="6" w:space="0" w:color="000000"/>
            </w:tcBorders>
            <w:vAlign w:val="center"/>
          </w:tcPr>
          <w:p>
            <w:pPr>
              <w:pStyle w:val="ConsPlusNormal1"/>
              <w:ind w:hanging="0"/>
              <w:jc w:val="center"/>
              <w:rPr/>
            </w:pPr>
            <w:r>
              <w:rPr>
                <w:rFonts w:cs="Times New Roman" w:ascii="Times New Roman" w:hAnsi="Times New Roman"/>
              </w:rPr>
              <w:t>Текущее финансирование</w:t>
            </w:r>
          </w:p>
        </w:tc>
        <w:tc>
          <w:tcPr>
            <w:tcW w:w="1276" w:type="dxa"/>
            <w:tcBorders>
              <w:top w:val="single" w:sz="6" w:space="0" w:color="000000"/>
              <w:left w:val="single" w:sz="6" w:space="0" w:color="000000"/>
              <w:bottom w:val="single" w:sz="6" w:space="0" w:color="000000"/>
              <w:right w:val="single" w:sz="6" w:space="0" w:color="000000"/>
            </w:tcBorders>
            <w:vAlign w:val="center"/>
          </w:tcPr>
          <w:p>
            <w:pPr>
              <w:pStyle w:val="ConsPlusNormal1"/>
              <w:ind w:hanging="0"/>
              <w:jc w:val="center"/>
              <w:rPr/>
            </w:pPr>
            <w:r>
              <w:rPr>
                <w:rFonts w:cs="Times New Roman" w:ascii="Times New Roman" w:hAnsi="Times New Roman"/>
              </w:rPr>
              <w:t>Текущее финансирование</w:t>
            </w:r>
          </w:p>
        </w:tc>
        <w:tc>
          <w:tcPr>
            <w:tcW w:w="1302" w:type="dxa"/>
            <w:tcBorders>
              <w:top w:val="single" w:sz="6" w:space="0" w:color="000000"/>
              <w:left w:val="single" w:sz="6" w:space="0" w:color="000000"/>
              <w:bottom w:val="single" w:sz="6" w:space="0" w:color="000000"/>
              <w:right w:val="single" w:sz="6" w:space="0" w:color="000000"/>
            </w:tcBorders>
            <w:vAlign w:val="center"/>
          </w:tcPr>
          <w:p>
            <w:pPr>
              <w:pStyle w:val="ConsPlusNormal1"/>
              <w:ind w:hanging="0"/>
              <w:jc w:val="center"/>
              <w:rPr>
                <w:rFonts w:ascii="Times New Roman" w:hAnsi="Times New Roman" w:cs="Times New Roman"/>
              </w:rPr>
            </w:pPr>
            <w:r>
              <w:rPr>
                <w:rFonts w:cs="Times New Roman" w:ascii="Times New Roman" w:hAnsi="Times New Roman"/>
              </w:rPr>
            </w:r>
          </w:p>
        </w:tc>
        <w:tc>
          <w:tcPr>
            <w:tcW w:w="14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jc w:val="center"/>
              <w:rPr/>
            </w:pPr>
            <w:r>
              <w:rPr>
                <w:sz w:val="20"/>
                <w:szCs w:val="20"/>
              </w:rPr>
              <w:t>МКУ «Отдел образования»</w:t>
            </w:r>
          </w:p>
        </w:tc>
        <w:tc>
          <w:tcPr>
            <w:tcW w:w="3343" w:type="dxa"/>
            <w:tcBorders>
              <w:top w:val="single" w:sz="6" w:space="0" w:color="000000"/>
              <w:left w:val="single" w:sz="6" w:space="0" w:color="000000"/>
              <w:bottom w:val="single" w:sz="6" w:space="0" w:color="000000"/>
              <w:right w:val="single" w:sz="6" w:space="0" w:color="000000"/>
            </w:tcBorders>
            <w:vAlign w:val="center"/>
          </w:tcPr>
          <w:p>
            <w:pPr>
              <w:pStyle w:val="ConsPlusNormal1"/>
              <w:ind w:hanging="0"/>
              <w:jc w:val="center"/>
              <w:rPr/>
            </w:pPr>
            <w:r>
              <w:rPr>
                <w:rFonts w:cs="Times New Roman" w:ascii="Times New Roman" w:hAnsi="Times New Roman"/>
              </w:rPr>
              <w:t>Снижение уровня детского дорожно-транспортного травматизма</w:t>
            </w:r>
          </w:p>
        </w:tc>
      </w:tr>
      <w:tr>
        <w:trPr>
          <w:trHeight w:val="300" w:hRule="atLeast"/>
          <w:cantSplit w:val="true"/>
        </w:trPr>
        <w:tc>
          <w:tcPr>
            <w:tcW w:w="675"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pPr>
            <w:r>
              <w:rPr>
                <w:sz w:val="20"/>
                <w:szCs w:val="20"/>
              </w:rPr>
              <w:t>42</w:t>
            </w:r>
          </w:p>
        </w:tc>
        <w:tc>
          <w:tcPr>
            <w:tcW w:w="3720" w:type="dxa"/>
            <w:tcBorders>
              <w:top w:val="single" w:sz="6" w:space="0" w:color="000000"/>
              <w:left w:val="single" w:sz="6" w:space="0" w:color="000000"/>
              <w:bottom w:val="single" w:sz="6" w:space="0" w:color="000000"/>
              <w:right w:val="single" w:sz="6" w:space="0" w:color="000000"/>
            </w:tcBorders>
          </w:tcPr>
          <w:p>
            <w:pPr>
              <w:pStyle w:val="Normal"/>
              <w:widowControl w:val="false"/>
              <w:rPr/>
            </w:pPr>
            <w:r>
              <w:rPr>
                <w:sz w:val="20"/>
                <w:szCs w:val="20"/>
              </w:rPr>
              <w:t>Выступление на заседании общешкольного, районного родительского комитета</w:t>
            </w:r>
          </w:p>
        </w:tc>
        <w:tc>
          <w:tcPr>
            <w:tcW w:w="945"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pPr>
            <w:r>
              <w:rPr>
                <w:sz w:val="20"/>
                <w:szCs w:val="20"/>
              </w:rPr>
              <w:t>2026</w:t>
            </w:r>
          </w:p>
        </w:tc>
        <w:tc>
          <w:tcPr>
            <w:tcW w:w="1080" w:type="dxa"/>
            <w:tcBorders>
              <w:top w:val="single" w:sz="6" w:space="0" w:color="000000"/>
              <w:left w:val="single" w:sz="6" w:space="0" w:color="000000"/>
              <w:bottom w:val="single" w:sz="6" w:space="0" w:color="000000"/>
              <w:right w:val="single" w:sz="6" w:space="0" w:color="000000"/>
            </w:tcBorders>
            <w:vAlign w:val="center"/>
          </w:tcPr>
          <w:p>
            <w:pPr>
              <w:pStyle w:val="ConsPlusNormal1"/>
              <w:ind w:hanging="0"/>
              <w:jc w:val="center"/>
              <w:rPr>
                <w:rFonts w:ascii="Times New Roman" w:hAnsi="Times New Roman" w:cs="Times New Roman"/>
              </w:rPr>
            </w:pPr>
            <w:r>
              <w:rPr>
                <w:rFonts w:cs="Times New Roman" w:ascii="Times New Roman" w:hAnsi="Times New Roman"/>
              </w:rPr>
            </w:r>
          </w:p>
        </w:tc>
        <w:tc>
          <w:tcPr>
            <w:tcW w:w="1378" w:type="dxa"/>
            <w:tcBorders>
              <w:top w:val="single" w:sz="6" w:space="0" w:color="000000"/>
              <w:left w:val="single" w:sz="6" w:space="0" w:color="000000"/>
              <w:bottom w:val="single" w:sz="6" w:space="0" w:color="000000"/>
              <w:right w:val="single" w:sz="6" w:space="0" w:color="000000"/>
            </w:tcBorders>
            <w:vAlign w:val="center"/>
          </w:tcPr>
          <w:p>
            <w:pPr>
              <w:pStyle w:val="ConsPlusNormal1"/>
              <w:ind w:hanging="0"/>
              <w:jc w:val="center"/>
              <w:rPr/>
            </w:pPr>
            <w:r>
              <w:rPr>
                <w:rFonts w:cs="Times New Roman" w:ascii="Times New Roman" w:hAnsi="Times New Roman"/>
              </w:rPr>
              <w:t>Текущее финансирование</w:t>
            </w:r>
          </w:p>
        </w:tc>
        <w:tc>
          <w:tcPr>
            <w:tcW w:w="1276" w:type="dxa"/>
            <w:tcBorders>
              <w:top w:val="single" w:sz="6" w:space="0" w:color="000000"/>
              <w:left w:val="single" w:sz="6" w:space="0" w:color="000000"/>
              <w:bottom w:val="single" w:sz="6" w:space="0" w:color="000000"/>
              <w:right w:val="single" w:sz="6" w:space="0" w:color="000000"/>
            </w:tcBorders>
            <w:vAlign w:val="center"/>
          </w:tcPr>
          <w:p>
            <w:pPr>
              <w:pStyle w:val="ConsPlusNormal1"/>
              <w:ind w:hanging="0"/>
              <w:jc w:val="center"/>
              <w:rPr/>
            </w:pPr>
            <w:r>
              <w:rPr>
                <w:rFonts w:cs="Times New Roman" w:ascii="Times New Roman" w:hAnsi="Times New Roman"/>
              </w:rPr>
              <w:t>Текущее финансирование</w:t>
            </w:r>
          </w:p>
        </w:tc>
        <w:tc>
          <w:tcPr>
            <w:tcW w:w="1302" w:type="dxa"/>
            <w:tcBorders>
              <w:top w:val="single" w:sz="6" w:space="0" w:color="000000"/>
              <w:left w:val="single" w:sz="6" w:space="0" w:color="000000"/>
              <w:bottom w:val="single" w:sz="6" w:space="0" w:color="000000"/>
              <w:right w:val="single" w:sz="6" w:space="0" w:color="000000"/>
            </w:tcBorders>
            <w:vAlign w:val="center"/>
          </w:tcPr>
          <w:p>
            <w:pPr>
              <w:pStyle w:val="ConsPlusNormal1"/>
              <w:ind w:hanging="0"/>
              <w:jc w:val="center"/>
              <w:rPr>
                <w:rFonts w:ascii="Times New Roman" w:hAnsi="Times New Roman" w:cs="Times New Roman"/>
              </w:rPr>
            </w:pPr>
            <w:r>
              <w:rPr>
                <w:rFonts w:cs="Times New Roman" w:ascii="Times New Roman" w:hAnsi="Times New Roman"/>
              </w:rPr>
            </w:r>
          </w:p>
        </w:tc>
        <w:tc>
          <w:tcPr>
            <w:tcW w:w="14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jc w:val="center"/>
              <w:rPr/>
            </w:pPr>
            <w:r>
              <w:rPr>
                <w:sz w:val="20"/>
                <w:szCs w:val="20"/>
              </w:rPr>
              <w:t>МКУ «Отдел образования»</w:t>
            </w:r>
          </w:p>
        </w:tc>
        <w:tc>
          <w:tcPr>
            <w:tcW w:w="3343" w:type="dxa"/>
            <w:tcBorders>
              <w:top w:val="single" w:sz="6" w:space="0" w:color="000000"/>
              <w:left w:val="single" w:sz="6" w:space="0" w:color="000000"/>
              <w:bottom w:val="single" w:sz="6" w:space="0" w:color="000000"/>
              <w:right w:val="single" w:sz="6" w:space="0" w:color="000000"/>
            </w:tcBorders>
            <w:vAlign w:val="center"/>
          </w:tcPr>
          <w:p>
            <w:pPr>
              <w:pStyle w:val="ConsPlusNormal1"/>
              <w:ind w:hanging="0"/>
              <w:jc w:val="center"/>
              <w:rPr/>
            </w:pPr>
            <w:r>
              <w:rPr>
                <w:rFonts w:cs="Times New Roman" w:ascii="Times New Roman" w:hAnsi="Times New Roman"/>
              </w:rPr>
              <w:t>Снижение уровня детского дорожно-транспортного травматизма</w:t>
            </w:r>
          </w:p>
        </w:tc>
      </w:tr>
      <w:tr>
        <w:trPr>
          <w:trHeight w:val="300" w:hRule="atLeast"/>
          <w:cantSplit w:val="true"/>
        </w:trPr>
        <w:tc>
          <w:tcPr>
            <w:tcW w:w="675"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pPr>
            <w:r>
              <w:rPr>
                <w:sz w:val="20"/>
                <w:szCs w:val="20"/>
              </w:rPr>
              <w:t>43</w:t>
            </w:r>
          </w:p>
        </w:tc>
        <w:tc>
          <w:tcPr>
            <w:tcW w:w="3720" w:type="dxa"/>
            <w:tcBorders>
              <w:top w:val="single" w:sz="6" w:space="0" w:color="000000"/>
              <w:left w:val="single" w:sz="6" w:space="0" w:color="000000"/>
              <w:bottom w:val="single" w:sz="6" w:space="0" w:color="000000"/>
              <w:right w:val="single" w:sz="6" w:space="0" w:color="000000"/>
            </w:tcBorders>
          </w:tcPr>
          <w:p>
            <w:pPr>
              <w:pStyle w:val="Normal"/>
              <w:widowControl w:val="false"/>
              <w:rPr/>
            </w:pPr>
            <w:r>
              <w:rPr>
                <w:sz w:val="20"/>
                <w:szCs w:val="20"/>
              </w:rPr>
              <w:t>Обследование образовательных учреждений на предмет преподавания БДД по совместному приказу МО и Н РТ и УГИБДД № под-8643/396 от 05.08.2015г.</w:t>
            </w:r>
          </w:p>
        </w:tc>
        <w:tc>
          <w:tcPr>
            <w:tcW w:w="945"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pPr>
            <w:r>
              <w:rPr>
                <w:sz w:val="20"/>
                <w:szCs w:val="20"/>
              </w:rPr>
              <w:t>2026</w:t>
            </w:r>
          </w:p>
        </w:tc>
        <w:tc>
          <w:tcPr>
            <w:tcW w:w="1080" w:type="dxa"/>
            <w:tcBorders>
              <w:top w:val="single" w:sz="6" w:space="0" w:color="000000"/>
              <w:left w:val="single" w:sz="6" w:space="0" w:color="000000"/>
              <w:bottom w:val="single" w:sz="6" w:space="0" w:color="000000"/>
              <w:right w:val="single" w:sz="6" w:space="0" w:color="000000"/>
            </w:tcBorders>
            <w:vAlign w:val="center"/>
          </w:tcPr>
          <w:p>
            <w:pPr>
              <w:pStyle w:val="ConsPlusNormal1"/>
              <w:ind w:hanging="0"/>
              <w:jc w:val="center"/>
              <w:rPr>
                <w:rFonts w:ascii="Times New Roman" w:hAnsi="Times New Roman" w:cs="Times New Roman"/>
              </w:rPr>
            </w:pPr>
            <w:r>
              <w:rPr>
                <w:rFonts w:cs="Times New Roman" w:ascii="Times New Roman" w:hAnsi="Times New Roman"/>
              </w:rPr>
            </w:r>
          </w:p>
        </w:tc>
        <w:tc>
          <w:tcPr>
            <w:tcW w:w="1378" w:type="dxa"/>
            <w:tcBorders>
              <w:top w:val="single" w:sz="6" w:space="0" w:color="000000"/>
              <w:left w:val="single" w:sz="6" w:space="0" w:color="000000"/>
              <w:bottom w:val="single" w:sz="6" w:space="0" w:color="000000"/>
              <w:right w:val="single" w:sz="6" w:space="0" w:color="000000"/>
            </w:tcBorders>
            <w:vAlign w:val="center"/>
          </w:tcPr>
          <w:p>
            <w:pPr>
              <w:pStyle w:val="ConsPlusNormal1"/>
              <w:ind w:hanging="0"/>
              <w:jc w:val="center"/>
              <w:rPr/>
            </w:pPr>
            <w:r>
              <w:rPr>
                <w:rFonts w:cs="Times New Roman" w:ascii="Times New Roman" w:hAnsi="Times New Roman"/>
              </w:rPr>
              <w:t>Текущее финансирование</w:t>
            </w:r>
          </w:p>
        </w:tc>
        <w:tc>
          <w:tcPr>
            <w:tcW w:w="1276" w:type="dxa"/>
            <w:tcBorders>
              <w:top w:val="single" w:sz="6" w:space="0" w:color="000000"/>
              <w:left w:val="single" w:sz="6" w:space="0" w:color="000000"/>
              <w:bottom w:val="single" w:sz="6" w:space="0" w:color="000000"/>
              <w:right w:val="single" w:sz="6" w:space="0" w:color="000000"/>
            </w:tcBorders>
            <w:vAlign w:val="center"/>
          </w:tcPr>
          <w:p>
            <w:pPr>
              <w:pStyle w:val="ConsPlusNormal1"/>
              <w:ind w:hanging="0"/>
              <w:jc w:val="center"/>
              <w:rPr/>
            </w:pPr>
            <w:r>
              <w:rPr>
                <w:rFonts w:cs="Times New Roman" w:ascii="Times New Roman" w:hAnsi="Times New Roman"/>
              </w:rPr>
              <w:t>Текущее финансирование</w:t>
            </w:r>
          </w:p>
        </w:tc>
        <w:tc>
          <w:tcPr>
            <w:tcW w:w="1302" w:type="dxa"/>
            <w:tcBorders>
              <w:top w:val="single" w:sz="6" w:space="0" w:color="000000"/>
              <w:left w:val="single" w:sz="6" w:space="0" w:color="000000"/>
              <w:bottom w:val="single" w:sz="6" w:space="0" w:color="000000"/>
              <w:right w:val="single" w:sz="6" w:space="0" w:color="000000"/>
            </w:tcBorders>
            <w:vAlign w:val="center"/>
          </w:tcPr>
          <w:p>
            <w:pPr>
              <w:pStyle w:val="ConsPlusNormal1"/>
              <w:ind w:hanging="0"/>
              <w:jc w:val="center"/>
              <w:rPr>
                <w:rFonts w:ascii="Times New Roman" w:hAnsi="Times New Roman" w:cs="Times New Roman"/>
              </w:rPr>
            </w:pPr>
            <w:r>
              <w:rPr>
                <w:rFonts w:cs="Times New Roman" w:ascii="Times New Roman" w:hAnsi="Times New Roman"/>
              </w:rPr>
            </w:r>
          </w:p>
        </w:tc>
        <w:tc>
          <w:tcPr>
            <w:tcW w:w="14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jc w:val="center"/>
              <w:rPr/>
            </w:pPr>
            <w:r>
              <w:rPr>
                <w:sz w:val="20"/>
                <w:szCs w:val="20"/>
              </w:rPr>
              <w:t>МКУ «Отдел образования»</w:t>
            </w:r>
          </w:p>
        </w:tc>
        <w:tc>
          <w:tcPr>
            <w:tcW w:w="3343" w:type="dxa"/>
            <w:tcBorders>
              <w:top w:val="single" w:sz="6" w:space="0" w:color="000000"/>
              <w:left w:val="single" w:sz="6" w:space="0" w:color="000000"/>
              <w:bottom w:val="single" w:sz="6" w:space="0" w:color="000000"/>
              <w:right w:val="single" w:sz="6" w:space="0" w:color="000000"/>
            </w:tcBorders>
            <w:vAlign w:val="center"/>
          </w:tcPr>
          <w:p>
            <w:pPr>
              <w:pStyle w:val="ConsPlusNormal1"/>
              <w:ind w:hanging="0"/>
              <w:jc w:val="center"/>
              <w:rPr/>
            </w:pPr>
            <w:r>
              <w:rPr>
                <w:rFonts w:cs="Times New Roman" w:ascii="Times New Roman" w:hAnsi="Times New Roman"/>
              </w:rPr>
              <w:t>Снижение уровня детского дорожно-транспортного травматизма</w:t>
            </w:r>
          </w:p>
        </w:tc>
      </w:tr>
      <w:tr>
        <w:trPr>
          <w:trHeight w:val="300" w:hRule="atLeast"/>
          <w:cantSplit w:val="true"/>
        </w:trPr>
        <w:tc>
          <w:tcPr>
            <w:tcW w:w="675"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pPr>
            <w:r>
              <w:rPr>
                <w:sz w:val="20"/>
                <w:szCs w:val="20"/>
              </w:rPr>
              <w:t>44</w:t>
            </w:r>
          </w:p>
        </w:tc>
        <w:tc>
          <w:tcPr>
            <w:tcW w:w="3720" w:type="dxa"/>
            <w:tcBorders>
              <w:top w:val="single" w:sz="6" w:space="0" w:color="000000"/>
              <w:left w:val="single" w:sz="6" w:space="0" w:color="000000"/>
              <w:bottom w:val="single" w:sz="6" w:space="0" w:color="000000"/>
              <w:right w:val="single" w:sz="6" w:space="0" w:color="000000"/>
            </w:tcBorders>
          </w:tcPr>
          <w:p>
            <w:pPr>
              <w:pStyle w:val="Normal"/>
              <w:widowControl w:val="false"/>
              <w:rPr/>
            </w:pPr>
            <w:r>
              <w:rPr>
                <w:sz w:val="20"/>
                <w:szCs w:val="20"/>
              </w:rPr>
              <w:t>Участие во Всероссийских конкурсах по безопасности дорожного движения среди обучающихся</w:t>
            </w:r>
          </w:p>
        </w:tc>
        <w:tc>
          <w:tcPr>
            <w:tcW w:w="945"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pPr>
            <w:r>
              <w:rPr>
                <w:sz w:val="20"/>
                <w:szCs w:val="20"/>
              </w:rPr>
              <w:t>2026</w:t>
            </w:r>
          </w:p>
        </w:tc>
        <w:tc>
          <w:tcPr>
            <w:tcW w:w="1080" w:type="dxa"/>
            <w:tcBorders>
              <w:top w:val="single" w:sz="6" w:space="0" w:color="000000"/>
              <w:left w:val="single" w:sz="6" w:space="0" w:color="000000"/>
              <w:bottom w:val="single" w:sz="6" w:space="0" w:color="000000"/>
              <w:right w:val="single" w:sz="6" w:space="0" w:color="000000"/>
            </w:tcBorders>
            <w:vAlign w:val="center"/>
          </w:tcPr>
          <w:p>
            <w:pPr>
              <w:pStyle w:val="ConsPlusNormal1"/>
              <w:ind w:hanging="0"/>
              <w:jc w:val="center"/>
              <w:rPr>
                <w:rFonts w:ascii="Times New Roman" w:hAnsi="Times New Roman" w:cs="Times New Roman"/>
              </w:rPr>
            </w:pPr>
            <w:r>
              <w:rPr>
                <w:rFonts w:cs="Times New Roman" w:ascii="Times New Roman" w:hAnsi="Times New Roman"/>
              </w:rPr>
            </w:r>
          </w:p>
        </w:tc>
        <w:tc>
          <w:tcPr>
            <w:tcW w:w="1378" w:type="dxa"/>
            <w:tcBorders>
              <w:top w:val="single" w:sz="6" w:space="0" w:color="000000"/>
              <w:left w:val="single" w:sz="6" w:space="0" w:color="000000"/>
              <w:bottom w:val="single" w:sz="6" w:space="0" w:color="000000"/>
              <w:right w:val="single" w:sz="6" w:space="0" w:color="000000"/>
            </w:tcBorders>
            <w:vAlign w:val="center"/>
          </w:tcPr>
          <w:p>
            <w:pPr>
              <w:pStyle w:val="ConsPlusNormal1"/>
              <w:ind w:hanging="0"/>
              <w:jc w:val="center"/>
              <w:rPr/>
            </w:pPr>
            <w:r>
              <w:rPr>
                <w:rFonts w:cs="Times New Roman" w:ascii="Times New Roman" w:hAnsi="Times New Roman"/>
              </w:rPr>
              <w:t>Текущее финансирование</w:t>
            </w:r>
          </w:p>
        </w:tc>
        <w:tc>
          <w:tcPr>
            <w:tcW w:w="1276" w:type="dxa"/>
            <w:tcBorders>
              <w:top w:val="single" w:sz="6" w:space="0" w:color="000000"/>
              <w:left w:val="single" w:sz="6" w:space="0" w:color="000000"/>
              <w:bottom w:val="single" w:sz="6" w:space="0" w:color="000000"/>
              <w:right w:val="single" w:sz="6" w:space="0" w:color="000000"/>
            </w:tcBorders>
            <w:vAlign w:val="center"/>
          </w:tcPr>
          <w:p>
            <w:pPr>
              <w:pStyle w:val="ConsPlusNormal1"/>
              <w:ind w:hanging="0"/>
              <w:jc w:val="center"/>
              <w:rPr/>
            </w:pPr>
            <w:r>
              <w:rPr>
                <w:rFonts w:cs="Times New Roman" w:ascii="Times New Roman" w:hAnsi="Times New Roman"/>
              </w:rPr>
              <w:t>Текущее финансирование</w:t>
            </w:r>
          </w:p>
        </w:tc>
        <w:tc>
          <w:tcPr>
            <w:tcW w:w="1302" w:type="dxa"/>
            <w:tcBorders>
              <w:top w:val="single" w:sz="6" w:space="0" w:color="000000"/>
              <w:left w:val="single" w:sz="6" w:space="0" w:color="000000"/>
              <w:bottom w:val="single" w:sz="6" w:space="0" w:color="000000"/>
              <w:right w:val="single" w:sz="6" w:space="0" w:color="000000"/>
            </w:tcBorders>
            <w:vAlign w:val="center"/>
          </w:tcPr>
          <w:p>
            <w:pPr>
              <w:pStyle w:val="ConsPlusNormal1"/>
              <w:ind w:hanging="0"/>
              <w:jc w:val="center"/>
              <w:rPr>
                <w:rFonts w:ascii="Times New Roman" w:hAnsi="Times New Roman" w:cs="Times New Roman"/>
              </w:rPr>
            </w:pPr>
            <w:r>
              <w:rPr>
                <w:rFonts w:cs="Times New Roman" w:ascii="Times New Roman" w:hAnsi="Times New Roman"/>
              </w:rPr>
            </w:r>
          </w:p>
        </w:tc>
        <w:tc>
          <w:tcPr>
            <w:tcW w:w="14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jc w:val="center"/>
              <w:rPr/>
            </w:pPr>
            <w:r>
              <w:rPr>
                <w:sz w:val="20"/>
                <w:szCs w:val="20"/>
              </w:rPr>
              <w:t>МКУ «Отдел образования»</w:t>
            </w:r>
          </w:p>
        </w:tc>
        <w:tc>
          <w:tcPr>
            <w:tcW w:w="3343" w:type="dxa"/>
            <w:tcBorders>
              <w:top w:val="single" w:sz="6" w:space="0" w:color="000000"/>
              <w:left w:val="single" w:sz="6" w:space="0" w:color="000000"/>
              <w:bottom w:val="single" w:sz="6" w:space="0" w:color="000000"/>
              <w:right w:val="single" w:sz="6" w:space="0" w:color="000000"/>
            </w:tcBorders>
            <w:vAlign w:val="center"/>
          </w:tcPr>
          <w:p>
            <w:pPr>
              <w:pStyle w:val="ConsPlusNormal1"/>
              <w:ind w:hanging="0"/>
              <w:jc w:val="center"/>
              <w:rPr/>
            </w:pPr>
            <w:r>
              <w:rPr>
                <w:rFonts w:cs="Times New Roman" w:ascii="Times New Roman" w:hAnsi="Times New Roman"/>
              </w:rPr>
              <w:t>Снижение уровня детского дорожно-транспортного травматизма</w:t>
            </w:r>
          </w:p>
        </w:tc>
      </w:tr>
      <w:tr>
        <w:trPr>
          <w:trHeight w:val="300" w:hRule="atLeast"/>
          <w:cantSplit w:val="true"/>
        </w:trPr>
        <w:tc>
          <w:tcPr>
            <w:tcW w:w="675"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sz w:val="20"/>
                <w:szCs w:val="20"/>
              </w:rPr>
            </w:pPr>
            <w:r>
              <w:rPr>
                <w:sz w:val="20"/>
                <w:szCs w:val="20"/>
              </w:rPr>
              <w:t>45</w:t>
            </w:r>
          </w:p>
        </w:tc>
        <w:tc>
          <w:tcPr>
            <w:tcW w:w="3720" w:type="dxa"/>
            <w:tcBorders>
              <w:top w:val="single" w:sz="6" w:space="0" w:color="000000"/>
              <w:left w:val="single" w:sz="6" w:space="0" w:color="000000"/>
              <w:bottom w:val="single" w:sz="6" w:space="0" w:color="000000"/>
              <w:right w:val="single" w:sz="6" w:space="0" w:color="000000"/>
            </w:tcBorders>
          </w:tcPr>
          <w:p>
            <w:pPr>
              <w:pStyle w:val="Normal"/>
              <w:widowControl w:val="false"/>
              <w:rPr>
                <w:sz w:val="20"/>
                <w:szCs w:val="20"/>
              </w:rPr>
            </w:pPr>
            <w:r>
              <w:rPr>
                <w:rStyle w:val="Strong"/>
                <w:rFonts w:eastAsia="Segoe UI"/>
                <w:b w:val="false"/>
                <w:bCs w:val="false"/>
                <w:color w:val="000000"/>
                <w:sz w:val="20"/>
                <w:szCs w:val="20"/>
                <w:shd w:fill="FFFFFF" w:val="clear"/>
              </w:rPr>
              <w:t>Ночной марш фликеров с Первыми</w:t>
            </w:r>
            <w:r>
              <w:rPr>
                <w:rFonts w:eastAsia="Segoe UI"/>
                <w:color w:val="000000"/>
                <w:sz w:val="20"/>
                <w:szCs w:val="20"/>
                <w:shd w:fill="FFFFFF" w:val="clear"/>
              </w:rPr>
              <w:br/>
              <w:br/>
            </w:r>
          </w:p>
        </w:tc>
        <w:tc>
          <w:tcPr>
            <w:tcW w:w="94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jc w:val="center"/>
              <w:rPr>
                <w:sz w:val="20"/>
                <w:szCs w:val="20"/>
              </w:rPr>
            </w:pPr>
            <w:r>
              <w:rPr>
                <w:sz w:val="20"/>
                <w:szCs w:val="20"/>
              </w:rPr>
              <w:t>2026</w:t>
            </w:r>
          </w:p>
        </w:tc>
        <w:tc>
          <w:tcPr>
            <w:tcW w:w="1080" w:type="dxa"/>
            <w:tcBorders>
              <w:top w:val="single" w:sz="6" w:space="0" w:color="000000"/>
              <w:left w:val="single" w:sz="6" w:space="0" w:color="000000"/>
              <w:bottom w:val="single" w:sz="6" w:space="0" w:color="000000"/>
              <w:right w:val="single" w:sz="6" w:space="0" w:color="000000"/>
            </w:tcBorders>
            <w:vAlign w:val="center"/>
          </w:tcPr>
          <w:p>
            <w:pPr>
              <w:pStyle w:val="ConsPlusNormal1"/>
              <w:ind w:hanging="0"/>
              <w:jc w:val="center"/>
              <w:rPr>
                <w:rFonts w:ascii="Times New Roman" w:hAnsi="Times New Roman" w:cs="Times New Roman"/>
              </w:rPr>
            </w:pPr>
            <w:r>
              <w:rPr>
                <w:rFonts w:cs="Times New Roman" w:ascii="Times New Roman" w:hAnsi="Times New Roman"/>
              </w:rPr>
            </w:r>
          </w:p>
        </w:tc>
        <w:tc>
          <w:tcPr>
            <w:tcW w:w="1378" w:type="dxa"/>
            <w:tcBorders>
              <w:top w:val="single" w:sz="6" w:space="0" w:color="000000"/>
              <w:left w:val="single" w:sz="6" w:space="0" w:color="000000"/>
              <w:bottom w:val="single" w:sz="6" w:space="0" w:color="000000"/>
              <w:right w:val="single" w:sz="6" w:space="0" w:color="000000"/>
            </w:tcBorders>
          </w:tcPr>
          <w:p>
            <w:pPr>
              <w:pStyle w:val="Normal"/>
              <w:rPr/>
            </w:pPr>
            <w:r>
              <w:rPr/>
              <w:t>Текущее финансирование</w:t>
            </w:r>
          </w:p>
        </w:tc>
        <w:tc>
          <w:tcPr>
            <w:tcW w:w="1276" w:type="dxa"/>
            <w:tcBorders>
              <w:top w:val="single" w:sz="6" w:space="0" w:color="000000"/>
              <w:left w:val="single" w:sz="6" w:space="0" w:color="000000"/>
              <w:bottom w:val="single" w:sz="6" w:space="0" w:color="000000"/>
              <w:right w:val="single" w:sz="6" w:space="0" w:color="000000"/>
            </w:tcBorders>
          </w:tcPr>
          <w:p>
            <w:pPr>
              <w:pStyle w:val="Normal"/>
              <w:rPr/>
            </w:pPr>
            <w:r>
              <w:rPr/>
              <w:t>Текущее финансирование</w:t>
            </w:r>
          </w:p>
        </w:tc>
        <w:tc>
          <w:tcPr>
            <w:tcW w:w="1302" w:type="dxa"/>
            <w:tcBorders>
              <w:top w:val="single" w:sz="6" w:space="0" w:color="000000"/>
              <w:left w:val="single" w:sz="6" w:space="0" w:color="000000"/>
              <w:bottom w:val="single" w:sz="6" w:space="0" w:color="000000"/>
              <w:right w:val="single" w:sz="6" w:space="0" w:color="000000"/>
            </w:tcBorders>
            <w:vAlign w:val="center"/>
          </w:tcPr>
          <w:p>
            <w:pPr>
              <w:pStyle w:val="ConsPlusNormal1"/>
              <w:ind w:hanging="0"/>
              <w:jc w:val="center"/>
              <w:rPr>
                <w:rFonts w:ascii="Times New Roman" w:hAnsi="Times New Roman" w:cs="Times New Roman"/>
              </w:rPr>
            </w:pPr>
            <w:r>
              <w:rPr>
                <w:rFonts w:cs="Times New Roman" w:ascii="Times New Roman" w:hAnsi="Times New Roman"/>
              </w:rPr>
            </w:r>
          </w:p>
        </w:tc>
        <w:tc>
          <w:tcPr>
            <w:tcW w:w="14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jc w:val="center"/>
              <w:rPr>
                <w:sz w:val="20"/>
                <w:szCs w:val="20"/>
              </w:rPr>
            </w:pPr>
            <w:r>
              <w:rPr>
                <w:sz w:val="20"/>
                <w:szCs w:val="20"/>
              </w:rPr>
              <w:t>РДДМ, ГБУ БДД, ГИБДД, МКУ «Отдел образования»,</w:t>
            </w:r>
          </w:p>
        </w:tc>
        <w:tc>
          <w:tcPr>
            <w:tcW w:w="3343" w:type="dxa"/>
            <w:tcBorders>
              <w:top w:val="single" w:sz="6" w:space="0" w:color="000000"/>
              <w:left w:val="single" w:sz="6" w:space="0" w:color="000000"/>
              <w:bottom w:val="single" w:sz="6" w:space="0" w:color="000000"/>
              <w:right w:val="single" w:sz="6" w:space="0" w:color="000000"/>
            </w:tcBorders>
          </w:tcPr>
          <w:p>
            <w:pPr>
              <w:pStyle w:val="Normal"/>
              <w:rPr/>
            </w:pPr>
            <w:r>
              <w:rPr/>
              <w:t>Снижение уровня детского дорожно-транспортного травматизма</w:t>
            </w:r>
          </w:p>
        </w:tc>
      </w:tr>
      <w:tr>
        <w:trPr>
          <w:trHeight w:val="300" w:hRule="atLeast"/>
          <w:cantSplit w:val="true"/>
        </w:trPr>
        <w:tc>
          <w:tcPr>
            <w:tcW w:w="675" w:type="dxa"/>
            <w:tcBorders>
              <w:left w:val="single" w:sz="6" w:space="0" w:color="000000"/>
              <w:bottom w:val="single" w:sz="6" w:space="0" w:color="000000"/>
              <w:right w:val="single" w:sz="6" w:space="0" w:color="000000"/>
            </w:tcBorders>
          </w:tcPr>
          <w:p>
            <w:pPr>
              <w:pStyle w:val="Normal"/>
              <w:widowControl w:val="false"/>
              <w:jc w:val="center"/>
              <w:rPr>
                <w:sz w:val="20"/>
                <w:szCs w:val="20"/>
              </w:rPr>
            </w:pPr>
            <w:r>
              <w:rPr>
                <w:sz w:val="20"/>
                <w:szCs w:val="20"/>
              </w:rPr>
              <w:t>46</w:t>
            </w:r>
          </w:p>
        </w:tc>
        <w:tc>
          <w:tcPr>
            <w:tcW w:w="3720" w:type="dxa"/>
            <w:tcBorders>
              <w:left w:val="single" w:sz="6" w:space="0" w:color="000000"/>
              <w:bottom w:val="single" w:sz="6" w:space="0" w:color="000000"/>
              <w:right w:val="single" w:sz="6" w:space="0" w:color="000000"/>
            </w:tcBorders>
          </w:tcPr>
          <w:p>
            <w:pPr>
              <w:pStyle w:val="Normal"/>
              <w:widowControl w:val="false"/>
              <w:rPr>
                <w:sz w:val="20"/>
                <w:szCs w:val="20"/>
              </w:rPr>
            </w:pPr>
            <w:r>
              <w:rPr>
                <w:sz w:val="20"/>
                <w:szCs w:val="20"/>
              </w:rPr>
              <w:t>Масстер-класс по первой помощи</w:t>
            </w:r>
          </w:p>
        </w:tc>
        <w:tc>
          <w:tcPr>
            <w:tcW w:w="945" w:type="dxa"/>
            <w:tcBorders>
              <w:left w:val="single" w:sz="6" w:space="0" w:color="000000"/>
              <w:bottom w:val="single" w:sz="6" w:space="0" w:color="000000"/>
              <w:right w:val="single" w:sz="6" w:space="0" w:color="000000"/>
            </w:tcBorders>
            <w:vAlign w:val="center"/>
          </w:tcPr>
          <w:p>
            <w:pPr>
              <w:pStyle w:val="Normal"/>
              <w:widowControl w:val="false"/>
              <w:jc w:val="center"/>
              <w:rPr>
                <w:sz w:val="20"/>
                <w:szCs w:val="20"/>
              </w:rPr>
            </w:pPr>
            <w:r>
              <w:rPr>
                <w:sz w:val="20"/>
                <w:szCs w:val="20"/>
              </w:rPr>
              <w:t>2026</w:t>
            </w:r>
          </w:p>
        </w:tc>
        <w:tc>
          <w:tcPr>
            <w:tcW w:w="1080" w:type="dxa"/>
            <w:tcBorders>
              <w:left w:val="single" w:sz="6" w:space="0" w:color="000000"/>
              <w:bottom w:val="single" w:sz="6" w:space="0" w:color="000000"/>
              <w:right w:val="single" w:sz="6" w:space="0" w:color="000000"/>
            </w:tcBorders>
            <w:vAlign w:val="center"/>
          </w:tcPr>
          <w:p>
            <w:pPr>
              <w:pStyle w:val="ConsPlusNormal1"/>
              <w:ind w:hanging="0"/>
              <w:jc w:val="center"/>
              <w:rPr>
                <w:rFonts w:ascii="Times New Roman" w:hAnsi="Times New Roman" w:cs="Times New Roman"/>
              </w:rPr>
            </w:pPr>
            <w:r>
              <w:rPr>
                <w:rFonts w:cs="Times New Roman" w:ascii="Times New Roman" w:hAnsi="Times New Roman"/>
              </w:rPr>
            </w:r>
          </w:p>
        </w:tc>
        <w:tc>
          <w:tcPr>
            <w:tcW w:w="1378" w:type="dxa"/>
            <w:tcBorders>
              <w:left w:val="single" w:sz="6" w:space="0" w:color="000000"/>
              <w:bottom w:val="single" w:sz="6" w:space="0" w:color="000000"/>
              <w:right w:val="single" w:sz="6" w:space="0" w:color="000000"/>
            </w:tcBorders>
          </w:tcPr>
          <w:p>
            <w:pPr>
              <w:pStyle w:val="Normal"/>
              <w:rPr/>
            </w:pPr>
            <w:r>
              <w:rPr/>
              <w:t>Текущее финансирование</w:t>
            </w:r>
          </w:p>
        </w:tc>
        <w:tc>
          <w:tcPr>
            <w:tcW w:w="1276" w:type="dxa"/>
            <w:tcBorders>
              <w:left w:val="single" w:sz="6" w:space="0" w:color="000000"/>
              <w:bottom w:val="single" w:sz="6" w:space="0" w:color="000000"/>
              <w:right w:val="single" w:sz="6" w:space="0" w:color="000000"/>
            </w:tcBorders>
          </w:tcPr>
          <w:p>
            <w:pPr>
              <w:pStyle w:val="Normal"/>
              <w:rPr/>
            </w:pPr>
            <w:r>
              <w:rPr/>
              <w:t>Текущее финансирование</w:t>
            </w:r>
          </w:p>
        </w:tc>
        <w:tc>
          <w:tcPr>
            <w:tcW w:w="1302" w:type="dxa"/>
            <w:tcBorders>
              <w:left w:val="single" w:sz="6" w:space="0" w:color="000000"/>
              <w:bottom w:val="single" w:sz="6" w:space="0" w:color="000000"/>
              <w:right w:val="single" w:sz="6" w:space="0" w:color="000000"/>
            </w:tcBorders>
            <w:vAlign w:val="center"/>
          </w:tcPr>
          <w:p>
            <w:pPr>
              <w:pStyle w:val="ConsPlusNormal1"/>
              <w:ind w:hanging="0"/>
              <w:jc w:val="center"/>
              <w:rPr>
                <w:rFonts w:ascii="Times New Roman" w:hAnsi="Times New Roman" w:cs="Times New Roman"/>
              </w:rPr>
            </w:pPr>
            <w:r>
              <w:rPr>
                <w:rFonts w:cs="Times New Roman" w:ascii="Times New Roman" w:hAnsi="Times New Roman"/>
              </w:rPr>
            </w:r>
          </w:p>
        </w:tc>
        <w:tc>
          <w:tcPr>
            <w:tcW w:w="1489" w:type="dxa"/>
            <w:tcBorders>
              <w:left w:val="single" w:sz="6" w:space="0" w:color="000000"/>
              <w:bottom w:val="single" w:sz="6" w:space="0" w:color="000000"/>
              <w:right w:val="single" w:sz="6" w:space="0" w:color="000000"/>
            </w:tcBorders>
            <w:vAlign w:val="center"/>
          </w:tcPr>
          <w:p>
            <w:pPr>
              <w:pStyle w:val="Normal"/>
              <w:widowControl w:val="false"/>
              <w:jc w:val="center"/>
              <w:rPr>
                <w:sz w:val="20"/>
                <w:szCs w:val="20"/>
              </w:rPr>
            </w:pPr>
            <w:r>
              <w:rPr>
                <w:sz w:val="20"/>
                <w:szCs w:val="20"/>
              </w:rPr>
              <w:t>РДДМ, ГБУ БДД, ГИБДД, МКУ «Отдел образования»</w:t>
            </w:r>
          </w:p>
        </w:tc>
        <w:tc>
          <w:tcPr>
            <w:tcW w:w="3343" w:type="dxa"/>
            <w:tcBorders>
              <w:left w:val="single" w:sz="6" w:space="0" w:color="000000"/>
              <w:bottom w:val="single" w:sz="6" w:space="0" w:color="000000"/>
              <w:right w:val="single" w:sz="6" w:space="0" w:color="000000"/>
            </w:tcBorders>
          </w:tcPr>
          <w:p>
            <w:pPr>
              <w:pStyle w:val="Normal"/>
              <w:rPr/>
            </w:pPr>
            <w:r>
              <w:rPr/>
              <w:t>Снижение уровня детского дорожно-транспортного травматизма</w:t>
            </w:r>
          </w:p>
        </w:tc>
      </w:tr>
      <w:tr>
        <w:trPr>
          <w:trHeight w:val="300" w:hRule="atLeast"/>
          <w:cantSplit w:val="true"/>
        </w:trPr>
        <w:tc>
          <w:tcPr>
            <w:tcW w:w="675" w:type="dxa"/>
            <w:tcBorders>
              <w:left w:val="single" w:sz="6" w:space="0" w:color="000000"/>
              <w:right w:val="single" w:sz="6" w:space="0" w:color="000000"/>
            </w:tcBorders>
          </w:tcPr>
          <w:p>
            <w:pPr>
              <w:pStyle w:val="Normal"/>
              <w:widowControl w:val="false"/>
              <w:jc w:val="center"/>
              <w:rPr>
                <w:sz w:val="20"/>
                <w:szCs w:val="20"/>
              </w:rPr>
            </w:pPr>
            <w:r>
              <w:rPr>
                <w:sz w:val="20"/>
                <w:szCs w:val="20"/>
              </w:rPr>
              <w:t>47</w:t>
            </w:r>
          </w:p>
        </w:tc>
        <w:tc>
          <w:tcPr>
            <w:tcW w:w="3720" w:type="dxa"/>
            <w:tcBorders>
              <w:left w:val="single" w:sz="6" w:space="0" w:color="000000"/>
              <w:right w:val="single" w:sz="6" w:space="0" w:color="000000"/>
            </w:tcBorders>
          </w:tcPr>
          <w:p>
            <w:pPr>
              <w:pStyle w:val="Normal"/>
              <w:widowControl w:val="false"/>
              <w:rPr>
                <w:sz w:val="20"/>
                <w:szCs w:val="20"/>
              </w:rPr>
            </w:pPr>
            <w:r>
              <w:rPr>
                <w:sz w:val="20"/>
                <w:szCs w:val="20"/>
              </w:rPr>
              <w:t>Уроки первой помощи</w:t>
            </w:r>
          </w:p>
        </w:tc>
        <w:tc>
          <w:tcPr>
            <w:tcW w:w="945" w:type="dxa"/>
            <w:tcBorders>
              <w:left w:val="single" w:sz="6" w:space="0" w:color="000000"/>
              <w:right w:val="single" w:sz="6" w:space="0" w:color="000000"/>
            </w:tcBorders>
            <w:vAlign w:val="center"/>
          </w:tcPr>
          <w:p>
            <w:pPr>
              <w:pStyle w:val="Normal"/>
              <w:widowControl w:val="false"/>
              <w:jc w:val="center"/>
              <w:rPr>
                <w:sz w:val="20"/>
                <w:szCs w:val="20"/>
              </w:rPr>
            </w:pPr>
            <w:r>
              <w:rPr>
                <w:sz w:val="20"/>
                <w:szCs w:val="20"/>
              </w:rPr>
              <w:t>206</w:t>
            </w:r>
          </w:p>
        </w:tc>
        <w:tc>
          <w:tcPr>
            <w:tcW w:w="1080" w:type="dxa"/>
            <w:tcBorders>
              <w:left w:val="single" w:sz="6" w:space="0" w:color="000000"/>
              <w:right w:val="single" w:sz="6" w:space="0" w:color="000000"/>
            </w:tcBorders>
            <w:vAlign w:val="center"/>
          </w:tcPr>
          <w:p>
            <w:pPr>
              <w:pStyle w:val="ConsPlusNormal1"/>
              <w:ind w:hanging="0"/>
              <w:jc w:val="center"/>
              <w:rPr>
                <w:rFonts w:ascii="Times New Roman" w:hAnsi="Times New Roman" w:cs="Times New Roman"/>
              </w:rPr>
            </w:pPr>
            <w:r>
              <w:rPr>
                <w:rFonts w:cs="Times New Roman" w:ascii="Times New Roman" w:hAnsi="Times New Roman"/>
              </w:rPr>
            </w:r>
          </w:p>
        </w:tc>
        <w:tc>
          <w:tcPr>
            <w:tcW w:w="1378" w:type="dxa"/>
            <w:tcBorders>
              <w:left w:val="single" w:sz="6" w:space="0" w:color="000000"/>
              <w:right w:val="single" w:sz="6" w:space="0" w:color="000000"/>
            </w:tcBorders>
          </w:tcPr>
          <w:p>
            <w:pPr>
              <w:pStyle w:val="Normal"/>
              <w:rPr/>
            </w:pPr>
            <w:r>
              <w:rPr/>
              <w:t>Текущее финансирование</w:t>
            </w:r>
          </w:p>
        </w:tc>
        <w:tc>
          <w:tcPr>
            <w:tcW w:w="1276" w:type="dxa"/>
            <w:tcBorders>
              <w:left w:val="single" w:sz="6" w:space="0" w:color="000000"/>
              <w:right w:val="single" w:sz="6" w:space="0" w:color="000000"/>
            </w:tcBorders>
          </w:tcPr>
          <w:p>
            <w:pPr>
              <w:pStyle w:val="Normal"/>
              <w:rPr/>
            </w:pPr>
            <w:r>
              <w:rPr/>
              <w:t>Текущее финансирование</w:t>
            </w:r>
          </w:p>
        </w:tc>
        <w:tc>
          <w:tcPr>
            <w:tcW w:w="1302" w:type="dxa"/>
            <w:tcBorders>
              <w:left w:val="single" w:sz="6" w:space="0" w:color="000000"/>
              <w:right w:val="single" w:sz="6" w:space="0" w:color="000000"/>
            </w:tcBorders>
            <w:vAlign w:val="center"/>
          </w:tcPr>
          <w:p>
            <w:pPr>
              <w:pStyle w:val="ConsPlusNormal1"/>
              <w:ind w:hanging="0"/>
              <w:jc w:val="center"/>
              <w:rPr>
                <w:rFonts w:ascii="Times New Roman" w:hAnsi="Times New Roman" w:cs="Times New Roman"/>
              </w:rPr>
            </w:pPr>
            <w:r>
              <w:rPr>
                <w:rFonts w:cs="Times New Roman" w:ascii="Times New Roman" w:hAnsi="Times New Roman"/>
              </w:rPr>
            </w:r>
          </w:p>
        </w:tc>
        <w:tc>
          <w:tcPr>
            <w:tcW w:w="1489" w:type="dxa"/>
            <w:tcBorders>
              <w:left w:val="single" w:sz="6" w:space="0" w:color="000000"/>
              <w:right w:val="single" w:sz="6" w:space="0" w:color="000000"/>
            </w:tcBorders>
            <w:vAlign w:val="center"/>
          </w:tcPr>
          <w:p>
            <w:pPr>
              <w:pStyle w:val="Normal"/>
              <w:widowControl w:val="false"/>
              <w:jc w:val="center"/>
              <w:rPr>
                <w:sz w:val="20"/>
                <w:szCs w:val="20"/>
              </w:rPr>
            </w:pPr>
            <w:r>
              <w:rPr>
                <w:sz w:val="20"/>
                <w:szCs w:val="20"/>
              </w:rPr>
              <w:t>РДДМ, ГБУ БДД, ГИБДД, МКУ «Отдел образования»</w:t>
            </w:r>
          </w:p>
        </w:tc>
        <w:tc>
          <w:tcPr>
            <w:tcW w:w="3343" w:type="dxa"/>
            <w:tcBorders>
              <w:left w:val="single" w:sz="6" w:space="0" w:color="000000"/>
              <w:right w:val="single" w:sz="6" w:space="0" w:color="000000"/>
            </w:tcBorders>
          </w:tcPr>
          <w:p>
            <w:pPr>
              <w:pStyle w:val="Normal"/>
              <w:rPr/>
            </w:pPr>
            <w:r>
              <w:rPr/>
              <w:t>Снижение уровня детского дорожно-транспортного травматизма</w:t>
            </w:r>
          </w:p>
        </w:tc>
      </w:tr>
      <w:tr>
        <w:trPr>
          <w:trHeight w:val="300" w:hRule="atLeast"/>
          <w:cantSplit w:val="true"/>
        </w:trPr>
        <w:tc>
          <w:tcPr>
            <w:tcW w:w="675" w:type="dxa"/>
            <w:tcBorders>
              <w:left w:val="single" w:sz="6" w:space="0" w:color="000000"/>
              <w:right w:val="single" w:sz="6" w:space="0" w:color="000000"/>
            </w:tcBorders>
          </w:tcPr>
          <w:p>
            <w:pPr>
              <w:pStyle w:val="Normal"/>
              <w:widowControl w:val="false"/>
              <w:jc w:val="center"/>
              <w:rPr>
                <w:sz w:val="20"/>
                <w:szCs w:val="20"/>
              </w:rPr>
            </w:pPr>
            <w:r>
              <w:rPr>
                <w:sz w:val="20"/>
                <w:szCs w:val="20"/>
              </w:rPr>
              <w:t>48</w:t>
            </w:r>
          </w:p>
        </w:tc>
        <w:tc>
          <w:tcPr>
            <w:tcW w:w="3720" w:type="dxa"/>
            <w:tcBorders>
              <w:left w:val="single" w:sz="6" w:space="0" w:color="000000"/>
              <w:right w:val="single" w:sz="6" w:space="0" w:color="000000"/>
            </w:tcBorders>
          </w:tcPr>
          <w:p>
            <w:pPr>
              <w:pStyle w:val="Normal"/>
              <w:widowControl w:val="false"/>
              <w:rPr>
                <w:sz w:val="20"/>
                <w:szCs w:val="20"/>
              </w:rPr>
            </w:pPr>
            <w:r>
              <w:rPr>
                <w:sz w:val="20"/>
                <w:szCs w:val="20"/>
              </w:rPr>
              <w:t xml:space="preserve">Масстер-класс по «Автогородку» </w:t>
            </w:r>
            <w:r>
              <w:rPr>
                <w:rFonts w:eastAsia="Segoe UI"/>
                <w:color w:val="000000"/>
                <w:sz w:val="20"/>
                <w:szCs w:val="20"/>
                <w:shd w:fill="FFFFFF" w:val="clear"/>
              </w:rPr>
              <w:t xml:space="preserve"> «Маленький водитель — большая ответственность»</w:t>
            </w:r>
          </w:p>
        </w:tc>
        <w:tc>
          <w:tcPr>
            <w:tcW w:w="945" w:type="dxa"/>
            <w:tcBorders>
              <w:left w:val="single" w:sz="6" w:space="0" w:color="000000"/>
              <w:right w:val="single" w:sz="6" w:space="0" w:color="000000"/>
            </w:tcBorders>
            <w:vAlign w:val="center"/>
          </w:tcPr>
          <w:p>
            <w:pPr>
              <w:pStyle w:val="Normal"/>
              <w:widowControl w:val="false"/>
              <w:jc w:val="center"/>
              <w:rPr>
                <w:sz w:val="20"/>
                <w:szCs w:val="20"/>
              </w:rPr>
            </w:pPr>
            <w:r>
              <w:rPr>
                <w:sz w:val="20"/>
                <w:szCs w:val="20"/>
              </w:rPr>
            </w:r>
          </w:p>
        </w:tc>
        <w:tc>
          <w:tcPr>
            <w:tcW w:w="1080" w:type="dxa"/>
            <w:tcBorders>
              <w:left w:val="single" w:sz="6" w:space="0" w:color="000000"/>
              <w:right w:val="single" w:sz="6" w:space="0" w:color="000000"/>
            </w:tcBorders>
            <w:vAlign w:val="center"/>
          </w:tcPr>
          <w:p>
            <w:pPr>
              <w:pStyle w:val="ConsPlusNormal1"/>
              <w:ind w:hanging="0"/>
              <w:jc w:val="center"/>
              <w:rPr>
                <w:rFonts w:ascii="Times New Roman" w:hAnsi="Times New Roman" w:cs="Times New Roman"/>
              </w:rPr>
            </w:pPr>
            <w:r>
              <w:rPr>
                <w:rFonts w:cs="Times New Roman" w:ascii="Times New Roman" w:hAnsi="Times New Roman"/>
              </w:rPr>
            </w:r>
          </w:p>
        </w:tc>
        <w:tc>
          <w:tcPr>
            <w:tcW w:w="1378" w:type="dxa"/>
            <w:tcBorders>
              <w:left w:val="single" w:sz="6" w:space="0" w:color="000000"/>
              <w:right w:val="single" w:sz="6" w:space="0" w:color="000000"/>
            </w:tcBorders>
            <w:vAlign w:val="center"/>
          </w:tcPr>
          <w:p>
            <w:pPr>
              <w:pStyle w:val="ConsPlusNormal1"/>
              <w:ind w:hanging="0"/>
              <w:jc w:val="center"/>
              <w:rPr>
                <w:rFonts w:ascii="Times New Roman" w:hAnsi="Times New Roman" w:cs="Times New Roman"/>
              </w:rPr>
            </w:pPr>
            <w:r>
              <w:rPr>
                <w:rFonts w:cs="Times New Roman" w:ascii="Times New Roman" w:hAnsi="Times New Roman"/>
              </w:rPr>
            </w:r>
          </w:p>
        </w:tc>
        <w:tc>
          <w:tcPr>
            <w:tcW w:w="1276" w:type="dxa"/>
            <w:tcBorders>
              <w:left w:val="single" w:sz="6" w:space="0" w:color="000000"/>
              <w:right w:val="single" w:sz="6" w:space="0" w:color="000000"/>
            </w:tcBorders>
            <w:vAlign w:val="center"/>
          </w:tcPr>
          <w:p>
            <w:pPr>
              <w:pStyle w:val="ConsPlusNormal1"/>
              <w:ind w:hanging="0"/>
              <w:jc w:val="center"/>
              <w:rPr>
                <w:rFonts w:ascii="Times New Roman" w:hAnsi="Times New Roman" w:cs="Times New Roman"/>
              </w:rPr>
            </w:pPr>
            <w:r>
              <w:rPr>
                <w:rFonts w:cs="Times New Roman" w:ascii="Times New Roman" w:hAnsi="Times New Roman"/>
              </w:rPr>
            </w:r>
          </w:p>
        </w:tc>
        <w:tc>
          <w:tcPr>
            <w:tcW w:w="1302" w:type="dxa"/>
            <w:tcBorders>
              <w:left w:val="single" w:sz="6" w:space="0" w:color="000000"/>
              <w:right w:val="single" w:sz="6" w:space="0" w:color="000000"/>
            </w:tcBorders>
            <w:vAlign w:val="center"/>
          </w:tcPr>
          <w:p>
            <w:pPr>
              <w:pStyle w:val="ConsPlusNormal1"/>
              <w:ind w:hanging="0"/>
              <w:jc w:val="center"/>
              <w:rPr>
                <w:rFonts w:ascii="Times New Roman" w:hAnsi="Times New Roman" w:cs="Times New Roman"/>
              </w:rPr>
            </w:pPr>
            <w:r>
              <w:rPr>
                <w:rFonts w:cs="Times New Roman" w:ascii="Times New Roman" w:hAnsi="Times New Roman"/>
              </w:rPr>
            </w:r>
          </w:p>
        </w:tc>
        <w:tc>
          <w:tcPr>
            <w:tcW w:w="1489" w:type="dxa"/>
            <w:tcBorders>
              <w:left w:val="single" w:sz="6" w:space="0" w:color="000000"/>
              <w:right w:val="single" w:sz="6" w:space="0" w:color="000000"/>
            </w:tcBorders>
            <w:vAlign w:val="center"/>
          </w:tcPr>
          <w:p>
            <w:pPr>
              <w:pStyle w:val="Normal"/>
              <w:widowControl w:val="false"/>
              <w:jc w:val="center"/>
              <w:rPr>
                <w:sz w:val="20"/>
                <w:szCs w:val="20"/>
              </w:rPr>
            </w:pPr>
            <w:r>
              <w:rPr>
                <w:sz w:val="20"/>
                <w:szCs w:val="20"/>
              </w:rPr>
              <w:t>РДДМ, ГБУ БДД, ГИБДД, МКУ «Отдел образования»</w:t>
            </w:r>
          </w:p>
        </w:tc>
        <w:tc>
          <w:tcPr>
            <w:tcW w:w="3343" w:type="dxa"/>
            <w:tcBorders>
              <w:left w:val="single" w:sz="6" w:space="0" w:color="000000"/>
              <w:right w:val="single" w:sz="6" w:space="0" w:color="000000"/>
            </w:tcBorders>
            <w:vAlign w:val="center"/>
          </w:tcPr>
          <w:p>
            <w:pPr>
              <w:pStyle w:val="ConsPlusNormal1"/>
              <w:ind w:hanging="0"/>
              <w:jc w:val="center"/>
              <w:rPr>
                <w:rFonts w:ascii="Times New Roman" w:hAnsi="Times New Roman" w:cs="Times New Roman"/>
              </w:rPr>
            </w:pPr>
            <w:r>
              <w:rPr>
                <w:rFonts w:cs="Times New Roman" w:ascii="Times New Roman" w:hAnsi="Times New Roman"/>
              </w:rPr>
            </w:r>
          </w:p>
        </w:tc>
      </w:tr>
      <w:tr>
        <w:trPr>
          <w:trHeight w:val="300" w:hRule="atLeast"/>
          <w:cantSplit w:val="true"/>
        </w:trPr>
        <w:tc>
          <w:tcPr>
            <w:tcW w:w="675" w:type="dxa"/>
            <w:tcBorders>
              <w:left w:val="single" w:sz="6" w:space="0" w:color="000000"/>
              <w:right w:val="single" w:sz="6" w:space="0" w:color="000000"/>
            </w:tcBorders>
          </w:tcPr>
          <w:p>
            <w:pPr>
              <w:pStyle w:val="Normal"/>
              <w:widowControl w:val="false"/>
              <w:jc w:val="center"/>
              <w:rPr>
                <w:sz w:val="20"/>
                <w:szCs w:val="20"/>
              </w:rPr>
            </w:pPr>
            <w:r>
              <w:rPr>
                <w:sz w:val="20"/>
                <w:szCs w:val="20"/>
              </w:rPr>
              <w:t>49</w:t>
            </w:r>
          </w:p>
        </w:tc>
        <w:tc>
          <w:tcPr>
            <w:tcW w:w="3720" w:type="dxa"/>
            <w:tcBorders>
              <w:left w:val="single" w:sz="6" w:space="0" w:color="000000"/>
              <w:right w:val="single" w:sz="6" w:space="0" w:color="000000"/>
            </w:tcBorders>
          </w:tcPr>
          <w:p>
            <w:pPr>
              <w:pStyle w:val="Normal"/>
              <w:widowControl w:val="false"/>
              <w:rPr>
                <w:sz w:val="20"/>
                <w:szCs w:val="20"/>
              </w:rPr>
            </w:pPr>
            <w:r>
              <w:rPr>
                <w:sz w:val="20"/>
                <w:szCs w:val="20"/>
              </w:rPr>
              <w:t>Квест по БДД с сообществом «Родные и Любимые»</w:t>
            </w:r>
          </w:p>
        </w:tc>
        <w:tc>
          <w:tcPr>
            <w:tcW w:w="945" w:type="dxa"/>
            <w:tcBorders>
              <w:left w:val="single" w:sz="6" w:space="0" w:color="000000"/>
              <w:right w:val="single" w:sz="6" w:space="0" w:color="000000"/>
            </w:tcBorders>
            <w:vAlign w:val="center"/>
          </w:tcPr>
          <w:p>
            <w:pPr>
              <w:pStyle w:val="Normal"/>
              <w:widowControl w:val="false"/>
              <w:rPr>
                <w:sz w:val="20"/>
                <w:szCs w:val="20"/>
              </w:rPr>
            </w:pPr>
            <w:r>
              <w:rPr>
                <w:sz w:val="20"/>
                <w:szCs w:val="20"/>
              </w:rPr>
              <w:t xml:space="preserve">  </w:t>
            </w:r>
            <w:r>
              <w:rPr>
                <w:sz w:val="20"/>
                <w:szCs w:val="20"/>
              </w:rPr>
              <w:t>2026</w:t>
            </w:r>
          </w:p>
        </w:tc>
        <w:tc>
          <w:tcPr>
            <w:tcW w:w="1080" w:type="dxa"/>
            <w:tcBorders>
              <w:left w:val="single" w:sz="6" w:space="0" w:color="000000"/>
              <w:right w:val="single" w:sz="6" w:space="0" w:color="000000"/>
            </w:tcBorders>
            <w:vAlign w:val="center"/>
          </w:tcPr>
          <w:p>
            <w:pPr>
              <w:pStyle w:val="ConsPlusNormal1"/>
              <w:ind w:hanging="0"/>
              <w:jc w:val="center"/>
              <w:rPr>
                <w:rFonts w:ascii="Times New Roman" w:hAnsi="Times New Roman" w:cs="Times New Roman"/>
              </w:rPr>
            </w:pPr>
            <w:r>
              <w:rPr>
                <w:rFonts w:cs="Times New Roman" w:ascii="Times New Roman" w:hAnsi="Times New Roman"/>
              </w:rPr>
            </w:r>
          </w:p>
        </w:tc>
        <w:tc>
          <w:tcPr>
            <w:tcW w:w="1378" w:type="dxa"/>
            <w:tcBorders>
              <w:left w:val="single" w:sz="6" w:space="0" w:color="000000"/>
              <w:right w:val="single" w:sz="6" w:space="0" w:color="000000"/>
            </w:tcBorders>
          </w:tcPr>
          <w:p>
            <w:pPr>
              <w:pStyle w:val="Normal"/>
              <w:rPr/>
            </w:pPr>
            <w:r>
              <w:rPr/>
              <w:t>Текущее финансирование</w:t>
            </w:r>
          </w:p>
        </w:tc>
        <w:tc>
          <w:tcPr>
            <w:tcW w:w="1276" w:type="dxa"/>
            <w:tcBorders>
              <w:left w:val="single" w:sz="6" w:space="0" w:color="000000"/>
              <w:right w:val="single" w:sz="6" w:space="0" w:color="000000"/>
            </w:tcBorders>
          </w:tcPr>
          <w:p>
            <w:pPr>
              <w:pStyle w:val="Normal"/>
              <w:rPr/>
            </w:pPr>
            <w:r>
              <w:rPr/>
              <w:t>Текущее финансирование</w:t>
            </w:r>
          </w:p>
        </w:tc>
        <w:tc>
          <w:tcPr>
            <w:tcW w:w="1302" w:type="dxa"/>
            <w:tcBorders>
              <w:left w:val="single" w:sz="6" w:space="0" w:color="000000"/>
              <w:right w:val="single" w:sz="6" w:space="0" w:color="000000"/>
            </w:tcBorders>
            <w:vAlign w:val="center"/>
          </w:tcPr>
          <w:p>
            <w:pPr>
              <w:pStyle w:val="ConsPlusNormal1"/>
              <w:ind w:hanging="0"/>
              <w:jc w:val="center"/>
              <w:rPr>
                <w:rFonts w:ascii="Times New Roman" w:hAnsi="Times New Roman" w:cs="Times New Roman"/>
              </w:rPr>
            </w:pPr>
            <w:r>
              <w:rPr>
                <w:rFonts w:cs="Times New Roman" w:ascii="Times New Roman" w:hAnsi="Times New Roman"/>
              </w:rPr>
            </w:r>
          </w:p>
        </w:tc>
        <w:tc>
          <w:tcPr>
            <w:tcW w:w="1489" w:type="dxa"/>
            <w:tcBorders>
              <w:left w:val="single" w:sz="6" w:space="0" w:color="000000"/>
              <w:right w:val="single" w:sz="6" w:space="0" w:color="000000"/>
            </w:tcBorders>
            <w:vAlign w:val="center"/>
          </w:tcPr>
          <w:p>
            <w:pPr>
              <w:pStyle w:val="Normal"/>
              <w:widowControl w:val="false"/>
              <w:jc w:val="center"/>
              <w:rPr>
                <w:sz w:val="20"/>
                <w:szCs w:val="20"/>
              </w:rPr>
            </w:pPr>
            <w:r>
              <w:rPr>
                <w:sz w:val="20"/>
                <w:szCs w:val="20"/>
              </w:rPr>
              <w:t>РДДМ, ГБУ БДД, ГИБДД, МКУ «Отдел образования»</w:t>
            </w:r>
          </w:p>
        </w:tc>
        <w:tc>
          <w:tcPr>
            <w:tcW w:w="3343" w:type="dxa"/>
            <w:tcBorders>
              <w:left w:val="single" w:sz="6" w:space="0" w:color="000000"/>
              <w:right w:val="single" w:sz="6" w:space="0" w:color="000000"/>
            </w:tcBorders>
            <w:vAlign w:val="center"/>
          </w:tcPr>
          <w:p>
            <w:pPr>
              <w:pStyle w:val="ConsPlusNormal1"/>
              <w:ind w:hanging="0"/>
              <w:jc w:val="center"/>
              <w:rPr>
                <w:rFonts w:ascii="Times New Roman" w:hAnsi="Times New Roman" w:cs="Times New Roman"/>
              </w:rPr>
            </w:pPr>
            <w:r>
              <w:rPr>
                <w:rFonts w:cs="Times New Roman" w:ascii="Times New Roman" w:hAnsi="Times New Roman"/>
              </w:rPr>
            </w:r>
          </w:p>
        </w:tc>
      </w:tr>
      <w:tr>
        <w:trPr>
          <w:trHeight w:val="300" w:hRule="atLeast"/>
          <w:cantSplit w:val="true"/>
        </w:trPr>
        <w:tc>
          <w:tcPr>
            <w:tcW w:w="675" w:type="dxa"/>
            <w:tcBorders>
              <w:left w:val="single" w:sz="6" w:space="0" w:color="000000"/>
              <w:right w:val="single" w:sz="6" w:space="0" w:color="000000"/>
            </w:tcBorders>
          </w:tcPr>
          <w:p>
            <w:pPr>
              <w:pStyle w:val="Normal"/>
              <w:widowControl w:val="false"/>
              <w:jc w:val="center"/>
              <w:rPr>
                <w:sz w:val="20"/>
                <w:szCs w:val="20"/>
              </w:rPr>
            </w:pPr>
            <w:r>
              <w:rPr>
                <w:sz w:val="20"/>
                <w:szCs w:val="20"/>
              </w:rPr>
              <w:t>50</w:t>
            </w:r>
          </w:p>
        </w:tc>
        <w:tc>
          <w:tcPr>
            <w:tcW w:w="3720" w:type="dxa"/>
            <w:tcBorders>
              <w:left w:val="single" w:sz="6" w:space="0" w:color="000000"/>
              <w:right w:val="single" w:sz="6" w:space="0" w:color="000000"/>
            </w:tcBorders>
          </w:tcPr>
          <w:p>
            <w:pPr>
              <w:pStyle w:val="Normal"/>
              <w:widowControl w:val="false"/>
              <w:rPr>
                <w:sz w:val="20"/>
                <w:szCs w:val="20"/>
              </w:rPr>
            </w:pPr>
            <w:r>
              <w:rPr>
                <w:rStyle w:val="Strong"/>
                <w:rFonts w:eastAsia="Segoe UI"/>
                <w:b w:val="false"/>
                <w:bCs w:val="false"/>
                <w:color w:val="000000"/>
                <w:sz w:val="20"/>
                <w:szCs w:val="20"/>
                <w:shd w:fill="FFFFFF" w:val="clear"/>
              </w:rPr>
              <w:t>Конкурс «Мой Безопасный Путь»</w:t>
            </w:r>
            <w:r>
              <w:rPr>
                <w:rFonts w:eastAsia="Segoe UI"/>
                <w:color w:val="000000"/>
                <w:sz w:val="20"/>
                <w:szCs w:val="20"/>
                <w:shd w:fill="FFFFFF" w:val="clear"/>
              </w:rPr>
              <w:t> | Дети (7-12 лет) снимают короткие видеоролики или рисуют комиксы о том, как они видят опасное поведение взрослых</w:t>
            </w:r>
          </w:p>
        </w:tc>
        <w:tc>
          <w:tcPr>
            <w:tcW w:w="945" w:type="dxa"/>
            <w:tcBorders>
              <w:left w:val="single" w:sz="6" w:space="0" w:color="000000"/>
              <w:right w:val="single" w:sz="6" w:space="0" w:color="000000"/>
            </w:tcBorders>
            <w:vAlign w:val="center"/>
          </w:tcPr>
          <w:p>
            <w:pPr>
              <w:pStyle w:val="Normal"/>
              <w:widowControl w:val="false"/>
              <w:jc w:val="center"/>
              <w:rPr>
                <w:sz w:val="20"/>
                <w:szCs w:val="20"/>
              </w:rPr>
            </w:pPr>
            <w:r>
              <w:rPr>
                <w:sz w:val="20"/>
                <w:szCs w:val="20"/>
              </w:rPr>
            </w:r>
          </w:p>
        </w:tc>
        <w:tc>
          <w:tcPr>
            <w:tcW w:w="1080" w:type="dxa"/>
            <w:tcBorders>
              <w:left w:val="single" w:sz="6" w:space="0" w:color="000000"/>
              <w:right w:val="single" w:sz="6" w:space="0" w:color="000000"/>
            </w:tcBorders>
            <w:vAlign w:val="center"/>
          </w:tcPr>
          <w:p>
            <w:pPr>
              <w:pStyle w:val="ConsPlusNormal1"/>
              <w:ind w:hanging="0"/>
              <w:jc w:val="center"/>
              <w:rPr>
                <w:rFonts w:ascii="Times New Roman" w:hAnsi="Times New Roman" w:cs="Times New Roman"/>
              </w:rPr>
            </w:pPr>
            <w:r>
              <w:rPr>
                <w:rFonts w:cs="Times New Roman" w:ascii="Times New Roman" w:hAnsi="Times New Roman"/>
              </w:rPr>
            </w:r>
          </w:p>
        </w:tc>
        <w:tc>
          <w:tcPr>
            <w:tcW w:w="1378" w:type="dxa"/>
            <w:tcBorders>
              <w:left w:val="single" w:sz="6" w:space="0" w:color="000000"/>
              <w:right w:val="single" w:sz="6" w:space="0" w:color="000000"/>
            </w:tcBorders>
            <w:vAlign w:val="center"/>
          </w:tcPr>
          <w:p>
            <w:pPr>
              <w:pStyle w:val="ConsPlusNormal1"/>
              <w:ind w:hanging="0"/>
              <w:jc w:val="center"/>
              <w:rPr>
                <w:rFonts w:ascii="Times New Roman" w:hAnsi="Times New Roman" w:cs="Times New Roman"/>
              </w:rPr>
            </w:pPr>
            <w:r>
              <w:rPr>
                <w:rFonts w:cs="Times New Roman" w:ascii="Times New Roman" w:hAnsi="Times New Roman"/>
              </w:rPr>
            </w:r>
          </w:p>
        </w:tc>
        <w:tc>
          <w:tcPr>
            <w:tcW w:w="1276" w:type="dxa"/>
            <w:tcBorders>
              <w:left w:val="single" w:sz="6" w:space="0" w:color="000000"/>
              <w:right w:val="single" w:sz="6" w:space="0" w:color="000000"/>
            </w:tcBorders>
            <w:vAlign w:val="center"/>
          </w:tcPr>
          <w:p>
            <w:pPr>
              <w:pStyle w:val="ConsPlusNormal1"/>
              <w:ind w:hanging="0"/>
              <w:jc w:val="center"/>
              <w:rPr>
                <w:rFonts w:ascii="Times New Roman" w:hAnsi="Times New Roman" w:cs="Times New Roman"/>
              </w:rPr>
            </w:pPr>
            <w:r>
              <w:rPr>
                <w:rFonts w:cs="Times New Roman" w:ascii="Times New Roman" w:hAnsi="Times New Roman"/>
              </w:rPr>
            </w:r>
          </w:p>
        </w:tc>
        <w:tc>
          <w:tcPr>
            <w:tcW w:w="1302" w:type="dxa"/>
            <w:tcBorders>
              <w:left w:val="single" w:sz="6" w:space="0" w:color="000000"/>
              <w:right w:val="single" w:sz="6" w:space="0" w:color="000000"/>
            </w:tcBorders>
            <w:vAlign w:val="center"/>
          </w:tcPr>
          <w:p>
            <w:pPr>
              <w:pStyle w:val="ConsPlusNormal1"/>
              <w:ind w:hanging="0"/>
              <w:jc w:val="center"/>
              <w:rPr>
                <w:rFonts w:ascii="Times New Roman" w:hAnsi="Times New Roman" w:cs="Times New Roman"/>
              </w:rPr>
            </w:pPr>
            <w:r>
              <w:rPr>
                <w:rFonts w:cs="Times New Roman" w:ascii="Times New Roman" w:hAnsi="Times New Roman"/>
              </w:rPr>
            </w:r>
          </w:p>
        </w:tc>
        <w:tc>
          <w:tcPr>
            <w:tcW w:w="1489" w:type="dxa"/>
            <w:tcBorders>
              <w:left w:val="single" w:sz="6" w:space="0" w:color="000000"/>
              <w:right w:val="single" w:sz="6" w:space="0" w:color="000000"/>
            </w:tcBorders>
            <w:vAlign w:val="center"/>
          </w:tcPr>
          <w:p>
            <w:pPr>
              <w:pStyle w:val="Normal"/>
              <w:widowControl w:val="false"/>
              <w:jc w:val="center"/>
              <w:rPr>
                <w:sz w:val="20"/>
                <w:szCs w:val="20"/>
              </w:rPr>
            </w:pPr>
            <w:r>
              <w:rPr>
                <w:sz w:val="20"/>
                <w:szCs w:val="20"/>
              </w:rPr>
              <w:t>РДДМ, ГБУ БДД, ГИБДД, МКУ «Отдел образования»</w:t>
            </w:r>
          </w:p>
        </w:tc>
        <w:tc>
          <w:tcPr>
            <w:tcW w:w="3343" w:type="dxa"/>
            <w:tcBorders>
              <w:left w:val="single" w:sz="6" w:space="0" w:color="000000"/>
              <w:right w:val="single" w:sz="6" w:space="0" w:color="000000"/>
            </w:tcBorders>
            <w:vAlign w:val="center"/>
          </w:tcPr>
          <w:p>
            <w:pPr>
              <w:pStyle w:val="ConsPlusNormal1"/>
              <w:ind w:hanging="0"/>
              <w:jc w:val="center"/>
              <w:rPr>
                <w:rFonts w:ascii="Times New Roman" w:hAnsi="Times New Roman" w:cs="Times New Roman"/>
              </w:rPr>
            </w:pPr>
            <w:r>
              <w:rPr>
                <w:rFonts w:cs="Times New Roman" w:ascii="Times New Roman" w:hAnsi="Times New Roman"/>
              </w:rPr>
              <w:t>Снижение уровня детского дорожно-транспортного травматизма</w:t>
            </w:r>
          </w:p>
        </w:tc>
      </w:tr>
      <w:tr>
        <w:trPr>
          <w:trHeight w:val="300" w:hRule="atLeast"/>
          <w:cantSplit w:val="true"/>
        </w:trPr>
        <w:tc>
          <w:tcPr>
            <w:tcW w:w="675" w:type="dxa"/>
            <w:tcBorders>
              <w:left w:val="single" w:sz="6" w:space="0" w:color="000000"/>
              <w:right w:val="single" w:sz="6" w:space="0" w:color="000000"/>
            </w:tcBorders>
          </w:tcPr>
          <w:p>
            <w:pPr>
              <w:pStyle w:val="Normal"/>
              <w:widowControl w:val="false"/>
              <w:jc w:val="center"/>
              <w:rPr>
                <w:sz w:val="20"/>
                <w:szCs w:val="20"/>
              </w:rPr>
            </w:pPr>
            <w:r>
              <w:rPr>
                <w:sz w:val="20"/>
                <w:szCs w:val="20"/>
              </w:rPr>
              <w:t>51</w:t>
            </w:r>
          </w:p>
        </w:tc>
        <w:tc>
          <w:tcPr>
            <w:tcW w:w="3720" w:type="dxa"/>
            <w:tcBorders>
              <w:left w:val="single" w:sz="6" w:space="0" w:color="000000"/>
              <w:right w:val="single" w:sz="6" w:space="0" w:color="000000"/>
            </w:tcBorders>
          </w:tcPr>
          <w:p>
            <w:pPr>
              <w:pStyle w:val="Normal"/>
              <w:widowControl w:val="false"/>
              <w:rPr>
                <w:rStyle w:val="Strong"/>
                <w:rFonts w:eastAsia="Segoe UI"/>
                <w:b w:val="false"/>
                <w:bCs w:val="false"/>
                <w:color w:val="000000"/>
                <w:sz w:val="20"/>
                <w:szCs w:val="20"/>
                <w:shd w:fill="FFFFFF" w:val="clear"/>
              </w:rPr>
            </w:pPr>
            <w:r>
              <w:rPr>
                <w:rStyle w:val="Strong"/>
                <w:rFonts w:eastAsia="Segoe UI"/>
                <w:b w:val="false"/>
                <w:bCs w:val="false"/>
                <w:color w:val="000000"/>
                <w:sz w:val="20"/>
                <w:szCs w:val="20"/>
                <w:shd w:fill="FFFFFF" w:val="clear"/>
              </w:rPr>
              <w:t>Полевой Аудит (Рейды АБП)</w:t>
            </w:r>
            <w:r>
              <w:rPr>
                <w:rFonts w:eastAsia="Segoe UI"/>
                <w:color w:val="000000"/>
                <w:sz w:val="20"/>
                <w:szCs w:val="20"/>
                <w:shd w:fill="FFFFFF" w:val="clear"/>
              </w:rPr>
              <w:t> | Команды «Первых» проводят регулярные проверки дорог в радиусе 500 метров от школ, фиксируя нарушения и потенциально опасные места</w:t>
            </w:r>
          </w:p>
        </w:tc>
        <w:tc>
          <w:tcPr>
            <w:tcW w:w="945" w:type="dxa"/>
            <w:tcBorders>
              <w:left w:val="single" w:sz="6" w:space="0" w:color="000000"/>
              <w:right w:val="single" w:sz="6" w:space="0" w:color="000000"/>
            </w:tcBorders>
            <w:vAlign w:val="center"/>
          </w:tcPr>
          <w:p>
            <w:pPr>
              <w:pStyle w:val="Normal"/>
              <w:widowControl w:val="false"/>
              <w:jc w:val="center"/>
              <w:rPr>
                <w:sz w:val="20"/>
                <w:szCs w:val="20"/>
              </w:rPr>
            </w:pPr>
            <w:r>
              <w:rPr>
                <w:sz w:val="20"/>
                <w:szCs w:val="20"/>
              </w:rPr>
            </w:r>
          </w:p>
        </w:tc>
        <w:tc>
          <w:tcPr>
            <w:tcW w:w="1080" w:type="dxa"/>
            <w:tcBorders>
              <w:left w:val="single" w:sz="6" w:space="0" w:color="000000"/>
              <w:right w:val="single" w:sz="6" w:space="0" w:color="000000"/>
            </w:tcBorders>
            <w:vAlign w:val="center"/>
          </w:tcPr>
          <w:p>
            <w:pPr>
              <w:pStyle w:val="ConsPlusNormal1"/>
              <w:ind w:hanging="0"/>
              <w:jc w:val="center"/>
              <w:rPr>
                <w:rFonts w:ascii="Times New Roman" w:hAnsi="Times New Roman" w:cs="Times New Roman"/>
              </w:rPr>
            </w:pPr>
            <w:r>
              <w:rPr>
                <w:rFonts w:cs="Times New Roman" w:ascii="Times New Roman" w:hAnsi="Times New Roman"/>
              </w:rPr>
            </w:r>
          </w:p>
        </w:tc>
        <w:tc>
          <w:tcPr>
            <w:tcW w:w="1378" w:type="dxa"/>
            <w:tcBorders>
              <w:left w:val="single" w:sz="6" w:space="0" w:color="000000"/>
              <w:right w:val="single" w:sz="6" w:space="0" w:color="000000"/>
            </w:tcBorders>
            <w:vAlign w:val="center"/>
          </w:tcPr>
          <w:p>
            <w:pPr>
              <w:pStyle w:val="ConsPlusNormal1"/>
              <w:ind w:hanging="0"/>
              <w:jc w:val="center"/>
              <w:rPr>
                <w:rFonts w:ascii="Times New Roman" w:hAnsi="Times New Roman" w:cs="Times New Roman"/>
              </w:rPr>
            </w:pPr>
            <w:r>
              <w:rPr>
                <w:rFonts w:cs="Times New Roman" w:ascii="Times New Roman" w:hAnsi="Times New Roman"/>
              </w:rPr>
            </w:r>
          </w:p>
        </w:tc>
        <w:tc>
          <w:tcPr>
            <w:tcW w:w="1276" w:type="dxa"/>
            <w:tcBorders>
              <w:left w:val="single" w:sz="6" w:space="0" w:color="000000"/>
              <w:right w:val="single" w:sz="6" w:space="0" w:color="000000"/>
            </w:tcBorders>
            <w:vAlign w:val="center"/>
          </w:tcPr>
          <w:p>
            <w:pPr>
              <w:pStyle w:val="ConsPlusNormal1"/>
              <w:ind w:hanging="0"/>
              <w:jc w:val="center"/>
              <w:rPr>
                <w:rFonts w:ascii="Times New Roman" w:hAnsi="Times New Roman" w:cs="Times New Roman"/>
              </w:rPr>
            </w:pPr>
            <w:r>
              <w:rPr>
                <w:rFonts w:cs="Times New Roman" w:ascii="Times New Roman" w:hAnsi="Times New Roman"/>
              </w:rPr>
            </w:r>
          </w:p>
        </w:tc>
        <w:tc>
          <w:tcPr>
            <w:tcW w:w="1302" w:type="dxa"/>
            <w:tcBorders>
              <w:left w:val="single" w:sz="6" w:space="0" w:color="000000"/>
              <w:right w:val="single" w:sz="6" w:space="0" w:color="000000"/>
            </w:tcBorders>
            <w:vAlign w:val="center"/>
          </w:tcPr>
          <w:p>
            <w:pPr>
              <w:pStyle w:val="ConsPlusNormal1"/>
              <w:ind w:hanging="0"/>
              <w:jc w:val="center"/>
              <w:rPr>
                <w:rFonts w:ascii="Times New Roman" w:hAnsi="Times New Roman" w:cs="Times New Roman"/>
              </w:rPr>
            </w:pPr>
            <w:r>
              <w:rPr>
                <w:rFonts w:cs="Times New Roman" w:ascii="Times New Roman" w:hAnsi="Times New Roman"/>
              </w:rPr>
            </w:r>
          </w:p>
        </w:tc>
        <w:tc>
          <w:tcPr>
            <w:tcW w:w="1489" w:type="dxa"/>
            <w:tcBorders>
              <w:left w:val="single" w:sz="6" w:space="0" w:color="000000"/>
              <w:right w:val="single" w:sz="6" w:space="0" w:color="000000"/>
            </w:tcBorders>
            <w:vAlign w:val="center"/>
          </w:tcPr>
          <w:p>
            <w:pPr>
              <w:pStyle w:val="Normal"/>
              <w:widowControl w:val="false"/>
              <w:jc w:val="center"/>
              <w:rPr>
                <w:sz w:val="20"/>
                <w:szCs w:val="20"/>
              </w:rPr>
            </w:pPr>
            <w:r>
              <w:rPr>
                <w:sz w:val="20"/>
                <w:szCs w:val="20"/>
              </w:rPr>
              <w:t>РДДМ, ГБУ БДД, ГИБДД, МКУ «Отдел образования»</w:t>
            </w:r>
          </w:p>
        </w:tc>
        <w:tc>
          <w:tcPr>
            <w:tcW w:w="3343" w:type="dxa"/>
            <w:tcBorders>
              <w:left w:val="single" w:sz="6" w:space="0" w:color="000000"/>
              <w:right w:val="single" w:sz="6" w:space="0" w:color="000000"/>
            </w:tcBorders>
            <w:vAlign w:val="center"/>
          </w:tcPr>
          <w:p>
            <w:pPr>
              <w:pStyle w:val="ConsPlusNormal1"/>
              <w:ind w:hanging="0"/>
              <w:jc w:val="center"/>
              <w:rPr>
                <w:rFonts w:ascii="Times New Roman" w:hAnsi="Times New Roman" w:cs="Times New Roman"/>
              </w:rPr>
            </w:pPr>
            <w:r>
              <w:rPr>
                <w:rFonts w:cs="Times New Roman" w:ascii="Times New Roman" w:hAnsi="Times New Roman"/>
              </w:rPr>
            </w:r>
          </w:p>
        </w:tc>
      </w:tr>
      <w:tr>
        <w:trPr>
          <w:trHeight w:val="300" w:hRule="atLeast"/>
          <w:cantSplit w:val="true"/>
        </w:trPr>
        <w:tc>
          <w:tcPr>
            <w:tcW w:w="675" w:type="dxa"/>
            <w:tcBorders>
              <w:left w:val="single" w:sz="6" w:space="0" w:color="000000"/>
              <w:bottom w:val="single" w:sz="6" w:space="0" w:color="000000"/>
              <w:right w:val="single" w:sz="6" w:space="0" w:color="000000"/>
            </w:tcBorders>
          </w:tcPr>
          <w:p>
            <w:pPr>
              <w:pStyle w:val="Normal"/>
              <w:widowControl w:val="false"/>
              <w:jc w:val="center"/>
              <w:rPr>
                <w:sz w:val="20"/>
                <w:szCs w:val="20"/>
              </w:rPr>
            </w:pPr>
            <w:r>
              <w:rPr>
                <w:sz w:val="20"/>
                <w:szCs w:val="20"/>
              </w:rPr>
              <w:t>52</w:t>
            </w:r>
          </w:p>
        </w:tc>
        <w:tc>
          <w:tcPr>
            <w:tcW w:w="3720" w:type="dxa"/>
            <w:tcBorders>
              <w:left w:val="single" w:sz="6" w:space="0" w:color="000000"/>
              <w:bottom w:val="single" w:sz="6" w:space="0" w:color="000000"/>
              <w:right w:val="single" w:sz="6" w:space="0" w:color="000000"/>
            </w:tcBorders>
          </w:tcPr>
          <w:p>
            <w:pPr>
              <w:pStyle w:val="Normal"/>
              <w:widowControl w:val="false"/>
              <w:rPr>
                <w:rStyle w:val="Strong"/>
                <w:rFonts w:eastAsia="Segoe UI"/>
                <w:b w:val="false"/>
                <w:bCs w:val="false"/>
                <w:color w:val="000000"/>
                <w:sz w:val="20"/>
                <w:szCs w:val="20"/>
                <w:shd w:fill="FFFFFF" w:val="clear"/>
              </w:rPr>
            </w:pPr>
            <w:r>
              <w:rPr>
                <w:rStyle w:val="Strong"/>
                <w:rFonts w:eastAsia="Segoe UI"/>
                <w:b w:val="false"/>
                <w:bCs w:val="false"/>
                <w:color w:val="000000"/>
                <w:sz w:val="20"/>
                <w:szCs w:val="20"/>
                <w:shd w:fill="FFFFFF" w:val="clear"/>
              </w:rPr>
              <w:t>Акции в рамках программы «Первые за Безопасность Дорог»</w:t>
            </w:r>
            <w:r>
              <w:rPr>
                <w:rFonts w:eastAsia="Segoe UI"/>
                <w:color w:val="000000"/>
                <w:sz w:val="20"/>
                <w:szCs w:val="20"/>
                <w:shd w:fill="FFFFFF" w:val="clear"/>
              </w:rPr>
              <w:t>.</w:t>
            </w:r>
          </w:p>
        </w:tc>
        <w:tc>
          <w:tcPr>
            <w:tcW w:w="945" w:type="dxa"/>
            <w:tcBorders>
              <w:left w:val="single" w:sz="6" w:space="0" w:color="000000"/>
              <w:bottom w:val="single" w:sz="6" w:space="0" w:color="000000"/>
              <w:right w:val="single" w:sz="6" w:space="0" w:color="000000"/>
            </w:tcBorders>
            <w:vAlign w:val="center"/>
          </w:tcPr>
          <w:p>
            <w:pPr>
              <w:pStyle w:val="Normal"/>
              <w:widowControl w:val="false"/>
              <w:jc w:val="center"/>
              <w:rPr>
                <w:sz w:val="20"/>
                <w:szCs w:val="20"/>
              </w:rPr>
            </w:pPr>
            <w:r>
              <w:rPr>
                <w:sz w:val="20"/>
                <w:szCs w:val="20"/>
              </w:rPr>
            </w:r>
          </w:p>
        </w:tc>
        <w:tc>
          <w:tcPr>
            <w:tcW w:w="1080" w:type="dxa"/>
            <w:tcBorders>
              <w:left w:val="single" w:sz="6" w:space="0" w:color="000000"/>
              <w:bottom w:val="single" w:sz="6" w:space="0" w:color="000000"/>
              <w:right w:val="single" w:sz="6" w:space="0" w:color="000000"/>
            </w:tcBorders>
            <w:vAlign w:val="center"/>
          </w:tcPr>
          <w:p>
            <w:pPr>
              <w:pStyle w:val="ConsPlusNormal1"/>
              <w:ind w:hanging="0"/>
              <w:jc w:val="center"/>
              <w:rPr>
                <w:rFonts w:ascii="Times New Roman" w:hAnsi="Times New Roman" w:cs="Times New Roman"/>
              </w:rPr>
            </w:pPr>
            <w:r>
              <w:rPr>
                <w:rFonts w:cs="Times New Roman" w:ascii="Times New Roman" w:hAnsi="Times New Roman"/>
              </w:rPr>
            </w:r>
          </w:p>
        </w:tc>
        <w:tc>
          <w:tcPr>
            <w:tcW w:w="1378" w:type="dxa"/>
            <w:tcBorders>
              <w:left w:val="single" w:sz="6" w:space="0" w:color="000000"/>
              <w:bottom w:val="single" w:sz="6" w:space="0" w:color="000000"/>
              <w:right w:val="single" w:sz="6" w:space="0" w:color="000000"/>
            </w:tcBorders>
            <w:vAlign w:val="center"/>
          </w:tcPr>
          <w:p>
            <w:pPr>
              <w:pStyle w:val="ConsPlusNormal1"/>
              <w:ind w:hanging="0"/>
              <w:jc w:val="center"/>
              <w:rPr>
                <w:rFonts w:ascii="Times New Roman" w:hAnsi="Times New Roman" w:cs="Times New Roman"/>
              </w:rPr>
            </w:pPr>
            <w:r>
              <w:rPr>
                <w:rFonts w:cs="Times New Roman" w:ascii="Times New Roman" w:hAnsi="Times New Roman"/>
              </w:rPr>
            </w:r>
          </w:p>
        </w:tc>
        <w:tc>
          <w:tcPr>
            <w:tcW w:w="1276" w:type="dxa"/>
            <w:tcBorders>
              <w:left w:val="single" w:sz="6" w:space="0" w:color="000000"/>
              <w:bottom w:val="single" w:sz="6" w:space="0" w:color="000000"/>
              <w:right w:val="single" w:sz="6" w:space="0" w:color="000000"/>
            </w:tcBorders>
            <w:vAlign w:val="center"/>
          </w:tcPr>
          <w:p>
            <w:pPr>
              <w:pStyle w:val="ConsPlusNormal1"/>
              <w:ind w:hanging="0"/>
              <w:jc w:val="center"/>
              <w:rPr>
                <w:rFonts w:ascii="Times New Roman" w:hAnsi="Times New Roman" w:cs="Times New Roman"/>
              </w:rPr>
            </w:pPr>
            <w:r>
              <w:rPr>
                <w:rFonts w:cs="Times New Roman" w:ascii="Times New Roman" w:hAnsi="Times New Roman"/>
              </w:rPr>
            </w:r>
          </w:p>
        </w:tc>
        <w:tc>
          <w:tcPr>
            <w:tcW w:w="1302" w:type="dxa"/>
            <w:tcBorders>
              <w:left w:val="single" w:sz="6" w:space="0" w:color="000000"/>
              <w:bottom w:val="single" w:sz="6" w:space="0" w:color="000000"/>
              <w:right w:val="single" w:sz="6" w:space="0" w:color="000000"/>
            </w:tcBorders>
            <w:vAlign w:val="center"/>
          </w:tcPr>
          <w:p>
            <w:pPr>
              <w:pStyle w:val="ConsPlusNormal1"/>
              <w:ind w:hanging="0"/>
              <w:jc w:val="center"/>
              <w:rPr>
                <w:rFonts w:ascii="Times New Roman" w:hAnsi="Times New Roman" w:cs="Times New Roman"/>
              </w:rPr>
            </w:pPr>
            <w:r>
              <w:rPr>
                <w:rFonts w:cs="Times New Roman" w:ascii="Times New Roman" w:hAnsi="Times New Roman"/>
              </w:rPr>
            </w:r>
          </w:p>
        </w:tc>
        <w:tc>
          <w:tcPr>
            <w:tcW w:w="1489" w:type="dxa"/>
            <w:tcBorders>
              <w:left w:val="single" w:sz="6" w:space="0" w:color="000000"/>
              <w:bottom w:val="single" w:sz="6" w:space="0" w:color="000000"/>
              <w:right w:val="single" w:sz="6" w:space="0" w:color="000000"/>
            </w:tcBorders>
            <w:vAlign w:val="center"/>
          </w:tcPr>
          <w:p>
            <w:pPr>
              <w:pStyle w:val="Normal"/>
              <w:widowControl w:val="false"/>
              <w:jc w:val="center"/>
              <w:rPr>
                <w:sz w:val="20"/>
                <w:szCs w:val="20"/>
              </w:rPr>
            </w:pPr>
            <w:r>
              <w:rPr>
                <w:sz w:val="20"/>
                <w:szCs w:val="20"/>
              </w:rPr>
              <w:t>РДДМ, ГБУ БДД, ГИБДД, МКУ «Отдел образования»</w:t>
            </w:r>
          </w:p>
        </w:tc>
        <w:tc>
          <w:tcPr>
            <w:tcW w:w="3343" w:type="dxa"/>
            <w:tcBorders>
              <w:left w:val="single" w:sz="6" w:space="0" w:color="000000"/>
              <w:bottom w:val="single" w:sz="6" w:space="0" w:color="000000"/>
              <w:right w:val="single" w:sz="6" w:space="0" w:color="000000"/>
            </w:tcBorders>
            <w:vAlign w:val="center"/>
          </w:tcPr>
          <w:p>
            <w:pPr>
              <w:pStyle w:val="ConsPlusNormal1"/>
              <w:ind w:hanging="0"/>
              <w:jc w:val="center"/>
              <w:rPr>
                <w:rFonts w:ascii="Times New Roman" w:hAnsi="Times New Roman" w:cs="Times New Roman"/>
              </w:rPr>
            </w:pPr>
            <w:r>
              <w:rPr>
                <w:rFonts w:cs="Times New Roman" w:ascii="Times New Roman" w:hAnsi="Times New Roman"/>
              </w:rPr>
            </w:r>
          </w:p>
        </w:tc>
      </w:tr>
    </w:tbl>
    <w:p>
      <w:pPr>
        <w:pStyle w:val="ConsPlusNonformat"/>
        <w:widowControl/>
        <w:rPr>
          <w:rFonts w:ascii="Times New Roman" w:hAnsi="Times New Roman" w:cs="Times New Roman"/>
        </w:rPr>
      </w:pPr>
      <w:r>
        <w:rPr>
          <w:rFonts w:cs="Times New Roman" w:ascii="Times New Roman" w:hAnsi="Times New Roman"/>
        </w:rPr>
      </w:r>
    </w:p>
    <w:p>
      <w:pPr>
        <w:pStyle w:val="ConsPlusNormal1"/>
        <w:widowControl/>
        <w:numPr>
          <w:ilvl w:val="0"/>
          <w:numId w:val="0"/>
        </w:numPr>
        <w:ind w:hanging="0"/>
        <w:jc w:val="right"/>
        <w:outlineLvl w:val="1"/>
        <w:rPr>
          <w:rFonts w:ascii="Times New Roman" w:hAnsi="Times New Roman" w:cs="Times New Roman"/>
          <w:sz w:val="24"/>
          <w:szCs w:val="24"/>
        </w:rPr>
      </w:pPr>
      <w:r>
        <w:rPr>
          <w:rFonts w:cs="Times New Roman" w:ascii="Times New Roman" w:hAnsi="Times New Roman"/>
          <w:sz w:val="24"/>
          <w:szCs w:val="24"/>
        </w:rPr>
      </w:r>
    </w:p>
    <w:p>
      <w:pPr>
        <w:pStyle w:val="ConsPlusNormal1"/>
        <w:widowControl/>
        <w:numPr>
          <w:ilvl w:val="0"/>
          <w:numId w:val="0"/>
        </w:numPr>
        <w:ind w:hanging="0"/>
        <w:jc w:val="right"/>
        <w:outlineLvl w:val="1"/>
        <w:rPr>
          <w:rFonts w:ascii="Times New Roman" w:hAnsi="Times New Roman" w:cs="Times New Roman"/>
          <w:sz w:val="24"/>
          <w:szCs w:val="24"/>
        </w:rPr>
      </w:pPr>
      <w:r>
        <w:rPr>
          <w:rFonts w:cs="Times New Roman" w:ascii="Times New Roman" w:hAnsi="Times New Roman"/>
          <w:sz w:val="24"/>
          <w:szCs w:val="24"/>
        </w:rPr>
      </w:r>
    </w:p>
    <w:p>
      <w:pPr>
        <w:pStyle w:val="ConsPlusNormal1"/>
        <w:widowControl/>
        <w:numPr>
          <w:ilvl w:val="0"/>
          <w:numId w:val="0"/>
        </w:numPr>
        <w:ind w:hanging="0"/>
        <w:jc w:val="right"/>
        <w:outlineLvl w:val="1"/>
        <w:rPr>
          <w:rFonts w:ascii="Times New Roman" w:hAnsi="Times New Roman" w:cs="Times New Roman"/>
          <w:sz w:val="24"/>
          <w:szCs w:val="24"/>
        </w:rPr>
      </w:pPr>
      <w:r>
        <w:rPr>
          <w:rFonts w:cs="Times New Roman" w:ascii="Times New Roman" w:hAnsi="Times New Roman"/>
          <w:sz w:val="24"/>
          <w:szCs w:val="24"/>
        </w:rPr>
      </w:r>
    </w:p>
    <w:p>
      <w:pPr>
        <w:pStyle w:val="ConsPlusNormal1"/>
        <w:widowControl/>
        <w:numPr>
          <w:ilvl w:val="0"/>
          <w:numId w:val="0"/>
        </w:numPr>
        <w:ind w:hanging="0"/>
        <w:jc w:val="right"/>
        <w:outlineLvl w:val="1"/>
        <w:rPr>
          <w:rFonts w:ascii="Times New Roman" w:hAnsi="Times New Roman" w:cs="Times New Roman"/>
          <w:sz w:val="24"/>
          <w:szCs w:val="24"/>
        </w:rPr>
      </w:pPr>
      <w:r>
        <w:rPr>
          <w:rFonts w:cs="Times New Roman" w:ascii="Times New Roman" w:hAnsi="Times New Roman"/>
          <w:sz w:val="24"/>
          <w:szCs w:val="24"/>
        </w:rPr>
      </w:r>
      <w:r>
        <w:br w:type="page"/>
      </w:r>
    </w:p>
    <w:p>
      <w:pPr>
        <w:pStyle w:val="Normal"/>
        <w:numPr>
          <w:ilvl w:val="0"/>
          <w:numId w:val="0"/>
        </w:numPr>
        <w:spacing w:before="0" w:after="0"/>
        <w:jc w:val="both"/>
        <w:outlineLvl w:val="1"/>
        <w:rPr>
          <w:sz w:val="22"/>
          <w:szCs w:val="22"/>
        </w:rPr>
      </w:pPr>
      <w:r>
        <w:rPr>
          <w:color w:val="000000"/>
          <w:sz w:val="22"/>
          <w:szCs w:val="22"/>
        </w:rPr>
        <w:t xml:space="preserve">                                                                                                                                       </w:t>
      </w:r>
      <w:r>
        <w:rPr>
          <w:color w:val="000000"/>
          <w:sz w:val="22"/>
          <w:szCs w:val="22"/>
        </w:rPr>
        <w:t>Приложение № 4</w:t>
      </w:r>
    </w:p>
    <w:p>
      <w:pPr>
        <w:pStyle w:val="Normal"/>
        <w:jc w:val="both"/>
        <w:rPr>
          <w:sz w:val="22"/>
          <w:szCs w:val="22"/>
        </w:rPr>
      </w:pPr>
      <w:r>
        <w:rPr>
          <w:color w:val="000000"/>
          <w:sz w:val="22"/>
          <w:szCs w:val="22"/>
        </w:rPr>
        <w:t xml:space="preserve">                                                                                                                                       </w:t>
      </w:r>
      <w:r>
        <w:rPr>
          <w:color w:val="000000"/>
          <w:sz w:val="22"/>
          <w:szCs w:val="22"/>
        </w:rPr>
        <w:t>к муниципальной программе «Повышение безопасности</w:t>
      </w:r>
    </w:p>
    <w:p>
      <w:pPr>
        <w:pStyle w:val="Normal"/>
        <w:jc w:val="both"/>
        <w:rPr/>
      </w:pPr>
      <w:r>
        <w:rPr>
          <w:color w:val="000000"/>
          <w:sz w:val="22"/>
          <w:szCs w:val="22"/>
        </w:rPr>
        <w:t xml:space="preserve">                                                                                                                                       </w:t>
      </w:r>
      <w:r>
        <w:rPr>
          <w:color w:val="000000"/>
          <w:sz w:val="22"/>
          <w:szCs w:val="22"/>
        </w:rPr>
        <w:t xml:space="preserve">дорожного движения  на территории Ютазинского муниципального района              </w:t>
      </w:r>
    </w:p>
    <w:p>
      <w:pPr>
        <w:pStyle w:val="Normal"/>
        <w:jc w:val="both"/>
        <w:rPr/>
      </w:pPr>
      <w:r>
        <w:rPr>
          <w:color w:val="000000"/>
          <w:sz w:val="22"/>
          <w:szCs w:val="22"/>
        </w:rPr>
        <w:t xml:space="preserve">                                                                                                                                       </w:t>
      </w:r>
      <w:r>
        <w:rPr>
          <w:color w:val="000000"/>
          <w:sz w:val="22"/>
          <w:szCs w:val="22"/>
        </w:rPr>
        <w:t>Республики Татарстан» на 2026 год</w:t>
      </w:r>
    </w:p>
    <w:p>
      <w:pPr>
        <w:pStyle w:val="Normal"/>
        <w:jc w:val="right"/>
        <w:rPr>
          <w:color w:val="000000"/>
          <w:sz w:val="22"/>
          <w:szCs w:val="22"/>
        </w:rPr>
      </w:pPr>
      <w:r>
        <w:rPr>
          <w:color w:val="000000"/>
          <w:sz w:val="22"/>
          <w:szCs w:val="22"/>
        </w:rPr>
      </w:r>
    </w:p>
    <w:p>
      <w:pPr>
        <w:pStyle w:val="ConsPlusTitle"/>
        <w:numPr>
          <w:ilvl w:val="0"/>
          <w:numId w:val="0"/>
        </w:numPr>
        <w:jc w:val="center"/>
        <w:outlineLvl w:val="1"/>
        <w:rPr>
          <w:b w:val="false"/>
          <w:bCs w:val="false"/>
          <w:sz w:val="24"/>
          <w:szCs w:val="24"/>
        </w:rPr>
      </w:pPr>
      <w:r>
        <w:rPr>
          <w:rFonts w:cs="Times New Roman" w:ascii="Times New Roman" w:hAnsi="Times New Roman"/>
          <w:b w:val="false"/>
          <w:bCs w:val="false"/>
          <w:sz w:val="24"/>
          <w:szCs w:val="24"/>
        </w:rPr>
        <w:t>МЕРОПРИЯТИЯ</w:t>
      </w:r>
    </w:p>
    <w:p>
      <w:pPr>
        <w:pStyle w:val="ConsPlusTitle"/>
        <w:numPr>
          <w:ilvl w:val="0"/>
          <w:numId w:val="0"/>
        </w:numPr>
        <w:jc w:val="center"/>
        <w:outlineLvl w:val="1"/>
        <w:rPr>
          <w:b w:val="false"/>
          <w:bCs w:val="false"/>
          <w:sz w:val="24"/>
          <w:szCs w:val="24"/>
        </w:rPr>
      </w:pPr>
      <w:r>
        <w:rPr>
          <w:rFonts w:cs="Times New Roman" w:ascii="Times New Roman" w:hAnsi="Times New Roman"/>
          <w:b w:val="false"/>
          <w:bCs w:val="false"/>
          <w:sz w:val="24"/>
          <w:szCs w:val="24"/>
        </w:rPr>
        <w:t xml:space="preserve">НАПРАВЛЕННЫЕ НА ПОВЫШЕНИЕ УРОВНЯ ТЕХНИЧЕСКОГО СОСТОЯНИЯ  ЭКСПЛУАТИРУЮМЫХ </w:t>
      </w:r>
    </w:p>
    <w:p>
      <w:pPr>
        <w:pStyle w:val="ConsPlusTitle"/>
        <w:numPr>
          <w:ilvl w:val="0"/>
          <w:numId w:val="0"/>
        </w:numPr>
        <w:jc w:val="center"/>
        <w:outlineLvl w:val="1"/>
        <w:rPr>
          <w:b w:val="false"/>
          <w:bCs w:val="false"/>
          <w:sz w:val="24"/>
          <w:szCs w:val="24"/>
        </w:rPr>
      </w:pPr>
      <w:r>
        <w:rPr>
          <w:rFonts w:cs="Times New Roman" w:ascii="Times New Roman" w:hAnsi="Times New Roman"/>
          <w:b w:val="false"/>
          <w:bCs w:val="false"/>
          <w:sz w:val="24"/>
          <w:szCs w:val="24"/>
        </w:rPr>
        <w:t>ТРАНСПОРТНЫХ СРЕДСТВ, ИХ АКТИВНОЙ И ПАССИВНОЙ БЕЗОПАСНОСТИ</w:t>
      </w:r>
    </w:p>
    <w:p>
      <w:pPr>
        <w:pStyle w:val="ConsPlusNormal1"/>
        <w:widowControl/>
        <w:numPr>
          <w:ilvl w:val="0"/>
          <w:numId w:val="0"/>
        </w:numPr>
        <w:ind w:hanging="0"/>
        <w:jc w:val="right"/>
        <w:outlineLvl w:val="1"/>
        <w:rPr/>
      </w:pPr>
      <w:r>
        <w:rPr>
          <w:rFonts w:cs="Times New Roman" w:ascii="Times New Roman" w:hAnsi="Times New Roman"/>
        </w:rPr>
        <w:t xml:space="preserve">(млн. рублей) </w:t>
      </w:r>
    </w:p>
    <w:p>
      <w:pPr>
        <w:pStyle w:val="ConsPlusNormal1"/>
        <w:widowControl/>
        <w:numPr>
          <w:ilvl w:val="0"/>
          <w:numId w:val="0"/>
        </w:numPr>
        <w:ind w:hanging="0"/>
        <w:jc w:val="right"/>
        <w:outlineLvl w:val="1"/>
        <w:rPr>
          <w:rFonts w:ascii="Times New Roman" w:hAnsi="Times New Roman" w:cs="Times New Roman"/>
        </w:rPr>
      </w:pPr>
      <w:r>
        <w:rPr>
          <w:rFonts w:cs="Times New Roman" w:ascii="Times New Roman" w:hAnsi="Times New Roman"/>
        </w:rPr>
      </w:r>
    </w:p>
    <w:tbl>
      <w:tblPr>
        <w:tblW w:w="15504" w:type="dxa"/>
        <w:jc w:val="left"/>
        <w:tblInd w:w="70" w:type="dxa"/>
        <w:tblLayout w:type="fixed"/>
        <w:tblCellMar>
          <w:top w:w="0" w:type="dxa"/>
          <w:left w:w="70" w:type="dxa"/>
          <w:bottom w:w="0" w:type="dxa"/>
          <w:right w:w="70" w:type="dxa"/>
        </w:tblCellMar>
        <w:tblLook w:val="04a0" w:noHBand="0" w:noVBand="1" w:firstColumn="1" w:lastRow="0" w:lastColumn="0" w:firstRow="1"/>
      </w:tblPr>
      <w:tblGrid>
        <w:gridCol w:w="674"/>
        <w:gridCol w:w="3722"/>
        <w:gridCol w:w="945"/>
        <w:gridCol w:w="1080"/>
        <w:gridCol w:w="1377"/>
        <w:gridCol w:w="1081"/>
        <w:gridCol w:w="1302"/>
        <w:gridCol w:w="1487"/>
        <w:gridCol w:w="3834"/>
      </w:tblGrid>
      <w:tr>
        <w:trPr>
          <w:trHeight w:val="240" w:hRule="atLeast"/>
          <w:cantSplit w:val="true"/>
        </w:trPr>
        <w:tc>
          <w:tcPr>
            <w:tcW w:w="674" w:type="dxa"/>
            <w:vMerge w:val="restart"/>
            <w:tcBorders>
              <w:top w:val="single" w:sz="6" w:space="0" w:color="000000"/>
              <w:left w:val="single" w:sz="6" w:space="0" w:color="000000"/>
              <w:bottom w:val="single" w:sz="6" w:space="0" w:color="000000"/>
              <w:right w:val="single" w:sz="6" w:space="0" w:color="000000"/>
            </w:tcBorders>
            <w:vAlign w:val="center"/>
          </w:tcPr>
          <w:p>
            <w:pPr>
              <w:pStyle w:val="ConsPlusNormal1"/>
              <w:ind w:hanging="0"/>
              <w:jc w:val="center"/>
              <w:rPr/>
            </w:pPr>
            <w:r>
              <w:rPr>
                <w:rFonts w:cs="Times New Roman" w:ascii="Times New Roman" w:hAnsi="Times New Roman"/>
                <w:sz w:val="16"/>
                <w:szCs w:val="16"/>
              </w:rPr>
              <w:t xml:space="preserve">№  </w:t>
            </w:r>
            <w:r>
              <w:rPr>
                <w:rFonts w:cs="Times New Roman" w:ascii="Times New Roman" w:hAnsi="Times New Roman"/>
                <w:sz w:val="16"/>
                <w:szCs w:val="16"/>
              </w:rPr>
              <w:br/>
              <w:t>п/п</w:t>
            </w:r>
          </w:p>
        </w:tc>
        <w:tc>
          <w:tcPr>
            <w:tcW w:w="3722" w:type="dxa"/>
            <w:vMerge w:val="restart"/>
            <w:tcBorders>
              <w:top w:val="single" w:sz="6" w:space="0" w:color="000000"/>
              <w:left w:val="single" w:sz="6" w:space="0" w:color="000000"/>
              <w:bottom w:val="single" w:sz="6" w:space="0" w:color="000000"/>
              <w:right w:val="single" w:sz="6" w:space="0" w:color="000000"/>
            </w:tcBorders>
            <w:vAlign w:val="center"/>
          </w:tcPr>
          <w:p>
            <w:pPr>
              <w:pStyle w:val="ConsPlusNormal1"/>
              <w:ind w:hanging="0"/>
              <w:jc w:val="center"/>
              <w:rPr/>
            </w:pPr>
            <w:r>
              <w:rPr>
                <w:rFonts w:cs="Times New Roman" w:ascii="Times New Roman" w:hAnsi="Times New Roman"/>
                <w:sz w:val="16"/>
                <w:szCs w:val="16"/>
              </w:rPr>
              <w:t xml:space="preserve">Наименование    </w:t>
              <w:br/>
              <w:t>мероприятия</w:t>
            </w:r>
          </w:p>
        </w:tc>
        <w:tc>
          <w:tcPr>
            <w:tcW w:w="945" w:type="dxa"/>
            <w:vMerge w:val="restart"/>
            <w:tcBorders>
              <w:top w:val="single" w:sz="6" w:space="0" w:color="000000"/>
              <w:left w:val="single" w:sz="6" w:space="0" w:color="000000"/>
              <w:bottom w:val="single" w:sz="6" w:space="0" w:color="000000"/>
              <w:right w:val="single" w:sz="6" w:space="0" w:color="000000"/>
            </w:tcBorders>
            <w:vAlign w:val="center"/>
          </w:tcPr>
          <w:p>
            <w:pPr>
              <w:pStyle w:val="ConsPlusNormal1"/>
              <w:ind w:hanging="0"/>
              <w:jc w:val="center"/>
              <w:rPr/>
            </w:pPr>
            <w:r>
              <w:rPr>
                <w:rFonts w:cs="Times New Roman" w:ascii="Times New Roman" w:hAnsi="Times New Roman"/>
                <w:sz w:val="16"/>
                <w:szCs w:val="16"/>
              </w:rPr>
              <w:t xml:space="preserve">Срок </w:t>
              <w:br/>
              <w:t>испол-</w:t>
              <w:br/>
              <w:t>нения</w:t>
            </w:r>
          </w:p>
        </w:tc>
        <w:tc>
          <w:tcPr>
            <w:tcW w:w="1080" w:type="dxa"/>
            <w:vMerge w:val="restart"/>
            <w:tcBorders>
              <w:top w:val="single" w:sz="6" w:space="0" w:color="000000"/>
              <w:left w:val="single" w:sz="6" w:space="0" w:color="000000"/>
              <w:bottom w:val="single" w:sz="6" w:space="0" w:color="000000"/>
              <w:right w:val="single" w:sz="6" w:space="0" w:color="000000"/>
            </w:tcBorders>
            <w:vAlign w:val="center"/>
          </w:tcPr>
          <w:p>
            <w:pPr>
              <w:pStyle w:val="ConsPlusNormal1"/>
              <w:ind w:hanging="0"/>
              <w:jc w:val="center"/>
              <w:rPr/>
            </w:pPr>
            <w:r>
              <w:rPr>
                <w:rFonts w:cs="Times New Roman" w:ascii="Times New Roman" w:hAnsi="Times New Roman"/>
                <w:sz w:val="16"/>
                <w:szCs w:val="16"/>
              </w:rPr>
              <w:t xml:space="preserve">Общий </w:t>
              <w:br/>
              <w:t xml:space="preserve">объем </w:t>
              <w:br/>
              <w:t xml:space="preserve">финан- </w:t>
              <w:br/>
              <w:t>сирова-</w:t>
              <w:br/>
              <w:t>ния</w:t>
            </w:r>
          </w:p>
        </w:tc>
        <w:tc>
          <w:tcPr>
            <w:tcW w:w="3760" w:type="dxa"/>
            <w:gridSpan w:val="3"/>
            <w:tcBorders>
              <w:top w:val="single" w:sz="6" w:space="0" w:color="000000"/>
              <w:left w:val="single" w:sz="6" w:space="0" w:color="000000"/>
              <w:bottom w:val="single" w:sz="6" w:space="0" w:color="000000"/>
              <w:right w:val="single" w:sz="6" w:space="0" w:color="000000"/>
            </w:tcBorders>
            <w:vAlign w:val="center"/>
          </w:tcPr>
          <w:p>
            <w:pPr>
              <w:pStyle w:val="ConsPlusNormal1"/>
              <w:ind w:hanging="0"/>
              <w:jc w:val="center"/>
              <w:rPr/>
            </w:pPr>
            <w:r>
              <w:rPr>
                <w:rFonts w:cs="Times New Roman" w:ascii="Times New Roman" w:hAnsi="Times New Roman"/>
                <w:sz w:val="16"/>
                <w:szCs w:val="16"/>
              </w:rPr>
              <w:t>Финансирование</w:t>
            </w:r>
          </w:p>
        </w:tc>
        <w:tc>
          <w:tcPr>
            <w:tcW w:w="1487" w:type="dxa"/>
            <w:vMerge w:val="restart"/>
            <w:tcBorders>
              <w:top w:val="single" w:sz="6" w:space="0" w:color="000000"/>
              <w:left w:val="single" w:sz="6" w:space="0" w:color="000000"/>
              <w:bottom w:val="single" w:sz="6" w:space="0" w:color="000000"/>
              <w:right w:val="single" w:sz="6" w:space="0" w:color="000000"/>
            </w:tcBorders>
            <w:vAlign w:val="center"/>
          </w:tcPr>
          <w:p>
            <w:pPr>
              <w:pStyle w:val="ConsPlusNormal1"/>
              <w:ind w:hanging="0"/>
              <w:jc w:val="center"/>
              <w:rPr/>
            </w:pPr>
            <w:r>
              <w:rPr>
                <w:rFonts w:cs="Times New Roman" w:ascii="Times New Roman" w:hAnsi="Times New Roman"/>
                <w:sz w:val="16"/>
                <w:szCs w:val="16"/>
              </w:rPr>
              <w:t xml:space="preserve">Ответст- </w:t>
              <w:br/>
              <w:t xml:space="preserve">венные за </w:t>
              <w:br/>
              <w:t>исполнение</w:t>
            </w:r>
          </w:p>
        </w:tc>
        <w:tc>
          <w:tcPr>
            <w:tcW w:w="3834" w:type="dxa"/>
            <w:vMerge w:val="restart"/>
            <w:tcBorders>
              <w:top w:val="single" w:sz="6" w:space="0" w:color="000000"/>
              <w:left w:val="single" w:sz="6" w:space="0" w:color="000000"/>
              <w:bottom w:val="single" w:sz="6" w:space="0" w:color="000000"/>
              <w:right w:val="single" w:sz="6" w:space="0" w:color="000000"/>
            </w:tcBorders>
            <w:vAlign w:val="center"/>
          </w:tcPr>
          <w:p>
            <w:pPr>
              <w:pStyle w:val="ConsPlusNormal1"/>
              <w:ind w:hanging="0"/>
              <w:jc w:val="center"/>
              <w:rPr/>
            </w:pPr>
            <w:r>
              <w:rPr>
                <w:rFonts w:cs="Times New Roman" w:ascii="Times New Roman" w:hAnsi="Times New Roman"/>
                <w:sz w:val="16"/>
                <w:szCs w:val="16"/>
              </w:rPr>
              <w:t>Ожидаемый результат</w:t>
            </w:r>
          </w:p>
        </w:tc>
      </w:tr>
      <w:tr>
        <w:trPr>
          <w:trHeight w:val="960" w:hRule="atLeast"/>
          <w:cantSplit w:val="true"/>
        </w:trPr>
        <w:tc>
          <w:tcPr>
            <w:tcW w:w="674" w:type="dxa"/>
            <w:vMerge w:val="continue"/>
            <w:tcBorders>
              <w:left w:val="single" w:sz="6" w:space="0" w:color="000000"/>
              <w:bottom w:val="single" w:sz="6" w:space="0" w:color="000000"/>
              <w:right w:val="single" w:sz="6" w:space="0" w:color="000000"/>
            </w:tcBorders>
            <w:vAlign w:val="center"/>
          </w:tcPr>
          <w:p>
            <w:pPr>
              <w:pStyle w:val="ConsPlusNormal1"/>
              <w:ind w:hanging="0"/>
              <w:jc w:val="center"/>
              <w:rPr>
                <w:rFonts w:ascii="Times New Roman" w:hAnsi="Times New Roman" w:cs="Times New Roman"/>
                <w:sz w:val="16"/>
                <w:szCs w:val="16"/>
              </w:rPr>
            </w:pPr>
            <w:r>
              <w:rPr>
                <w:rFonts w:cs="Times New Roman" w:ascii="Times New Roman" w:hAnsi="Times New Roman"/>
                <w:sz w:val="16"/>
                <w:szCs w:val="16"/>
              </w:rPr>
            </w:r>
          </w:p>
        </w:tc>
        <w:tc>
          <w:tcPr>
            <w:tcW w:w="3722" w:type="dxa"/>
            <w:vMerge w:val="continue"/>
            <w:tcBorders>
              <w:left w:val="single" w:sz="6" w:space="0" w:color="000000"/>
              <w:bottom w:val="single" w:sz="6" w:space="0" w:color="000000"/>
              <w:right w:val="single" w:sz="6" w:space="0" w:color="000000"/>
            </w:tcBorders>
            <w:vAlign w:val="center"/>
          </w:tcPr>
          <w:p>
            <w:pPr>
              <w:pStyle w:val="ConsPlusNormal1"/>
              <w:ind w:hanging="0"/>
              <w:jc w:val="center"/>
              <w:rPr>
                <w:rFonts w:ascii="Times New Roman" w:hAnsi="Times New Roman" w:cs="Times New Roman"/>
                <w:sz w:val="16"/>
                <w:szCs w:val="16"/>
              </w:rPr>
            </w:pPr>
            <w:r>
              <w:rPr>
                <w:rFonts w:cs="Times New Roman" w:ascii="Times New Roman" w:hAnsi="Times New Roman"/>
                <w:sz w:val="16"/>
                <w:szCs w:val="16"/>
              </w:rPr>
            </w:r>
          </w:p>
        </w:tc>
        <w:tc>
          <w:tcPr>
            <w:tcW w:w="945" w:type="dxa"/>
            <w:vMerge w:val="continue"/>
            <w:tcBorders>
              <w:left w:val="single" w:sz="6" w:space="0" w:color="000000"/>
              <w:bottom w:val="single" w:sz="6" w:space="0" w:color="000000"/>
              <w:right w:val="single" w:sz="6" w:space="0" w:color="000000"/>
            </w:tcBorders>
            <w:vAlign w:val="center"/>
          </w:tcPr>
          <w:p>
            <w:pPr>
              <w:pStyle w:val="ConsPlusNormal1"/>
              <w:ind w:hanging="0"/>
              <w:jc w:val="center"/>
              <w:rPr>
                <w:rFonts w:ascii="Times New Roman" w:hAnsi="Times New Roman" w:cs="Times New Roman"/>
                <w:sz w:val="16"/>
                <w:szCs w:val="16"/>
              </w:rPr>
            </w:pPr>
            <w:r>
              <w:rPr>
                <w:rFonts w:cs="Times New Roman" w:ascii="Times New Roman" w:hAnsi="Times New Roman"/>
                <w:sz w:val="16"/>
                <w:szCs w:val="16"/>
              </w:rPr>
            </w:r>
          </w:p>
        </w:tc>
        <w:tc>
          <w:tcPr>
            <w:tcW w:w="1080" w:type="dxa"/>
            <w:vMerge w:val="continue"/>
            <w:tcBorders>
              <w:left w:val="single" w:sz="6" w:space="0" w:color="000000"/>
              <w:bottom w:val="single" w:sz="6" w:space="0" w:color="000000"/>
              <w:right w:val="single" w:sz="6" w:space="0" w:color="000000"/>
            </w:tcBorders>
            <w:vAlign w:val="center"/>
          </w:tcPr>
          <w:p>
            <w:pPr>
              <w:pStyle w:val="ConsPlusNormal1"/>
              <w:ind w:hanging="0"/>
              <w:jc w:val="center"/>
              <w:rPr>
                <w:rFonts w:ascii="Times New Roman" w:hAnsi="Times New Roman" w:cs="Times New Roman"/>
                <w:sz w:val="16"/>
                <w:szCs w:val="16"/>
              </w:rPr>
            </w:pPr>
            <w:r>
              <w:rPr>
                <w:rFonts w:cs="Times New Roman" w:ascii="Times New Roman" w:hAnsi="Times New Roman"/>
                <w:sz w:val="16"/>
                <w:szCs w:val="16"/>
              </w:rPr>
            </w:r>
          </w:p>
        </w:tc>
        <w:tc>
          <w:tcPr>
            <w:tcW w:w="1377" w:type="dxa"/>
            <w:tcBorders>
              <w:top w:val="single" w:sz="6" w:space="0" w:color="000000"/>
              <w:left w:val="single" w:sz="6" w:space="0" w:color="000000"/>
              <w:bottom w:val="single" w:sz="6" w:space="0" w:color="000000"/>
              <w:right w:val="single" w:sz="6" w:space="0" w:color="000000"/>
            </w:tcBorders>
            <w:vAlign w:val="center"/>
          </w:tcPr>
          <w:p>
            <w:pPr>
              <w:pStyle w:val="ConsPlusNormal1"/>
              <w:ind w:hanging="0"/>
              <w:jc w:val="center"/>
              <w:rPr/>
            </w:pPr>
            <w:r>
              <w:rPr>
                <w:rFonts w:cs="Times New Roman" w:ascii="Times New Roman" w:hAnsi="Times New Roman"/>
                <w:sz w:val="16"/>
                <w:szCs w:val="16"/>
              </w:rPr>
              <w:t>за счет</w:t>
              <w:br/>
              <w:t>средств</w:t>
              <w:br/>
              <w:t>муниципального бюджета</w:t>
            </w:r>
          </w:p>
        </w:tc>
        <w:tc>
          <w:tcPr>
            <w:tcW w:w="1081" w:type="dxa"/>
            <w:tcBorders>
              <w:top w:val="single" w:sz="6" w:space="0" w:color="000000"/>
              <w:left w:val="single" w:sz="6" w:space="0" w:color="000000"/>
              <w:bottom w:val="single" w:sz="6" w:space="0" w:color="000000"/>
              <w:right w:val="single" w:sz="6" w:space="0" w:color="000000"/>
            </w:tcBorders>
            <w:vAlign w:val="center"/>
          </w:tcPr>
          <w:p>
            <w:pPr>
              <w:pStyle w:val="ConsPlusNormal1"/>
              <w:ind w:hanging="0"/>
              <w:jc w:val="center"/>
              <w:rPr/>
            </w:pPr>
            <w:r>
              <w:rPr>
                <w:rFonts w:cs="Times New Roman" w:ascii="Times New Roman" w:hAnsi="Times New Roman"/>
                <w:sz w:val="16"/>
                <w:szCs w:val="16"/>
              </w:rPr>
              <w:t>за счет</w:t>
              <w:br/>
              <w:t>средств</w:t>
              <w:br/>
              <w:t>бюджета</w:t>
              <w:br/>
              <w:t>РТ</w:t>
            </w:r>
          </w:p>
        </w:tc>
        <w:tc>
          <w:tcPr>
            <w:tcW w:w="1302" w:type="dxa"/>
            <w:tcBorders>
              <w:top w:val="single" w:sz="6" w:space="0" w:color="000000"/>
              <w:left w:val="single" w:sz="6" w:space="0" w:color="000000"/>
              <w:bottom w:val="single" w:sz="6" w:space="0" w:color="000000"/>
              <w:right w:val="single" w:sz="6" w:space="0" w:color="000000"/>
            </w:tcBorders>
            <w:vAlign w:val="center"/>
          </w:tcPr>
          <w:p>
            <w:pPr>
              <w:pStyle w:val="ConsPlusNormal1"/>
              <w:ind w:hanging="0"/>
              <w:jc w:val="center"/>
              <w:rPr/>
            </w:pPr>
            <w:r>
              <w:rPr>
                <w:rFonts w:cs="Times New Roman" w:ascii="Times New Roman" w:hAnsi="Times New Roman"/>
                <w:sz w:val="16"/>
                <w:szCs w:val="16"/>
              </w:rPr>
              <w:t>за счет</w:t>
              <w:br/>
              <w:t>средств</w:t>
              <w:br/>
              <w:t xml:space="preserve">внебюд-  </w:t>
              <w:br/>
              <w:t xml:space="preserve">жетных </w:t>
              <w:br/>
              <w:t>источников</w:t>
            </w:r>
          </w:p>
        </w:tc>
        <w:tc>
          <w:tcPr>
            <w:tcW w:w="1487" w:type="dxa"/>
            <w:vMerge w:val="continue"/>
            <w:tcBorders>
              <w:left w:val="single" w:sz="6" w:space="0" w:color="000000"/>
              <w:bottom w:val="single" w:sz="6" w:space="0" w:color="000000"/>
              <w:right w:val="single" w:sz="6" w:space="0" w:color="000000"/>
            </w:tcBorders>
            <w:vAlign w:val="center"/>
          </w:tcPr>
          <w:p>
            <w:pPr>
              <w:pStyle w:val="ConsPlusNormal1"/>
              <w:ind w:hanging="0"/>
              <w:jc w:val="center"/>
              <w:rPr>
                <w:rFonts w:ascii="Times New Roman" w:hAnsi="Times New Roman" w:cs="Times New Roman"/>
                <w:sz w:val="16"/>
                <w:szCs w:val="16"/>
              </w:rPr>
            </w:pPr>
            <w:r>
              <w:rPr>
                <w:rFonts w:cs="Times New Roman" w:ascii="Times New Roman" w:hAnsi="Times New Roman"/>
                <w:sz w:val="16"/>
                <w:szCs w:val="16"/>
              </w:rPr>
            </w:r>
          </w:p>
        </w:tc>
        <w:tc>
          <w:tcPr>
            <w:tcW w:w="3834" w:type="dxa"/>
            <w:vMerge w:val="continue"/>
            <w:tcBorders>
              <w:left w:val="single" w:sz="6" w:space="0" w:color="000000"/>
              <w:bottom w:val="single" w:sz="6" w:space="0" w:color="000000"/>
              <w:right w:val="single" w:sz="6" w:space="0" w:color="000000"/>
            </w:tcBorders>
            <w:vAlign w:val="center"/>
          </w:tcPr>
          <w:p>
            <w:pPr>
              <w:pStyle w:val="ConsPlusNormal1"/>
              <w:ind w:hanging="0"/>
              <w:jc w:val="center"/>
              <w:rPr>
                <w:rFonts w:ascii="Times New Roman" w:hAnsi="Times New Roman" w:cs="Times New Roman"/>
                <w:sz w:val="16"/>
                <w:szCs w:val="16"/>
              </w:rPr>
            </w:pPr>
            <w:r>
              <w:rPr>
                <w:rFonts w:cs="Times New Roman" w:ascii="Times New Roman" w:hAnsi="Times New Roman"/>
                <w:sz w:val="16"/>
                <w:szCs w:val="16"/>
              </w:rPr>
            </w:r>
          </w:p>
        </w:tc>
      </w:tr>
      <w:tr>
        <w:trPr>
          <w:trHeight w:val="240" w:hRule="atLeast"/>
          <w:cantSplit w:val="true"/>
        </w:trPr>
        <w:tc>
          <w:tcPr>
            <w:tcW w:w="674" w:type="dxa"/>
            <w:tcBorders>
              <w:top w:val="single" w:sz="6" w:space="0" w:color="000000"/>
              <w:left w:val="single" w:sz="6" w:space="0" w:color="000000"/>
              <w:bottom w:val="single" w:sz="6" w:space="0" w:color="000000"/>
              <w:right w:val="single" w:sz="6" w:space="0" w:color="000000"/>
            </w:tcBorders>
            <w:vAlign w:val="center"/>
          </w:tcPr>
          <w:p>
            <w:pPr>
              <w:pStyle w:val="ConsPlusNormal1"/>
              <w:ind w:hanging="0"/>
              <w:jc w:val="center"/>
              <w:rPr/>
            </w:pPr>
            <w:r>
              <w:rPr>
                <w:rFonts w:cs="Times New Roman" w:ascii="Times New Roman" w:hAnsi="Times New Roman"/>
                <w:sz w:val="16"/>
                <w:szCs w:val="16"/>
              </w:rPr>
              <w:t>1</w:t>
            </w:r>
          </w:p>
        </w:tc>
        <w:tc>
          <w:tcPr>
            <w:tcW w:w="3722" w:type="dxa"/>
            <w:tcBorders>
              <w:top w:val="single" w:sz="6" w:space="0" w:color="000000"/>
              <w:left w:val="single" w:sz="6" w:space="0" w:color="000000"/>
              <w:bottom w:val="single" w:sz="6" w:space="0" w:color="000000"/>
              <w:right w:val="single" w:sz="6" w:space="0" w:color="000000"/>
            </w:tcBorders>
            <w:vAlign w:val="center"/>
          </w:tcPr>
          <w:p>
            <w:pPr>
              <w:pStyle w:val="ConsPlusNormal1"/>
              <w:ind w:hanging="0"/>
              <w:jc w:val="center"/>
              <w:rPr/>
            </w:pPr>
            <w:r>
              <w:rPr>
                <w:rFonts w:cs="Times New Roman" w:ascii="Times New Roman" w:hAnsi="Times New Roman"/>
                <w:sz w:val="16"/>
                <w:szCs w:val="16"/>
              </w:rPr>
              <w:t>2</w:t>
            </w:r>
          </w:p>
        </w:tc>
        <w:tc>
          <w:tcPr>
            <w:tcW w:w="945" w:type="dxa"/>
            <w:tcBorders>
              <w:top w:val="single" w:sz="6" w:space="0" w:color="000000"/>
              <w:left w:val="single" w:sz="6" w:space="0" w:color="000000"/>
              <w:bottom w:val="single" w:sz="6" w:space="0" w:color="000000"/>
              <w:right w:val="single" w:sz="6" w:space="0" w:color="000000"/>
            </w:tcBorders>
            <w:vAlign w:val="center"/>
          </w:tcPr>
          <w:p>
            <w:pPr>
              <w:pStyle w:val="ConsPlusNormal1"/>
              <w:ind w:hanging="0"/>
              <w:jc w:val="center"/>
              <w:rPr/>
            </w:pPr>
            <w:r>
              <w:rPr>
                <w:rFonts w:cs="Times New Roman" w:ascii="Times New Roman" w:hAnsi="Times New Roman"/>
                <w:sz w:val="16"/>
                <w:szCs w:val="16"/>
              </w:rPr>
              <w:t>3</w:t>
            </w:r>
          </w:p>
        </w:tc>
        <w:tc>
          <w:tcPr>
            <w:tcW w:w="1080" w:type="dxa"/>
            <w:tcBorders>
              <w:top w:val="single" w:sz="6" w:space="0" w:color="000000"/>
              <w:left w:val="single" w:sz="6" w:space="0" w:color="000000"/>
              <w:bottom w:val="single" w:sz="6" w:space="0" w:color="000000"/>
              <w:right w:val="single" w:sz="6" w:space="0" w:color="000000"/>
            </w:tcBorders>
            <w:vAlign w:val="center"/>
          </w:tcPr>
          <w:p>
            <w:pPr>
              <w:pStyle w:val="ConsPlusNormal1"/>
              <w:ind w:hanging="0"/>
              <w:jc w:val="center"/>
              <w:rPr/>
            </w:pPr>
            <w:r>
              <w:rPr>
                <w:rFonts w:cs="Times New Roman" w:ascii="Times New Roman" w:hAnsi="Times New Roman"/>
                <w:sz w:val="16"/>
                <w:szCs w:val="16"/>
              </w:rPr>
              <w:t>4</w:t>
            </w:r>
          </w:p>
        </w:tc>
        <w:tc>
          <w:tcPr>
            <w:tcW w:w="1377" w:type="dxa"/>
            <w:tcBorders>
              <w:top w:val="single" w:sz="6" w:space="0" w:color="000000"/>
              <w:left w:val="single" w:sz="6" w:space="0" w:color="000000"/>
              <w:bottom w:val="single" w:sz="6" w:space="0" w:color="000000"/>
              <w:right w:val="single" w:sz="6" w:space="0" w:color="000000"/>
            </w:tcBorders>
            <w:vAlign w:val="center"/>
          </w:tcPr>
          <w:p>
            <w:pPr>
              <w:pStyle w:val="ConsPlusNormal1"/>
              <w:ind w:hanging="0"/>
              <w:jc w:val="center"/>
              <w:rPr/>
            </w:pPr>
            <w:r>
              <w:rPr>
                <w:rFonts w:cs="Times New Roman" w:ascii="Times New Roman" w:hAnsi="Times New Roman"/>
                <w:sz w:val="16"/>
                <w:szCs w:val="16"/>
              </w:rPr>
              <w:t>5</w:t>
            </w:r>
          </w:p>
        </w:tc>
        <w:tc>
          <w:tcPr>
            <w:tcW w:w="1081" w:type="dxa"/>
            <w:tcBorders>
              <w:top w:val="single" w:sz="6" w:space="0" w:color="000000"/>
              <w:left w:val="single" w:sz="6" w:space="0" w:color="000000"/>
              <w:bottom w:val="single" w:sz="6" w:space="0" w:color="000000"/>
              <w:right w:val="single" w:sz="6" w:space="0" w:color="000000"/>
            </w:tcBorders>
            <w:vAlign w:val="center"/>
          </w:tcPr>
          <w:p>
            <w:pPr>
              <w:pStyle w:val="ConsPlusNormal1"/>
              <w:ind w:hanging="0"/>
              <w:jc w:val="center"/>
              <w:rPr/>
            </w:pPr>
            <w:r>
              <w:rPr>
                <w:rFonts w:cs="Times New Roman" w:ascii="Times New Roman" w:hAnsi="Times New Roman"/>
                <w:sz w:val="16"/>
                <w:szCs w:val="16"/>
              </w:rPr>
              <w:t>6</w:t>
            </w:r>
          </w:p>
        </w:tc>
        <w:tc>
          <w:tcPr>
            <w:tcW w:w="1302" w:type="dxa"/>
            <w:tcBorders>
              <w:top w:val="single" w:sz="6" w:space="0" w:color="000000"/>
              <w:left w:val="single" w:sz="6" w:space="0" w:color="000000"/>
              <w:bottom w:val="single" w:sz="6" w:space="0" w:color="000000"/>
              <w:right w:val="single" w:sz="6" w:space="0" w:color="000000"/>
            </w:tcBorders>
            <w:vAlign w:val="center"/>
          </w:tcPr>
          <w:p>
            <w:pPr>
              <w:pStyle w:val="ConsPlusNormal1"/>
              <w:ind w:hanging="0"/>
              <w:jc w:val="center"/>
              <w:rPr/>
            </w:pPr>
            <w:r>
              <w:rPr>
                <w:rFonts w:cs="Times New Roman" w:ascii="Times New Roman" w:hAnsi="Times New Roman"/>
                <w:sz w:val="16"/>
                <w:szCs w:val="16"/>
              </w:rPr>
              <w:t>7</w:t>
            </w:r>
          </w:p>
        </w:tc>
        <w:tc>
          <w:tcPr>
            <w:tcW w:w="1487" w:type="dxa"/>
            <w:tcBorders>
              <w:top w:val="single" w:sz="6" w:space="0" w:color="000000"/>
              <w:left w:val="single" w:sz="6" w:space="0" w:color="000000"/>
              <w:bottom w:val="single" w:sz="6" w:space="0" w:color="000000"/>
              <w:right w:val="single" w:sz="6" w:space="0" w:color="000000"/>
            </w:tcBorders>
            <w:vAlign w:val="center"/>
          </w:tcPr>
          <w:p>
            <w:pPr>
              <w:pStyle w:val="ConsPlusNormal1"/>
              <w:ind w:hanging="0"/>
              <w:jc w:val="center"/>
              <w:rPr/>
            </w:pPr>
            <w:r>
              <w:rPr>
                <w:rFonts w:cs="Times New Roman" w:ascii="Times New Roman" w:hAnsi="Times New Roman"/>
                <w:sz w:val="16"/>
                <w:szCs w:val="16"/>
              </w:rPr>
              <w:t>8</w:t>
            </w:r>
          </w:p>
        </w:tc>
        <w:tc>
          <w:tcPr>
            <w:tcW w:w="3834" w:type="dxa"/>
            <w:tcBorders>
              <w:top w:val="single" w:sz="6" w:space="0" w:color="000000"/>
              <w:left w:val="single" w:sz="6" w:space="0" w:color="000000"/>
              <w:bottom w:val="single" w:sz="6" w:space="0" w:color="000000"/>
              <w:right w:val="single" w:sz="6" w:space="0" w:color="000000"/>
            </w:tcBorders>
            <w:vAlign w:val="center"/>
          </w:tcPr>
          <w:p>
            <w:pPr>
              <w:pStyle w:val="ConsPlusNormal1"/>
              <w:ind w:hanging="0"/>
              <w:jc w:val="center"/>
              <w:rPr/>
            </w:pPr>
            <w:r>
              <w:rPr>
                <w:rFonts w:cs="Times New Roman" w:ascii="Times New Roman" w:hAnsi="Times New Roman"/>
                <w:sz w:val="16"/>
                <w:szCs w:val="16"/>
              </w:rPr>
              <w:t>9</w:t>
            </w:r>
          </w:p>
        </w:tc>
      </w:tr>
      <w:tr>
        <w:trPr>
          <w:trHeight w:val="240" w:hRule="atLeast"/>
          <w:cantSplit w:val="true"/>
        </w:trPr>
        <w:tc>
          <w:tcPr>
            <w:tcW w:w="15502" w:type="dxa"/>
            <w:gridSpan w:val="9"/>
            <w:tcBorders>
              <w:top w:val="single" w:sz="6" w:space="0" w:color="000000"/>
              <w:left w:val="single" w:sz="6" w:space="0" w:color="000000"/>
              <w:bottom w:val="single" w:sz="6" w:space="0" w:color="000000"/>
              <w:right w:val="single" w:sz="6" w:space="0" w:color="000000"/>
            </w:tcBorders>
          </w:tcPr>
          <w:p>
            <w:pPr>
              <w:pStyle w:val="ConsPlusNormal1"/>
              <w:ind w:hanging="0"/>
              <w:jc w:val="center"/>
              <w:rPr/>
            </w:pPr>
            <w:r>
              <w:rPr>
                <w:rFonts w:cs="Times New Roman" w:ascii="Times New Roman" w:hAnsi="Times New Roman"/>
              </w:rPr>
              <w:t>Научно-исследовательские и опытно-конструкторские работы</w:t>
            </w:r>
          </w:p>
        </w:tc>
      </w:tr>
      <w:tr>
        <w:trPr>
          <w:trHeight w:val="348" w:hRule="atLeast"/>
          <w:cantSplit w:val="true"/>
        </w:trPr>
        <w:tc>
          <w:tcPr>
            <w:tcW w:w="674" w:type="dxa"/>
            <w:tcBorders>
              <w:top w:val="single" w:sz="6" w:space="0" w:color="000000"/>
              <w:left w:val="single" w:sz="6" w:space="0" w:color="000000"/>
              <w:bottom w:val="single" w:sz="6" w:space="0" w:color="000000"/>
              <w:right w:val="single" w:sz="6" w:space="0" w:color="000000"/>
            </w:tcBorders>
          </w:tcPr>
          <w:p>
            <w:pPr>
              <w:pStyle w:val="ConsPlusNormal1"/>
              <w:ind w:hanging="0"/>
              <w:rPr/>
            </w:pPr>
            <w:r>
              <w:rPr>
                <w:rFonts w:cs="Times New Roman" w:ascii="Times New Roman" w:hAnsi="Times New Roman"/>
              </w:rPr>
              <w:t>1</w:t>
            </w:r>
          </w:p>
        </w:tc>
        <w:tc>
          <w:tcPr>
            <w:tcW w:w="3722" w:type="dxa"/>
            <w:tcBorders>
              <w:top w:val="single" w:sz="6" w:space="0" w:color="000000"/>
              <w:left w:val="single" w:sz="6" w:space="0" w:color="000000"/>
              <w:bottom w:val="single" w:sz="6" w:space="0" w:color="000000"/>
              <w:right w:val="single" w:sz="6" w:space="0" w:color="000000"/>
            </w:tcBorders>
          </w:tcPr>
          <w:p>
            <w:pPr>
              <w:pStyle w:val="ConsPlusNormal1"/>
              <w:ind w:hanging="0"/>
              <w:rPr/>
            </w:pPr>
            <w:r>
              <w:rPr>
                <w:rFonts w:cs="Times New Roman" w:ascii="Times New Roman" w:hAnsi="Times New Roman"/>
              </w:rPr>
              <w:t>Проведение аналитики в области пассивной безопасности транспортных средств, направленных на снижение травмирования  водителей, пассажиров и пешеходов при дорожно-транспортных происшествиях.</w:t>
            </w:r>
          </w:p>
        </w:tc>
        <w:tc>
          <w:tcPr>
            <w:tcW w:w="945" w:type="dxa"/>
            <w:tcBorders>
              <w:top w:val="single" w:sz="6" w:space="0" w:color="000000"/>
              <w:left w:val="single" w:sz="6" w:space="0" w:color="000000"/>
              <w:bottom w:val="single" w:sz="6" w:space="0" w:color="000000"/>
              <w:right w:val="single" w:sz="6" w:space="0" w:color="000000"/>
            </w:tcBorders>
            <w:vAlign w:val="center"/>
          </w:tcPr>
          <w:p>
            <w:pPr>
              <w:pStyle w:val="ConsPlusNormal1"/>
              <w:ind w:hanging="0"/>
              <w:jc w:val="center"/>
              <w:rPr/>
            </w:pPr>
            <w:r>
              <w:rPr>
                <w:rFonts w:cs="Times New Roman" w:ascii="Times New Roman" w:hAnsi="Times New Roman"/>
              </w:rPr>
              <w:t>2026 год</w:t>
            </w:r>
          </w:p>
        </w:tc>
        <w:tc>
          <w:tcPr>
            <w:tcW w:w="1080" w:type="dxa"/>
            <w:tcBorders>
              <w:top w:val="single" w:sz="6" w:space="0" w:color="000000"/>
              <w:left w:val="single" w:sz="6" w:space="0" w:color="000000"/>
              <w:bottom w:val="single" w:sz="6" w:space="0" w:color="000000"/>
              <w:right w:val="single" w:sz="6" w:space="0" w:color="000000"/>
            </w:tcBorders>
            <w:vAlign w:val="center"/>
          </w:tcPr>
          <w:p>
            <w:pPr>
              <w:pStyle w:val="ConsPlusNormal1"/>
              <w:ind w:hanging="0"/>
              <w:jc w:val="center"/>
              <w:rPr/>
            </w:pPr>
            <w:r>
              <w:rPr>
                <w:rFonts w:cs="Times New Roman" w:ascii="Times New Roman" w:hAnsi="Times New Roman"/>
              </w:rPr>
              <w:t>-</w:t>
            </w:r>
          </w:p>
        </w:tc>
        <w:tc>
          <w:tcPr>
            <w:tcW w:w="1377" w:type="dxa"/>
            <w:tcBorders>
              <w:top w:val="single" w:sz="6" w:space="0" w:color="000000"/>
              <w:left w:val="single" w:sz="6" w:space="0" w:color="000000"/>
              <w:bottom w:val="single" w:sz="6" w:space="0" w:color="000000"/>
              <w:right w:val="single" w:sz="6" w:space="0" w:color="000000"/>
            </w:tcBorders>
            <w:vAlign w:val="center"/>
          </w:tcPr>
          <w:p>
            <w:pPr>
              <w:pStyle w:val="ConsPlusNormal1"/>
              <w:ind w:hanging="0"/>
              <w:jc w:val="center"/>
              <w:rPr/>
            </w:pPr>
            <w:r>
              <w:rPr>
                <w:rFonts w:cs="Times New Roman" w:ascii="Times New Roman" w:hAnsi="Times New Roman"/>
              </w:rPr>
              <w:t>-</w:t>
            </w:r>
          </w:p>
        </w:tc>
        <w:tc>
          <w:tcPr>
            <w:tcW w:w="1081" w:type="dxa"/>
            <w:tcBorders>
              <w:top w:val="single" w:sz="6" w:space="0" w:color="000000"/>
              <w:left w:val="single" w:sz="6" w:space="0" w:color="000000"/>
              <w:bottom w:val="single" w:sz="6" w:space="0" w:color="000000"/>
              <w:right w:val="single" w:sz="6" w:space="0" w:color="000000"/>
            </w:tcBorders>
            <w:vAlign w:val="center"/>
          </w:tcPr>
          <w:p>
            <w:pPr>
              <w:pStyle w:val="ConsPlusNormal1"/>
              <w:ind w:hanging="0"/>
              <w:jc w:val="center"/>
              <w:rPr/>
            </w:pPr>
            <w:r>
              <w:rPr>
                <w:rFonts w:cs="Times New Roman" w:ascii="Times New Roman" w:hAnsi="Times New Roman"/>
              </w:rPr>
              <w:t>Текущее финансирование</w:t>
            </w:r>
          </w:p>
        </w:tc>
        <w:tc>
          <w:tcPr>
            <w:tcW w:w="1302" w:type="dxa"/>
            <w:tcBorders>
              <w:top w:val="single" w:sz="6" w:space="0" w:color="000000"/>
              <w:left w:val="single" w:sz="6" w:space="0" w:color="000000"/>
              <w:bottom w:val="single" w:sz="6" w:space="0" w:color="000000"/>
              <w:right w:val="single" w:sz="6" w:space="0" w:color="000000"/>
            </w:tcBorders>
            <w:vAlign w:val="center"/>
          </w:tcPr>
          <w:p>
            <w:pPr>
              <w:pStyle w:val="ConsPlusNormal1"/>
              <w:ind w:hanging="0"/>
              <w:jc w:val="center"/>
              <w:rPr/>
            </w:pPr>
            <w:r>
              <w:rPr>
                <w:rFonts w:cs="Times New Roman" w:ascii="Times New Roman" w:hAnsi="Times New Roman"/>
              </w:rPr>
              <w:t>-</w:t>
            </w:r>
          </w:p>
        </w:tc>
        <w:tc>
          <w:tcPr>
            <w:tcW w:w="1487" w:type="dxa"/>
            <w:tcBorders>
              <w:top w:val="single" w:sz="6" w:space="0" w:color="000000"/>
              <w:left w:val="single" w:sz="6" w:space="0" w:color="000000"/>
              <w:bottom w:val="single" w:sz="6" w:space="0" w:color="000000"/>
              <w:right w:val="single" w:sz="6" w:space="0" w:color="000000"/>
            </w:tcBorders>
            <w:vAlign w:val="center"/>
          </w:tcPr>
          <w:p>
            <w:pPr>
              <w:pStyle w:val="ConsPlusNormal1"/>
              <w:ind w:hanging="0"/>
              <w:jc w:val="center"/>
              <w:rPr/>
            </w:pPr>
            <w:r>
              <w:rPr>
                <w:rFonts w:cs="Times New Roman" w:ascii="Times New Roman" w:hAnsi="Times New Roman"/>
              </w:rPr>
              <w:t>ИК ЮМР</w:t>
            </w:r>
          </w:p>
        </w:tc>
        <w:tc>
          <w:tcPr>
            <w:tcW w:w="3834" w:type="dxa"/>
            <w:tcBorders>
              <w:top w:val="single" w:sz="6" w:space="0" w:color="000000"/>
              <w:left w:val="single" w:sz="6" w:space="0" w:color="000000"/>
              <w:bottom w:val="single" w:sz="6" w:space="0" w:color="000000"/>
              <w:right w:val="single" w:sz="6" w:space="0" w:color="000000"/>
            </w:tcBorders>
            <w:vAlign w:val="center"/>
          </w:tcPr>
          <w:p>
            <w:pPr>
              <w:pStyle w:val="ConsPlusNormal1"/>
              <w:ind w:hanging="0"/>
              <w:jc w:val="center"/>
              <w:rPr/>
            </w:pPr>
            <w:r>
              <w:rPr>
                <w:rFonts w:cs="Times New Roman" w:ascii="Times New Roman" w:hAnsi="Times New Roman"/>
              </w:rPr>
              <w:t>Повышение пассивной безопасности транспортных средств</w:t>
            </w:r>
          </w:p>
        </w:tc>
      </w:tr>
    </w:tbl>
    <w:p>
      <w:pPr>
        <w:pStyle w:val="ConsPlusNormal1"/>
        <w:widowControl/>
        <w:numPr>
          <w:ilvl w:val="0"/>
          <w:numId w:val="0"/>
        </w:numPr>
        <w:ind w:hanging="0"/>
        <w:jc w:val="right"/>
        <w:outlineLvl w:val="1"/>
        <w:rPr>
          <w:rFonts w:ascii="Times New Roman" w:hAnsi="Times New Roman" w:cs="Times New Roman"/>
          <w:sz w:val="24"/>
          <w:szCs w:val="24"/>
        </w:rPr>
      </w:pPr>
      <w:r>
        <w:rPr>
          <w:rFonts w:cs="Times New Roman" w:ascii="Times New Roman" w:hAnsi="Times New Roman"/>
          <w:sz w:val="24"/>
          <w:szCs w:val="24"/>
        </w:rPr>
      </w:r>
    </w:p>
    <w:p>
      <w:pPr>
        <w:pStyle w:val="Normal"/>
        <w:jc w:val="right"/>
        <w:rPr/>
      </w:pPr>
      <w:r>
        <w:rPr/>
      </w:r>
    </w:p>
    <w:p>
      <w:pPr>
        <w:pStyle w:val="Normal"/>
        <w:jc w:val="right"/>
        <w:rPr/>
      </w:pPr>
      <w:r>
        <w:rPr/>
      </w:r>
    </w:p>
    <w:p>
      <w:pPr>
        <w:pStyle w:val="Normal"/>
        <w:jc w:val="right"/>
        <w:rPr/>
      </w:pPr>
      <w:r>
        <w:rPr/>
      </w:r>
    </w:p>
    <w:p>
      <w:pPr>
        <w:pStyle w:val="Normal"/>
        <w:jc w:val="right"/>
        <w:rPr/>
      </w:pPr>
      <w:r>
        <w:rPr/>
      </w:r>
    </w:p>
    <w:p>
      <w:pPr>
        <w:pStyle w:val="Normal"/>
        <w:jc w:val="right"/>
        <w:rPr/>
      </w:pPr>
      <w:r>
        <w:rPr/>
      </w:r>
    </w:p>
    <w:p>
      <w:pPr>
        <w:pStyle w:val="Normal"/>
        <w:jc w:val="right"/>
        <w:rPr/>
      </w:pPr>
      <w:r>
        <w:rPr/>
      </w:r>
    </w:p>
    <w:p>
      <w:pPr>
        <w:pStyle w:val="Normal"/>
        <w:jc w:val="right"/>
        <w:rPr/>
      </w:pPr>
      <w:r>
        <w:rPr/>
      </w:r>
    </w:p>
    <w:p>
      <w:pPr>
        <w:pStyle w:val="Normal"/>
        <w:jc w:val="right"/>
        <w:rPr/>
      </w:pPr>
      <w:r>
        <w:rPr/>
      </w:r>
    </w:p>
    <w:p>
      <w:pPr>
        <w:pStyle w:val="Normal"/>
        <w:jc w:val="right"/>
        <w:rPr/>
      </w:pPr>
      <w:r>
        <w:rPr/>
      </w:r>
    </w:p>
    <w:p>
      <w:pPr>
        <w:pStyle w:val="Normal"/>
        <w:jc w:val="right"/>
        <w:rPr/>
      </w:pPr>
      <w:r>
        <w:rPr/>
      </w:r>
    </w:p>
    <w:p>
      <w:pPr>
        <w:pStyle w:val="Normal"/>
        <w:jc w:val="right"/>
        <w:rPr/>
      </w:pPr>
      <w:r>
        <w:rPr/>
      </w:r>
    </w:p>
    <w:p>
      <w:pPr>
        <w:pStyle w:val="Normal"/>
        <w:jc w:val="right"/>
        <w:rPr/>
      </w:pPr>
      <w:r>
        <w:rPr/>
      </w:r>
    </w:p>
    <w:p>
      <w:pPr>
        <w:pStyle w:val="Normal"/>
        <w:jc w:val="right"/>
        <w:rPr/>
      </w:pPr>
      <w:r>
        <w:rPr/>
      </w:r>
      <w:r>
        <w:br w:type="page"/>
      </w:r>
    </w:p>
    <w:p>
      <w:pPr>
        <w:pStyle w:val="Normal"/>
        <w:numPr>
          <w:ilvl w:val="0"/>
          <w:numId w:val="0"/>
        </w:numPr>
        <w:spacing w:before="0" w:after="0"/>
        <w:jc w:val="both"/>
        <w:outlineLvl w:val="1"/>
        <w:rPr>
          <w:sz w:val="22"/>
          <w:szCs w:val="22"/>
        </w:rPr>
      </w:pPr>
      <w:r>
        <w:rPr>
          <w:color w:val="000000"/>
          <w:sz w:val="22"/>
          <w:szCs w:val="22"/>
        </w:rPr>
        <w:t xml:space="preserve">                                                                                                                                       </w:t>
      </w:r>
      <w:r>
        <w:rPr>
          <w:color w:val="000000"/>
          <w:sz w:val="22"/>
          <w:szCs w:val="22"/>
        </w:rPr>
        <w:t>Приложение № 5</w:t>
      </w:r>
    </w:p>
    <w:p>
      <w:pPr>
        <w:pStyle w:val="Normal"/>
        <w:jc w:val="both"/>
        <w:rPr>
          <w:sz w:val="22"/>
          <w:szCs w:val="22"/>
        </w:rPr>
      </w:pPr>
      <w:r>
        <w:rPr>
          <w:color w:val="000000"/>
          <w:sz w:val="22"/>
          <w:szCs w:val="22"/>
        </w:rPr>
        <w:t xml:space="preserve">                                                                                                                                       </w:t>
      </w:r>
      <w:r>
        <w:rPr>
          <w:color w:val="000000"/>
          <w:sz w:val="22"/>
          <w:szCs w:val="22"/>
        </w:rPr>
        <w:t>к муниципальной программе «Повышение безопасности</w:t>
      </w:r>
    </w:p>
    <w:p>
      <w:pPr>
        <w:pStyle w:val="Normal"/>
        <w:jc w:val="both"/>
        <w:rPr>
          <w:sz w:val="22"/>
          <w:szCs w:val="22"/>
        </w:rPr>
      </w:pPr>
      <w:r>
        <w:rPr>
          <w:color w:val="000000"/>
          <w:sz w:val="22"/>
          <w:szCs w:val="22"/>
        </w:rPr>
        <w:t xml:space="preserve">                                                                                                                                       </w:t>
      </w:r>
      <w:r>
        <w:rPr>
          <w:color w:val="000000"/>
          <w:sz w:val="22"/>
          <w:szCs w:val="22"/>
        </w:rPr>
        <w:t xml:space="preserve">дорожного движения  на территории Ютазинского муниципального района </w:t>
      </w:r>
    </w:p>
    <w:p>
      <w:pPr>
        <w:pStyle w:val="Normal"/>
        <w:jc w:val="both"/>
        <w:rPr>
          <w:sz w:val="22"/>
          <w:szCs w:val="22"/>
        </w:rPr>
      </w:pPr>
      <w:r>
        <w:rPr>
          <w:color w:val="000000"/>
          <w:sz w:val="22"/>
          <w:szCs w:val="22"/>
        </w:rPr>
        <w:t xml:space="preserve">                                                                                                                                       </w:t>
      </w:r>
      <w:r>
        <w:rPr>
          <w:color w:val="000000"/>
          <w:sz w:val="22"/>
          <w:szCs w:val="22"/>
        </w:rPr>
        <w:t>Республики Татарстан» на 2026 год</w:t>
      </w:r>
    </w:p>
    <w:p>
      <w:pPr>
        <w:pStyle w:val="ConsPlusTitle"/>
        <w:numPr>
          <w:ilvl w:val="0"/>
          <w:numId w:val="0"/>
        </w:numPr>
        <w:jc w:val="center"/>
        <w:outlineLvl w:val="1"/>
        <w:rPr>
          <w:rFonts w:ascii="Times New Roman" w:hAnsi="Times New Roman" w:cs="Times New Roman"/>
          <w:b w:val="false"/>
          <w:bCs w:val="false"/>
          <w:color w:val="FF0000"/>
        </w:rPr>
      </w:pPr>
      <w:r>
        <w:rPr>
          <w:rFonts w:cs="Times New Roman" w:ascii="Times New Roman" w:hAnsi="Times New Roman"/>
          <w:b w:val="false"/>
          <w:bCs w:val="false"/>
          <w:color w:val="FF0000"/>
        </w:rPr>
      </w:r>
    </w:p>
    <w:p>
      <w:pPr>
        <w:pStyle w:val="ConsPlusTitle"/>
        <w:numPr>
          <w:ilvl w:val="0"/>
          <w:numId w:val="0"/>
        </w:numPr>
        <w:jc w:val="center"/>
        <w:outlineLvl w:val="1"/>
        <w:rPr>
          <w:b w:val="false"/>
          <w:bCs w:val="false"/>
          <w:sz w:val="24"/>
          <w:szCs w:val="24"/>
        </w:rPr>
      </w:pPr>
      <w:r>
        <w:rPr>
          <w:rFonts w:cs="Times New Roman" w:ascii="Times New Roman" w:hAnsi="Times New Roman"/>
          <w:b w:val="false"/>
          <w:bCs w:val="false"/>
          <w:sz w:val="24"/>
          <w:szCs w:val="24"/>
        </w:rPr>
        <w:t>ОРГАНИЗАЦИОННО-ПЛАНИРОВОЧНЫЕ И ИНЖЕНЕРНЫЕ МЕРЫ,</w:t>
      </w:r>
    </w:p>
    <w:p>
      <w:pPr>
        <w:pStyle w:val="ConsPlusTitle"/>
        <w:numPr>
          <w:ilvl w:val="0"/>
          <w:numId w:val="0"/>
        </w:numPr>
        <w:jc w:val="center"/>
        <w:outlineLvl w:val="1"/>
        <w:rPr>
          <w:b w:val="false"/>
          <w:bCs w:val="false"/>
          <w:sz w:val="24"/>
          <w:szCs w:val="24"/>
        </w:rPr>
      </w:pPr>
      <w:r>
        <w:rPr>
          <w:rFonts w:cs="Times New Roman" w:ascii="Times New Roman" w:hAnsi="Times New Roman"/>
          <w:b w:val="false"/>
          <w:bCs w:val="false"/>
          <w:sz w:val="24"/>
          <w:szCs w:val="24"/>
        </w:rPr>
        <w:t>НАПРАВЛЕННЫЕ НА РАЗВИТИЕ СИСТЕМЫ  ОРГАНИЗАЦИИ ДВИЖЕНИЯ</w:t>
      </w:r>
    </w:p>
    <w:p>
      <w:pPr>
        <w:pStyle w:val="ConsPlusTitle"/>
        <w:numPr>
          <w:ilvl w:val="0"/>
          <w:numId w:val="0"/>
        </w:numPr>
        <w:jc w:val="center"/>
        <w:outlineLvl w:val="1"/>
        <w:rPr>
          <w:b w:val="false"/>
          <w:bCs w:val="false"/>
          <w:sz w:val="24"/>
          <w:szCs w:val="24"/>
        </w:rPr>
      </w:pPr>
      <w:r>
        <w:rPr>
          <w:rFonts w:cs="Times New Roman" w:ascii="Times New Roman" w:hAnsi="Times New Roman"/>
          <w:b w:val="false"/>
          <w:bCs w:val="false"/>
          <w:sz w:val="24"/>
          <w:szCs w:val="24"/>
        </w:rPr>
        <w:t xml:space="preserve">ТРАНСПОРТНЫХ СРЕДСТВ И ПЕШЕХОДОВ И ПОВЫШЕНИЕ БЕЗОПАСНОСТИ ДОРОЖНЫХ УСЛОВИЙ </w:t>
      </w:r>
    </w:p>
    <w:p>
      <w:pPr>
        <w:pStyle w:val="ConsPlusTitle"/>
        <w:numPr>
          <w:ilvl w:val="0"/>
          <w:numId w:val="0"/>
        </w:numPr>
        <w:jc w:val="center"/>
        <w:outlineLvl w:val="1"/>
        <w:rPr>
          <w:b w:val="false"/>
          <w:bCs w:val="false"/>
          <w:sz w:val="24"/>
          <w:szCs w:val="24"/>
        </w:rPr>
      </w:pPr>
      <w:r>
        <w:rPr>
          <w:rFonts w:cs="Times New Roman" w:ascii="Times New Roman" w:hAnsi="Times New Roman"/>
          <w:b w:val="false"/>
          <w:bCs w:val="false"/>
          <w:sz w:val="24"/>
          <w:szCs w:val="24"/>
        </w:rPr>
        <w:t>В Ютазинском районе РТ</w:t>
      </w:r>
    </w:p>
    <w:p>
      <w:pPr>
        <w:pStyle w:val="ConsPlusNormal1"/>
        <w:widowControl/>
        <w:numPr>
          <w:ilvl w:val="0"/>
          <w:numId w:val="0"/>
        </w:numPr>
        <w:ind w:hanging="0"/>
        <w:jc w:val="right"/>
        <w:outlineLvl w:val="1"/>
        <w:rPr/>
      </w:pPr>
      <w:r>
        <w:rPr>
          <w:rFonts w:cs="Times New Roman" w:ascii="Times New Roman" w:hAnsi="Times New Roman"/>
        </w:rPr>
        <w:t xml:space="preserve">(млн рублей) </w:t>
      </w:r>
    </w:p>
    <w:p>
      <w:pPr>
        <w:pStyle w:val="ConsPlusNormal1"/>
        <w:widowControl/>
        <w:numPr>
          <w:ilvl w:val="0"/>
          <w:numId w:val="0"/>
        </w:numPr>
        <w:ind w:hanging="0"/>
        <w:jc w:val="right"/>
        <w:outlineLvl w:val="1"/>
        <w:rPr>
          <w:rFonts w:ascii="Times New Roman" w:hAnsi="Times New Roman" w:cs="Times New Roman"/>
        </w:rPr>
      </w:pPr>
      <w:r>
        <w:rPr>
          <w:rFonts w:cs="Times New Roman" w:ascii="Times New Roman" w:hAnsi="Times New Roman"/>
        </w:rPr>
      </w:r>
    </w:p>
    <w:tbl>
      <w:tblPr>
        <w:tblW w:w="15026" w:type="dxa"/>
        <w:jc w:val="left"/>
        <w:tblInd w:w="70" w:type="dxa"/>
        <w:tblLayout w:type="fixed"/>
        <w:tblCellMar>
          <w:top w:w="0" w:type="dxa"/>
          <w:left w:w="70" w:type="dxa"/>
          <w:bottom w:w="0" w:type="dxa"/>
          <w:right w:w="70" w:type="dxa"/>
        </w:tblCellMar>
        <w:tblLook w:val="04a0" w:noHBand="0" w:noVBand="1" w:firstColumn="1" w:lastRow="0" w:lastColumn="0" w:firstRow="1"/>
      </w:tblPr>
      <w:tblGrid>
        <w:gridCol w:w="946"/>
        <w:gridCol w:w="1465"/>
        <w:gridCol w:w="18"/>
        <w:gridCol w:w="1967"/>
        <w:gridCol w:w="741"/>
        <w:gridCol w:w="945"/>
        <w:gridCol w:w="15"/>
        <w:gridCol w:w="1106"/>
        <w:gridCol w:w="27"/>
        <w:gridCol w:w="1053"/>
        <w:gridCol w:w="1351"/>
        <w:gridCol w:w="1621"/>
        <w:gridCol w:w="3769"/>
      </w:tblGrid>
      <w:tr>
        <w:trPr>
          <w:trHeight w:val="240" w:hRule="atLeast"/>
          <w:cantSplit w:val="true"/>
        </w:trPr>
        <w:tc>
          <w:tcPr>
            <w:tcW w:w="946" w:type="dxa"/>
            <w:vMerge w:val="restart"/>
            <w:tcBorders>
              <w:top w:val="single" w:sz="6" w:space="0" w:color="000000"/>
              <w:left w:val="single" w:sz="6" w:space="0" w:color="000000"/>
              <w:bottom w:val="single" w:sz="6" w:space="0" w:color="000000"/>
              <w:right w:val="single" w:sz="6" w:space="0" w:color="000000"/>
            </w:tcBorders>
          </w:tcPr>
          <w:p>
            <w:pPr>
              <w:pStyle w:val="ConsPlusNormal1"/>
              <w:ind w:hanging="0"/>
              <w:rPr/>
            </w:pPr>
            <w:r>
              <w:rPr>
                <w:rFonts w:cs="Times New Roman" w:ascii="Times New Roman" w:hAnsi="Times New Roman"/>
              </w:rPr>
              <w:t xml:space="preserve">№ </w:t>
            </w:r>
            <w:r>
              <w:rPr>
                <w:rFonts w:cs="Times New Roman" w:ascii="Times New Roman" w:hAnsi="Times New Roman"/>
              </w:rPr>
              <w:t xml:space="preserve">п/п  </w:t>
              <w:br/>
            </w:r>
          </w:p>
        </w:tc>
        <w:tc>
          <w:tcPr>
            <w:tcW w:w="3450" w:type="dxa"/>
            <w:gridSpan w:val="3"/>
            <w:vMerge w:val="restart"/>
            <w:tcBorders>
              <w:top w:val="single" w:sz="6" w:space="0" w:color="000000"/>
              <w:left w:val="single" w:sz="6" w:space="0" w:color="000000"/>
              <w:bottom w:val="single" w:sz="6" w:space="0" w:color="000000"/>
              <w:right w:val="single" w:sz="6" w:space="0" w:color="000000"/>
            </w:tcBorders>
          </w:tcPr>
          <w:p>
            <w:pPr>
              <w:pStyle w:val="ConsPlusNormal1"/>
              <w:ind w:hanging="0"/>
              <w:jc w:val="center"/>
              <w:rPr/>
            </w:pPr>
            <w:r>
              <w:rPr>
                <w:rFonts w:cs="Times New Roman" w:ascii="Times New Roman" w:hAnsi="Times New Roman"/>
              </w:rPr>
              <w:t xml:space="preserve">Наименование   </w:t>
              <w:br/>
              <w:t>мероприятия</w:t>
            </w:r>
          </w:p>
        </w:tc>
        <w:tc>
          <w:tcPr>
            <w:tcW w:w="741" w:type="dxa"/>
            <w:vMerge w:val="restart"/>
            <w:tcBorders>
              <w:top w:val="single" w:sz="6" w:space="0" w:color="000000"/>
              <w:left w:val="single" w:sz="6" w:space="0" w:color="000000"/>
              <w:bottom w:val="single" w:sz="6" w:space="0" w:color="000000"/>
              <w:right w:val="single" w:sz="6" w:space="0" w:color="000000"/>
            </w:tcBorders>
          </w:tcPr>
          <w:p>
            <w:pPr>
              <w:pStyle w:val="ConsPlusNormal1"/>
              <w:ind w:hanging="0"/>
              <w:jc w:val="center"/>
              <w:rPr/>
            </w:pPr>
            <w:r>
              <w:rPr>
                <w:rFonts w:cs="Times New Roman" w:ascii="Times New Roman" w:hAnsi="Times New Roman"/>
              </w:rPr>
              <w:t xml:space="preserve">Срок </w:t>
              <w:br/>
              <w:t>испол-</w:t>
              <w:br/>
              <w:t>нения</w:t>
            </w:r>
          </w:p>
        </w:tc>
        <w:tc>
          <w:tcPr>
            <w:tcW w:w="945" w:type="dxa"/>
            <w:vMerge w:val="restart"/>
            <w:tcBorders>
              <w:top w:val="single" w:sz="6" w:space="0" w:color="000000"/>
              <w:left w:val="single" w:sz="6" w:space="0" w:color="000000"/>
              <w:bottom w:val="single" w:sz="6" w:space="0" w:color="000000"/>
              <w:right w:val="single" w:sz="6" w:space="0" w:color="000000"/>
            </w:tcBorders>
          </w:tcPr>
          <w:p>
            <w:pPr>
              <w:pStyle w:val="ConsPlusNormal1"/>
              <w:ind w:hanging="0"/>
              <w:jc w:val="center"/>
              <w:rPr/>
            </w:pPr>
            <w:r>
              <w:rPr>
                <w:rFonts w:cs="Times New Roman" w:ascii="Times New Roman" w:hAnsi="Times New Roman"/>
              </w:rPr>
              <w:t xml:space="preserve">Общий </w:t>
              <w:br/>
              <w:t xml:space="preserve">объем </w:t>
              <w:br/>
              <w:t>финан-</w:t>
              <w:br/>
              <w:t xml:space="preserve">сиро- </w:t>
              <w:br/>
              <w:t>вания</w:t>
            </w:r>
          </w:p>
        </w:tc>
        <w:tc>
          <w:tcPr>
            <w:tcW w:w="3552" w:type="dxa"/>
            <w:gridSpan w:val="5"/>
            <w:tcBorders>
              <w:top w:val="single" w:sz="6" w:space="0" w:color="000000"/>
              <w:left w:val="single" w:sz="6" w:space="0" w:color="000000"/>
              <w:bottom w:val="single" w:sz="6" w:space="0" w:color="000000"/>
              <w:right w:val="single" w:sz="6" w:space="0" w:color="000000"/>
            </w:tcBorders>
          </w:tcPr>
          <w:p>
            <w:pPr>
              <w:pStyle w:val="ConsPlusNormal1"/>
              <w:ind w:hanging="0"/>
              <w:jc w:val="center"/>
              <w:rPr/>
            </w:pPr>
            <w:r>
              <w:rPr>
                <w:rFonts w:cs="Times New Roman" w:ascii="Times New Roman" w:hAnsi="Times New Roman"/>
              </w:rPr>
              <w:t>Финансирование</w:t>
            </w:r>
          </w:p>
        </w:tc>
        <w:tc>
          <w:tcPr>
            <w:tcW w:w="1621" w:type="dxa"/>
            <w:vMerge w:val="restart"/>
            <w:tcBorders>
              <w:top w:val="single" w:sz="6" w:space="0" w:color="000000"/>
              <w:left w:val="single" w:sz="6" w:space="0" w:color="000000"/>
              <w:bottom w:val="single" w:sz="6" w:space="0" w:color="000000"/>
              <w:right w:val="single" w:sz="6" w:space="0" w:color="000000"/>
            </w:tcBorders>
          </w:tcPr>
          <w:p>
            <w:pPr>
              <w:pStyle w:val="ConsPlusNormal1"/>
              <w:ind w:hanging="0"/>
              <w:jc w:val="center"/>
              <w:rPr/>
            </w:pPr>
            <w:r>
              <w:rPr>
                <w:rFonts w:cs="Times New Roman" w:ascii="Times New Roman" w:hAnsi="Times New Roman"/>
              </w:rPr>
              <w:t>Ответственные за</w:t>
              <w:br/>
              <w:t>исполнение</w:t>
            </w:r>
          </w:p>
        </w:tc>
        <w:tc>
          <w:tcPr>
            <w:tcW w:w="3769" w:type="dxa"/>
            <w:vMerge w:val="restart"/>
            <w:tcBorders>
              <w:top w:val="single" w:sz="6" w:space="0" w:color="000000"/>
              <w:left w:val="single" w:sz="6" w:space="0" w:color="000000"/>
              <w:bottom w:val="single" w:sz="6" w:space="0" w:color="000000"/>
              <w:right w:val="single" w:sz="6" w:space="0" w:color="000000"/>
            </w:tcBorders>
          </w:tcPr>
          <w:p>
            <w:pPr>
              <w:pStyle w:val="ConsPlusNormal1"/>
              <w:ind w:hanging="0"/>
              <w:jc w:val="center"/>
              <w:rPr/>
            </w:pPr>
            <w:r>
              <w:rPr>
                <w:rFonts w:cs="Times New Roman" w:ascii="Times New Roman" w:hAnsi="Times New Roman"/>
              </w:rPr>
              <w:t xml:space="preserve">Ожидаемый   </w:t>
              <w:br/>
              <w:t>результат</w:t>
            </w:r>
          </w:p>
        </w:tc>
      </w:tr>
      <w:tr>
        <w:trPr>
          <w:trHeight w:val="960" w:hRule="atLeast"/>
          <w:cantSplit w:val="true"/>
        </w:trPr>
        <w:tc>
          <w:tcPr>
            <w:tcW w:w="946" w:type="dxa"/>
            <w:vMerge w:val="continue"/>
            <w:tcBorders>
              <w:left w:val="single" w:sz="6" w:space="0" w:color="000000"/>
              <w:bottom w:val="single" w:sz="6" w:space="0" w:color="000000"/>
              <w:right w:val="single" w:sz="6" w:space="0" w:color="000000"/>
            </w:tcBorders>
          </w:tcPr>
          <w:p>
            <w:pPr>
              <w:pStyle w:val="ConsPlusNormal1"/>
              <w:ind w:hanging="0"/>
              <w:rPr>
                <w:rFonts w:ascii="Times New Roman" w:hAnsi="Times New Roman" w:cs="Times New Roman"/>
              </w:rPr>
            </w:pPr>
            <w:r>
              <w:rPr>
                <w:rFonts w:cs="Times New Roman" w:ascii="Times New Roman" w:hAnsi="Times New Roman"/>
              </w:rPr>
            </w:r>
          </w:p>
        </w:tc>
        <w:tc>
          <w:tcPr>
            <w:tcW w:w="3450" w:type="dxa"/>
            <w:gridSpan w:val="3"/>
            <w:vMerge w:val="continue"/>
            <w:tcBorders>
              <w:left w:val="single" w:sz="6" w:space="0" w:color="000000"/>
              <w:bottom w:val="single" w:sz="6" w:space="0" w:color="000000"/>
              <w:right w:val="single" w:sz="6" w:space="0" w:color="000000"/>
            </w:tcBorders>
          </w:tcPr>
          <w:p>
            <w:pPr>
              <w:pStyle w:val="ConsPlusNormal1"/>
              <w:ind w:hanging="0"/>
              <w:rPr>
                <w:rFonts w:ascii="Times New Roman" w:hAnsi="Times New Roman" w:cs="Times New Roman"/>
              </w:rPr>
            </w:pPr>
            <w:r>
              <w:rPr>
                <w:rFonts w:cs="Times New Roman" w:ascii="Times New Roman" w:hAnsi="Times New Roman"/>
              </w:rPr>
            </w:r>
          </w:p>
        </w:tc>
        <w:tc>
          <w:tcPr>
            <w:tcW w:w="741" w:type="dxa"/>
            <w:vMerge w:val="continue"/>
            <w:tcBorders>
              <w:left w:val="single" w:sz="6" w:space="0" w:color="000000"/>
              <w:bottom w:val="single" w:sz="6" w:space="0" w:color="000000"/>
              <w:right w:val="single" w:sz="6" w:space="0" w:color="000000"/>
            </w:tcBorders>
          </w:tcPr>
          <w:p>
            <w:pPr>
              <w:pStyle w:val="ConsPlusNormal1"/>
              <w:ind w:hanging="0"/>
              <w:rPr>
                <w:rFonts w:ascii="Times New Roman" w:hAnsi="Times New Roman" w:cs="Times New Roman"/>
              </w:rPr>
            </w:pPr>
            <w:r>
              <w:rPr>
                <w:rFonts w:cs="Times New Roman" w:ascii="Times New Roman" w:hAnsi="Times New Roman"/>
              </w:rPr>
            </w:r>
          </w:p>
        </w:tc>
        <w:tc>
          <w:tcPr>
            <w:tcW w:w="945" w:type="dxa"/>
            <w:vMerge w:val="continue"/>
            <w:tcBorders>
              <w:left w:val="single" w:sz="6" w:space="0" w:color="000000"/>
              <w:bottom w:val="single" w:sz="6" w:space="0" w:color="000000"/>
              <w:right w:val="single" w:sz="6" w:space="0" w:color="000000"/>
            </w:tcBorders>
          </w:tcPr>
          <w:p>
            <w:pPr>
              <w:pStyle w:val="ConsPlusNormal1"/>
              <w:ind w:hanging="0"/>
              <w:rPr>
                <w:rFonts w:ascii="Times New Roman" w:hAnsi="Times New Roman" w:cs="Times New Roman"/>
              </w:rPr>
            </w:pPr>
            <w:r>
              <w:rPr>
                <w:rFonts w:cs="Times New Roman" w:ascii="Times New Roman" w:hAnsi="Times New Roman"/>
              </w:rPr>
            </w:r>
          </w:p>
        </w:tc>
        <w:tc>
          <w:tcPr>
            <w:tcW w:w="1148" w:type="dxa"/>
            <w:gridSpan w:val="3"/>
            <w:tcBorders>
              <w:top w:val="single" w:sz="6" w:space="0" w:color="000000"/>
              <w:left w:val="single" w:sz="6" w:space="0" w:color="000000"/>
              <w:bottom w:val="single" w:sz="6" w:space="0" w:color="000000"/>
              <w:right w:val="single" w:sz="6" w:space="0" w:color="000000"/>
            </w:tcBorders>
          </w:tcPr>
          <w:p>
            <w:pPr>
              <w:pStyle w:val="ConsPlusNormal1"/>
              <w:ind w:hanging="0"/>
              <w:jc w:val="center"/>
              <w:rPr/>
            </w:pPr>
            <w:r>
              <w:rPr>
                <w:rFonts w:cs="Times New Roman" w:ascii="Times New Roman" w:hAnsi="Times New Roman"/>
              </w:rPr>
              <w:t>за счет</w:t>
              <w:br/>
              <w:t>средств</w:t>
              <w:br/>
              <w:t>муниципального бюджета</w:t>
            </w:r>
          </w:p>
        </w:tc>
        <w:tc>
          <w:tcPr>
            <w:tcW w:w="1053" w:type="dxa"/>
            <w:tcBorders>
              <w:top w:val="single" w:sz="6" w:space="0" w:color="000000"/>
              <w:left w:val="single" w:sz="6" w:space="0" w:color="000000"/>
              <w:bottom w:val="single" w:sz="6" w:space="0" w:color="000000"/>
              <w:right w:val="single" w:sz="6" w:space="0" w:color="000000"/>
            </w:tcBorders>
          </w:tcPr>
          <w:p>
            <w:pPr>
              <w:pStyle w:val="ConsPlusNormal1"/>
              <w:ind w:hanging="0"/>
              <w:jc w:val="center"/>
              <w:rPr/>
            </w:pPr>
            <w:r>
              <w:rPr>
                <w:rFonts w:cs="Times New Roman" w:ascii="Times New Roman" w:hAnsi="Times New Roman"/>
              </w:rPr>
              <w:t>за счет</w:t>
              <w:br/>
              <w:t>средств</w:t>
              <w:br/>
              <w:t>бюджета</w:t>
              <w:br/>
              <w:t>РТ</w:t>
            </w:r>
          </w:p>
        </w:tc>
        <w:tc>
          <w:tcPr>
            <w:tcW w:w="1351" w:type="dxa"/>
            <w:tcBorders>
              <w:top w:val="single" w:sz="6" w:space="0" w:color="000000"/>
              <w:left w:val="single" w:sz="6" w:space="0" w:color="000000"/>
              <w:bottom w:val="single" w:sz="6" w:space="0" w:color="000000"/>
              <w:right w:val="single" w:sz="6" w:space="0" w:color="000000"/>
            </w:tcBorders>
          </w:tcPr>
          <w:p>
            <w:pPr>
              <w:pStyle w:val="ConsPlusNormal1"/>
              <w:ind w:hanging="0"/>
              <w:jc w:val="center"/>
              <w:rPr/>
            </w:pPr>
            <w:r>
              <w:rPr>
                <w:rFonts w:cs="Times New Roman" w:ascii="Times New Roman" w:hAnsi="Times New Roman"/>
              </w:rPr>
              <w:t>за счет</w:t>
              <w:br/>
              <w:t>средств</w:t>
              <w:br/>
              <w:t xml:space="preserve">внебюд-  </w:t>
              <w:br/>
              <w:t xml:space="preserve">жетных </w:t>
              <w:br/>
              <w:t>источников</w:t>
            </w:r>
          </w:p>
        </w:tc>
        <w:tc>
          <w:tcPr>
            <w:tcW w:w="1621" w:type="dxa"/>
            <w:vMerge w:val="continue"/>
            <w:tcBorders>
              <w:left w:val="single" w:sz="6" w:space="0" w:color="000000"/>
              <w:bottom w:val="single" w:sz="6" w:space="0" w:color="000000"/>
              <w:right w:val="single" w:sz="6" w:space="0" w:color="000000"/>
            </w:tcBorders>
          </w:tcPr>
          <w:p>
            <w:pPr>
              <w:pStyle w:val="ConsPlusNormal1"/>
              <w:ind w:hanging="0"/>
              <w:rPr>
                <w:rFonts w:ascii="Times New Roman" w:hAnsi="Times New Roman" w:cs="Times New Roman"/>
              </w:rPr>
            </w:pPr>
            <w:r>
              <w:rPr>
                <w:rFonts w:cs="Times New Roman" w:ascii="Times New Roman" w:hAnsi="Times New Roman"/>
              </w:rPr>
            </w:r>
          </w:p>
        </w:tc>
        <w:tc>
          <w:tcPr>
            <w:tcW w:w="3769" w:type="dxa"/>
            <w:vMerge w:val="continue"/>
            <w:tcBorders>
              <w:left w:val="single" w:sz="6" w:space="0" w:color="000000"/>
              <w:bottom w:val="single" w:sz="6" w:space="0" w:color="000000"/>
              <w:right w:val="single" w:sz="6" w:space="0" w:color="000000"/>
            </w:tcBorders>
          </w:tcPr>
          <w:p>
            <w:pPr>
              <w:pStyle w:val="ConsPlusNormal1"/>
              <w:ind w:hanging="0"/>
              <w:rPr>
                <w:rFonts w:ascii="Times New Roman" w:hAnsi="Times New Roman" w:cs="Times New Roman"/>
              </w:rPr>
            </w:pPr>
            <w:r>
              <w:rPr>
                <w:rFonts w:cs="Times New Roman" w:ascii="Times New Roman" w:hAnsi="Times New Roman"/>
              </w:rPr>
            </w:r>
          </w:p>
        </w:tc>
      </w:tr>
      <w:tr>
        <w:trPr>
          <w:trHeight w:val="240" w:hRule="atLeast"/>
          <w:cantSplit w:val="true"/>
        </w:trPr>
        <w:tc>
          <w:tcPr>
            <w:tcW w:w="2429" w:type="dxa"/>
            <w:gridSpan w:val="3"/>
            <w:tcBorders>
              <w:top w:val="single" w:sz="6" w:space="0" w:color="000000"/>
              <w:left w:val="single" w:sz="6" w:space="0" w:color="000000"/>
              <w:bottom w:val="single" w:sz="6" w:space="0" w:color="000000"/>
              <w:right w:val="single" w:sz="6" w:space="0" w:color="000000"/>
            </w:tcBorders>
          </w:tcPr>
          <w:p>
            <w:pPr>
              <w:pStyle w:val="ConsPlusNormal1"/>
              <w:ind w:hanging="0"/>
              <w:rPr>
                <w:rFonts w:ascii="Times New Roman" w:hAnsi="Times New Roman" w:cs="Times New Roman"/>
              </w:rPr>
            </w:pPr>
            <w:r>
              <w:rPr>
                <w:rFonts w:cs="Times New Roman" w:ascii="Times New Roman" w:hAnsi="Times New Roman"/>
              </w:rPr>
            </w:r>
          </w:p>
        </w:tc>
        <w:tc>
          <w:tcPr>
            <w:tcW w:w="12595" w:type="dxa"/>
            <w:gridSpan w:val="10"/>
            <w:tcBorders>
              <w:top w:val="single" w:sz="6" w:space="0" w:color="000000"/>
              <w:left w:val="single" w:sz="6" w:space="0" w:color="000000"/>
              <w:bottom w:val="single" w:sz="6" w:space="0" w:color="000000"/>
              <w:right w:val="single" w:sz="6" w:space="0" w:color="000000"/>
            </w:tcBorders>
          </w:tcPr>
          <w:p>
            <w:pPr>
              <w:pStyle w:val="ConsPlusNormal1"/>
              <w:ind w:hanging="0"/>
              <w:jc w:val="center"/>
              <w:rPr/>
            </w:pPr>
            <w:r>
              <w:rPr>
                <w:rFonts w:cs="Times New Roman" w:ascii="Times New Roman" w:hAnsi="Times New Roman"/>
                <w:sz w:val="18"/>
                <w:szCs w:val="18"/>
              </w:rPr>
              <w:t>Научно-исследовательские и опытно-конструкторские работы</w:t>
            </w:r>
          </w:p>
        </w:tc>
      </w:tr>
      <w:tr>
        <w:trPr>
          <w:trHeight w:val="240" w:hRule="atLeast"/>
          <w:cantSplit w:val="true"/>
        </w:trPr>
        <w:tc>
          <w:tcPr>
            <w:tcW w:w="2429" w:type="dxa"/>
            <w:gridSpan w:val="3"/>
            <w:tcBorders>
              <w:top w:val="single" w:sz="6" w:space="0" w:color="000000"/>
              <w:left w:val="single" w:sz="6" w:space="0" w:color="000000"/>
              <w:bottom w:val="single" w:sz="6" w:space="0" w:color="000000"/>
              <w:right w:val="single" w:sz="6" w:space="0" w:color="000000"/>
            </w:tcBorders>
          </w:tcPr>
          <w:p>
            <w:pPr>
              <w:pStyle w:val="ConsPlusNormal1"/>
              <w:ind w:hanging="0"/>
              <w:rPr>
                <w:rFonts w:ascii="Times New Roman" w:hAnsi="Times New Roman" w:cs="Times New Roman"/>
              </w:rPr>
            </w:pPr>
            <w:r>
              <w:rPr>
                <w:rFonts w:cs="Times New Roman" w:ascii="Times New Roman" w:hAnsi="Times New Roman"/>
              </w:rPr>
            </w:r>
          </w:p>
        </w:tc>
        <w:tc>
          <w:tcPr>
            <w:tcW w:w="12595" w:type="dxa"/>
            <w:gridSpan w:val="10"/>
            <w:tcBorders>
              <w:top w:val="single" w:sz="6" w:space="0" w:color="000000"/>
              <w:left w:val="single" w:sz="6" w:space="0" w:color="000000"/>
              <w:bottom w:val="single" w:sz="6" w:space="0" w:color="000000"/>
              <w:right w:val="single" w:sz="6" w:space="0" w:color="000000"/>
            </w:tcBorders>
          </w:tcPr>
          <w:p>
            <w:pPr>
              <w:pStyle w:val="ConsPlusNormal1"/>
              <w:ind w:hanging="0"/>
              <w:jc w:val="center"/>
              <w:rPr/>
            </w:pPr>
            <w:r>
              <w:rPr>
                <w:rFonts w:cs="Times New Roman" w:ascii="Times New Roman" w:hAnsi="Times New Roman"/>
              </w:rPr>
              <w:t>Капитальные вложения</w:t>
            </w:r>
          </w:p>
        </w:tc>
      </w:tr>
      <w:tr>
        <w:trPr>
          <w:trHeight w:val="435" w:hRule="atLeast"/>
          <w:cantSplit w:val="true"/>
        </w:trPr>
        <w:tc>
          <w:tcPr>
            <w:tcW w:w="946" w:type="dxa"/>
            <w:tcBorders>
              <w:top w:val="single" w:sz="6" w:space="0" w:color="000000"/>
              <w:left w:val="single" w:sz="6" w:space="0" w:color="000000"/>
              <w:bottom w:val="single" w:sz="6" w:space="0" w:color="000000"/>
              <w:right w:val="single" w:sz="6" w:space="0" w:color="000000"/>
            </w:tcBorders>
          </w:tcPr>
          <w:p>
            <w:pPr>
              <w:pStyle w:val="ConsPlusNormal1"/>
              <w:ind w:hanging="0"/>
              <w:rPr>
                <w:rFonts w:ascii="Times New Roman" w:hAnsi="Times New Roman" w:cs="Times New Roman"/>
              </w:rPr>
            </w:pPr>
            <w:r>
              <w:rPr>
                <w:rFonts w:cs="Times New Roman" w:ascii="Times New Roman" w:hAnsi="Times New Roman"/>
              </w:rPr>
            </w:r>
          </w:p>
        </w:tc>
        <w:tc>
          <w:tcPr>
            <w:tcW w:w="3450" w:type="dxa"/>
            <w:gridSpan w:val="3"/>
            <w:tcBorders>
              <w:top w:val="single" w:sz="6" w:space="0" w:color="000000"/>
              <w:left w:val="single" w:sz="6" w:space="0" w:color="000000"/>
              <w:bottom w:val="single" w:sz="6" w:space="0" w:color="000000"/>
              <w:right w:val="single" w:sz="6" w:space="0" w:color="000000"/>
            </w:tcBorders>
          </w:tcPr>
          <w:p>
            <w:pPr>
              <w:pStyle w:val="ConsPlusNormal1"/>
              <w:ind w:hanging="0"/>
              <w:rPr>
                <w:rFonts w:ascii="Times New Roman" w:hAnsi="Times New Roman" w:cs="Times New Roman"/>
                <w:highlight w:val="yellow"/>
              </w:rPr>
            </w:pPr>
            <w:r>
              <w:rPr>
                <w:rFonts w:cs="Times New Roman" w:ascii="Times New Roman" w:hAnsi="Times New Roman"/>
                <w:highlight w:val="yellow"/>
              </w:rPr>
            </w:r>
          </w:p>
        </w:tc>
        <w:tc>
          <w:tcPr>
            <w:tcW w:w="741" w:type="dxa"/>
            <w:tcBorders>
              <w:top w:val="single" w:sz="6" w:space="0" w:color="000000"/>
              <w:left w:val="single" w:sz="6" w:space="0" w:color="000000"/>
              <w:bottom w:val="single" w:sz="6" w:space="0" w:color="000000"/>
              <w:right w:val="single" w:sz="6" w:space="0" w:color="000000"/>
            </w:tcBorders>
          </w:tcPr>
          <w:p>
            <w:pPr>
              <w:pStyle w:val="ConsPlusNormal1"/>
              <w:ind w:hanging="0"/>
              <w:rPr>
                <w:rFonts w:ascii="Times New Roman" w:hAnsi="Times New Roman" w:cs="Times New Roman"/>
                <w:highlight w:val="yellow"/>
              </w:rPr>
            </w:pPr>
            <w:r>
              <w:rPr>
                <w:rFonts w:cs="Times New Roman" w:ascii="Times New Roman" w:hAnsi="Times New Roman"/>
                <w:highlight w:val="yellow"/>
              </w:rPr>
            </w:r>
          </w:p>
        </w:tc>
        <w:tc>
          <w:tcPr>
            <w:tcW w:w="945" w:type="dxa"/>
            <w:tcBorders>
              <w:left w:val="single" w:sz="6" w:space="0" w:color="000000"/>
              <w:right w:val="single" w:sz="6" w:space="0" w:color="000000"/>
            </w:tcBorders>
          </w:tcPr>
          <w:p>
            <w:pPr>
              <w:pStyle w:val="ConsPlusNormal1"/>
              <w:ind w:hanging="0"/>
              <w:rPr>
                <w:rFonts w:ascii="Times New Roman" w:hAnsi="Times New Roman" w:cs="Times New Roman"/>
                <w:highlight w:val="yellow"/>
              </w:rPr>
            </w:pPr>
            <w:r>
              <w:rPr>
                <w:rFonts w:cs="Times New Roman" w:ascii="Times New Roman" w:hAnsi="Times New Roman"/>
                <w:highlight w:val="yellow"/>
              </w:rPr>
            </w:r>
          </w:p>
        </w:tc>
        <w:tc>
          <w:tcPr>
            <w:tcW w:w="1121" w:type="dxa"/>
            <w:gridSpan w:val="2"/>
            <w:tcBorders>
              <w:top w:val="single" w:sz="6" w:space="0" w:color="000000"/>
              <w:left w:val="single" w:sz="6" w:space="0" w:color="000000"/>
              <w:bottom w:val="single" w:sz="6" w:space="0" w:color="000000"/>
              <w:right w:val="single" w:sz="6" w:space="0" w:color="000000"/>
            </w:tcBorders>
          </w:tcPr>
          <w:p>
            <w:pPr>
              <w:pStyle w:val="ConsPlusNormal1"/>
              <w:ind w:hanging="0"/>
              <w:rPr>
                <w:rFonts w:ascii="Times New Roman" w:hAnsi="Times New Roman" w:cs="Times New Roman"/>
                <w:highlight w:val="yellow"/>
              </w:rPr>
            </w:pPr>
            <w:r>
              <w:rPr>
                <w:rFonts w:cs="Times New Roman" w:ascii="Times New Roman" w:hAnsi="Times New Roman"/>
                <w:highlight w:val="yellow"/>
              </w:rPr>
            </w:r>
          </w:p>
        </w:tc>
        <w:tc>
          <w:tcPr>
            <w:tcW w:w="1080" w:type="dxa"/>
            <w:gridSpan w:val="2"/>
            <w:tcBorders>
              <w:top w:val="single" w:sz="6" w:space="0" w:color="000000"/>
              <w:left w:val="single" w:sz="6" w:space="0" w:color="000000"/>
              <w:bottom w:val="single" w:sz="6" w:space="0" w:color="000000"/>
              <w:right w:val="single" w:sz="6" w:space="0" w:color="000000"/>
            </w:tcBorders>
          </w:tcPr>
          <w:p>
            <w:pPr>
              <w:pStyle w:val="ConsPlusNormal1"/>
              <w:ind w:hanging="0"/>
              <w:rPr>
                <w:rFonts w:ascii="Times New Roman" w:hAnsi="Times New Roman" w:cs="Times New Roman"/>
              </w:rPr>
            </w:pPr>
            <w:r>
              <w:rPr>
                <w:rFonts w:cs="Times New Roman" w:ascii="Times New Roman" w:hAnsi="Times New Roman"/>
              </w:rPr>
            </w:r>
          </w:p>
        </w:tc>
        <w:tc>
          <w:tcPr>
            <w:tcW w:w="1351" w:type="dxa"/>
            <w:tcBorders>
              <w:top w:val="single" w:sz="6" w:space="0" w:color="000000"/>
              <w:left w:val="single" w:sz="6" w:space="0" w:color="000000"/>
              <w:bottom w:val="single" w:sz="6" w:space="0" w:color="000000"/>
              <w:right w:val="single" w:sz="6" w:space="0" w:color="000000"/>
            </w:tcBorders>
          </w:tcPr>
          <w:p>
            <w:pPr>
              <w:pStyle w:val="ConsPlusNormal1"/>
              <w:ind w:hanging="0"/>
              <w:rPr>
                <w:rFonts w:ascii="Times New Roman" w:hAnsi="Times New Roman" w:cs="Times New Roman"/>
              </w:rPr>
            </w:pPr>
            <w:r>
              <w:rPr>
                <w:rFonts w:cs="Times New Roman" w:ascii="Times New Roman" w:hAnsi="Times New Roman"/>
              </w:rPr>
            </w:r>
          </w:p>
        </w:tc>
        <w:tc>
          <w:tcPr>
            <w:tcW w:w="1621" w:type="dxa"/>
            <w:tcBorders>
              <w:top w:val="single" w:sz="6" w:space="0" w:color="000000"/>
              <w:left w:val="single" w:sz="6" w:space="0" w:color="000000"/>
              <w:bottom w:val="single" w:sz="6" w:space="0" w:color="000000"/>
              <w:right w:val="single" w:sz="6" w:space="0" w:color="000000"/>
            </w:tcBorders>
          </w:tcPr>
          <w:p>
            <w:pPr>
              <w:pStyle w:val="ConsPlusNormal1"/>
              <w:ind w:hanging="0"/>
              <w:rPr>
                <w:rFonts w:ascii="Times New Roman" w:hAnsi="Times New Roman" w:cs="Times New Roman"/>
              </w:rPr>
            </w:pPr>
            <w:r>
              <w:rPr>
                <w:rFonts w:cs="Times New Roman" w:ascii="Times New Roman" w:hAnsi="Times New Roman"/>
              </w:rPr>
            </w:r>
          </w:p>
        </w:tc>
        <w:tc>
          <w:tcPr>
            <w:tcW w:w="3769" w:type="dxa"/>
            <w:tcBorders>
              <w:top w:val="single" w:sz="6" w:space="0" w:color="000000"/>
              <w:left w:val="single" w:sz="6" w:space="0" w:color="000000"/>
              <w:bottom w:val="single" w:sz="6" w:space="0" w:color="000000"/>
              <w:right w:val="single" w:sz="6" w:space="0" w:color="000000"/>
            </w:tcBorders>
          </w:tcPr>
          <w:p>
            <w:pPr>
              <w:pStyle w:val="ConsPlusNormal1"/>
              <w:ind w:hanging="0"/>
              <w:rPr>
                <w:rFonts w:ascii="Times New Roman" w:hAnsi="Times New Roman" w:cs="Times New Roman"/>
              </w:rPr>
            </w:pPr>
            <w:r>
              <w:rPr>
                <w:rFonts w:cs="Times New Roman" w:ascii="Times New Roman" w:hAnsi="Times New Roman"/>
              </w:rPr>
            </w:r>
          </w:p>
        </w:tc>
      </w:tr>
      <w:tr>
        <w:trPr>
          <w:trHeight w:val="373" w:hRule="atLeast"/>
          <w:cantSplit w:val="true"/>
        </w:trPr>
        <w:tc>
          <w:tcPr>
            <w:tcW w:w="2411" w:type="dxa"/>
            <w:gridSpan w:val="2"/>
            <w:tcBorders>
              <w:top w:val="single" w:sz="6" w:space="0" w:color="000000"/>
              <w:left w:val="single" w:sz="6" w:space="0" w:color="000000"/>
              <w:bottom w:val="single" w:sz="6" w:space="0" w:color="000000"/>
              <w:right w:val="single" w:sz="6" w:space="0" w:color="000000"/>
            </w:tcBorders>
          </w:tcPr>
          <w:p>
            <w:pPr>
              <w:pStyle w:val="ConsPlusNormal1"/>
              <w:ind w:hanging="0"/>
              <w:rPr>
                <w:rFonts w:ascii="Times New Roman" w:hAnsi="Times New Roman" w:cs="Times New Roman"/>
              </w:rPr>
            </w:pPr>
            <w:r>
              <w:rPr>
                <w:rFonts w:cs="Times New Roman" w:ascii="Times New Roman" w:hAnsi="Times New Roman"/>
              </w:rPr>
            </w:r>
          </w:p>
        </w:tc>
        <w:tc>
          <w:tcPr>
            <w:tcW w:w="12613" w:type="dxa"/>
            <w:gridSpan w:val="11"/>
            <w:tcBorders>
              <w:top w:val="single" w:sz="6" w:space="0" w:color="000000"/>
              <w:left w:val="single" w:sz="6" w:space="0" w:color="000000"/>
              <w:bottom w:val="single" w:sz="6" w:space="0" w:color="000000"/>
              <w:right w:val="single" w:sz="6" w:space="0" w:color="000000"/>
            </w:tcBorders>
          </w:tcPr>
          <w:p>
            <w:pPr>
              <w:pStyle w:val="ConsPlusNormal1"/>
              <w:ind w:hanging="0"/>
              <w:jc w:val="center"/>
              <w:rPr/>
            </w:pPr>
            <w:r>
              <w:rPr>
                <w:rFonts w:cs="Times New Roman" w:ascii="Times New Roman" w:hAnsi="Times New Roman"/>
              </w:rPr>
              <w:t>Прочие нужды</w:t>
            </w:r>
          </w:p>
        </w:tc>
      </w:tr>
      <w:tr>
        <w:trPr>
          <w:trHeight w:val="373" w:hRule="atLeast"/>
          <w:cantSplit w:val="true"/>
        </w:trPr>
        <w:tc>
          <w:tcPr>
            <w:tcW w:w="946" w:type="dxa"/>
            <w:tcBorders>
              <w:top w:val="single" w:sz="6" w:space="0" w:color="000000"/>
              <w:left w:val="single" w:sz="6" w:space="0" w:color="000000"/>
              <w:bottom w:val="single" w:sz="6" w:space="0" w:color="000000"/>
              <w:right w:val="single" w:sz="6" w:space="0" w:color="000000"/>
            </w:tcBorders>
          </w:tcPr>
          <w:p>
            <w:pPr>
              <w:pStyle w:val="ConsPlusNormal1"/>
              <w:ind w:hanging="0"/>
              <w:rPr>
                <w:rFonts w:ascii="Times New Roman" w:hAnsi="Times New Roman" w:cs="Times New Roman"/>
              </w:rPr>
            </w:pPr>
            <w:r>
              <w:rPr>
                <w:rFonts w:cs="Times New Roman" w:ascii="Times New Roman" w:hAnsi="Times New Roman"/>
              </w:rPr>
              <w:t>1</w:t>
            </w:r>
          </w:p>
        </w:tc>
        <w:tc>
          <w:tcPr>
            <w:tcW w:w="3450" w:type="dxa"/>
            <w:gridSpan w:val="3"/>
            <w:tcBorders>
              <w:top w:val="single" w:sz="6" w:space="0" w:color="000000"/>
              <w:left w:val="single" w:sz="6" w:space="0" w:color="000000"/>
              <w:right w:val="single" w:sz="6" w:space="0" w:color="000000"/>
            </w:tcBorders>
          </w:tcPr>
          <w:p>
            <w:pPr>
              <w:pStyle w:val="ConsPlusNormal1"/>
              <w:ind w:hanging="0"/>
              <w:rPr/>
            </w:pPr>
            <w:r>
              <w:rPr>
                <w:rFonts w:cs="Times New Roman" w:ascii="Times New Roman" w:hAnsi="Times New Roman"/>
              </w:rPr>
              <w:t>Установка дорожных знаков</w:t>
            </w:r>
          </w:p>
        </w:tc>
        <w:tc>
          <w:tcPr>
            <w:tcW w:w="741" w:type="dxa"/>
            <w:tcBorders>
              <w:top w:val="single" w:sz="6" w:space="0" w:color="000000"/>
              <w:left w:val="single" w:sz="6" w:space="0" w:color="000000"/>
              <w:bottom w:val="single" w:sz="6" w:space="0" w:color="000000"/>
              <w:right w:val="single" w:sz="6" w:space="0" w:color="000000"/>
            </w:tcBorders>
          </w:tcPr>
          <w:p>
            <w:pPr>
              <w:pStyle w:val="ConsPlusNormal1"/>
              <w:ind w:hanging="0"/>
              <w:rPr/>
            </w:pPr>
            <w:r>
              <w:rPr>
                <w:rFonts w:cs="Times New Roman" w:ascii="Times New Roman" w:hAnsi="Times New Roman"/>
              </w:rPr>
              <w:t>2026</w:t>
            </w:r>
          </w:p>
        </w:tc>
        <w:tc>
          <w:tcPr>
            <w:tcW w:w="960" w:type="dxa"/>
            <w:gridSpan w:val="2"/>
            <w:tcBorders>
              <w:top w:val="single" w:sz="6" w:space="0" w:color="000000"/>
              <w:left w:val="single" w:sz="6" w:space="0" w:color="000000"/>
              <w:right w:val="single" w:sz="6" w:space="0" w:color="000000"/>
            </w:tcBorders>
          </w:tcPr>
          <w:p>
            <w:pPr>
              <w:pStyle w:val="ConsPlusNormal1"/>
              <w:ind w:hanging="0"/>
              <w:rPr>
                <w:rFonts w:ascii="Times New Roman" w:hAnsi="Times New Roman" w:cs="Times New Roman"/>
              </w:rPr>
            </w:pPr>
            <w:r>
              <w:rPr>
                <w:rFonts w:cs="Times New Roman" w:ascii="Times New Roman" w:hAnsi="Times New Roman"/>
              </w:rPr>
            </w:r>
          </w:p>
        </w:tc>
        <w:tc>
          <w:tcPr>
            <w:tcW w:w="1106" w:type="dxa"/>
            <w:tcBorders>
              <w:top w:val="single" w:sz="6" w:space="0" w:color="000000"/>
              <w:left w:val="single" w:sz="6" w:space="0" w:color="000000"/>
              <w:bottom w:val="single" w:sz="6" w:space="0" w:color="000000"/>
              <w:right w:val="single" w:sz="6" w:space="0" w:color="000000"/>
            </w:tcBorders>
          </w:tcPr>
          <w:p>
            <w:pPr>
              <w:pStyle w:val="ConsPlusNormal1"/>
              <w:ind w:hanging="0"/>
              <w:jc w:val="center"/>
              <w:rPr/>
            </w:pPr>
            <w:r>
              <w:rPr>
                <w:rFonts w:cs="Times New Roman" w:ascii="Times New Roman" w:hAnsi="Times New Roman"/>
                <w:sz w:val="18"/>
                <w:szCs w:val="18"/>
              </w:rPr>
              <w:t>1,1</w:t>
            </w:r>
          </w:p>
        </w:tc>
        <w:tc>
          <w:tcPr>
            <w:tcW w:w="1080" w:type="dxa"/>
            <w:gridSpan w:val="2"/>
            <w:tcBorders>
              <w:top w:val="single" w:sz="6" w:space="0" w:color="000000"/>
              <w:left w:val="single" w:sz="6" w:space="0" w:color="000000"/>
              <w:bottom w:val="single" w:sz="6" w:space="0" w:color="000000"/>
              <w:right w:val="single" w:sz="6" w:space="0" w:color="000000"/>
            </w:tcBorders>
          </w:tcPr>
          <w:p>
            <w:pPr>
              <w:pStyle w:val="ConsPlusNormal1"/>
              <w:ind w:hanging="0"/>
              <w:rPr>
                <w:rFonts w:ascii="Times New Roman" w:hAnsi="Times New Roman" w:cs="Times New Roman"/>
                <w:highlight w:val="yellow"/>
              </w:rPr>
            </w:pPr>
            <w:r>
              <w:rPr>
                <w:rFonts w:cs="Times New Roman" w:ascii="Times New Roman" w:hAnsi="Times New Roman"/>
                <w:highlight w:val="yellow"/>
              </w:rPr>
            </w:r>
          </w:p>
        </w:tc>
        <w:tc>
          <w:tcPr>
            <w:tcW w:w="1351" w:type="dxa"/>
            <w:tcBorders>
              <w:top w:val="single" w:sz="6" w:space="0" w:color="000000"/>
              <w:left w:val="single" w:sz="6" w:space="0" w:color="000000"/>
              <w:bottom w:val="single" w:sz="6" w:space="0" w:color="000000"/>
              <w:right w:val="single" w:sz="6" w:space="0" w:color="000000"/>
            </w:tcBorders>
          </w:tcPr>
          <w:p>
            <w:pPr>
              <w:pStyle w:val="ConsPlusNormal1"/>
              <w:ind w:hanging="0"/>
              <w:rPr>
                <w:rFonts w:ascii="Times New Roman" w:hAnsi="Times New Roman" w:cs="Times New Roman"/>
              </w:rPr>
            </w:pPr>
            <w:r>
              <w:rPr>
                <w:rFonts w:cs="Times New Roman" w:ascii="Times New Roman" w:hAnsi="Times New Roman"/>
              </w:rPr>
            </w:r>
          </w:p>
        </w:tc>
        <w:tc>
          <w:tcPr>
            <w:tcW w:w="1621" w:type="dxa"/>
            <w:tcBorders>
              <w:top w:val="single" w:sz="6" w:space="0" w:color="000000"/>
              <w:left w:val="single" w:sz="6" w:space="0" w:color="000000"/>
              <w:bottom w:val="single" w:sz="6" w:space="0" w:color="000000"/>
              <w:right w:val="single" w:sz="6" w:space="0" w:color="000000"/>
            </w:tcBorders>
          </w:tcPr>
          <w:p>
            <w:pPr>
              <w:pStyle w:val="ConsPlusNormal1"/>
              <w:ind w:hanging="0"/>
              <w:rPr/>
            </w:pPr>
            <w:r>
              <w:rPr>
                <w:rFonts w:cs="Times New Roman" w:ascii="Times New Roman" w:hAnsi="Times New Roman"/>
              </w:rPr>
              <w:t>ООО «Благоустройство»</w:t>
            </w:r>
          </w:p>
        </w:tc>
        <w:tc>
          <w:tcPr>
            <w:tcW w:w="3769" w:type="dxa"/>
            <w:vMerge w:val="restart"/>
            <w:tcBorders>
              <w:top w:val="single" w:sz="6" w:space="0" w:color="000000"/>
              <w:left w:val="single" w:sz="6" w:space="0" w:color="000000"/>
              <w:bottom w:val="single" w:sz="6" w:space="0" w:color="000000"/>
              <w:right w:val="single" w:sz="6" w:space="0" w:color="000000"/>
            </w:tcBorders>
            <w:vAlign w:val="center"/>
          </w:tcPr>
          <w:p>
            <w:pPr>
              <w:pStyle w:val="ConsPlusNormal1"/>
              <w:ind w:hanging="0"/>
              <w:jc w:val="center"/>
              <w:rPr/>
            </w:pPr>
            <w:r>
              <w:rPr>
                <w:rFonts w:cs="Times New Roman" w:ascii="Times New Roman" w:hAnsi="Times New Roman"/>
              </w:rPr>
              <w:t>Снижение смертности при ДТП, уменьшение числа пострадавших при ДТП</w:t>
            </w:r>
          </w:p>
        </w:tc>
      </w:tr>
      <w:tr>
        <w:trPr>
          <w:trHeight w:val="831" w:hRule="atLeast"/>
          <w:cantSplit w:val="true"/>
        </w:trPr>
        <w:tc>
          <w:tcPr>
            <w:tcW w:w="946" w:type="dxa"/>
            <w:tcBorders>
              <w:top w:val="single" w:sz="6" w:space="0" w:color="000000"/>
              <w:left w:val="single" w:sz="6" w:space="0" w:color="000000"/>
              <w:bottom w:val="single" w:sz="6" w:space="0" w:color="000000"/>
              <w:right w:val="single" w:sz="6" w:space="0" w:color="000000"/>
            </w:tcBorders>
          </w:tcPr>
          <w:p>
            <w:pPr>
              <w:pStyle w:val="ConsPlusNormal1"/>
              <w:ind w:hanging="0"/>
              <w:rPr>
                <w:rFonts w:ascii="Times New Roman" w:hAnsi="Times New Roman" w:cs="Times New Roman"/>
              </w:rPr>
            </w:pPr>
            <w:r>
              <w:rPr>
                <w:rFonts w:cs="Times New Roman" w:ascii="Times New Roman" w:hAnsi="Times New Roman"/>
              </w:rPr>
              <w:t>2</w:t>
            </w:r>
          </w:p>
        </w:tc>
        <w:tc>
          <w:tcPr>
            <w:tcW w:w="3450" w:type="dxa"/>
            <w:gridSpan w:val="3"/>
            <w:tcBorders>
              <w:top w:val="single" w:sz="6" w:space="0" w:color="000000"/>
              <w:left w:val="single" w:sz="6" w:space="0" w:color="000000"/>
              <w:right w:val="single" w:sz="6" w:space="0" w:color="000000"/>
            </w:tcBorders>
          </w:tcPr>
          <w:p>
            <w:pPr>
              <w:pStyle w:val="ConsPlusNormal1"/>
              <w:ind w:hanging="0"/>
              <w:rPr/>
            </w:pPr>
            <w:r>
              <w:rPr>
                <w:rFonts w:cs="Times New Roman" w:ascii="Times New Roman" w:hAnsi="Times New Roman"/>
              </w:rPr>
              <w:t>Нанесение дорожной разметки</w:t>
            </w:r>
          </w:p>
        </w:tc>
        <w:tc>
          <w:tcPr>
            <w:tcW w:w="741" w:type="dxa"/>
            <w:tcBorders>
              <w:top w:val="single" w:sz="6" w:space="0" w:color="000000"/>
              <w:left w:val="single" w:sz="6" w:space="0" w:color="000000"/>
              <w:bottom w:val="single" w:sz="6" w:space="0" w:color="000000"/>
              <w:right w:val="single" w:sz="6" w:space="0" w:color="000000"/>
            </w:tcBorders>
          </w:tcPr>
          <w:p>
            <w:pPr>
              <w:pStyle w:val="ConsPlusNormal1"/>
              <w:ind w:hanging="0"/>
              <w:rPr/>
            </w:pPr>
            <w:r>
              <w:rPr>
                <w:rFonts w:cs="Times New Roman" w:ascii="Times New Roman" w:hAnsi="Times New Roman"/>
              </w:rPr>
              <w:t>2026</w:t>
            </w:r>
          </w:p>
        </w:tc>
        <w:tc>
          <w:tcPr>
            <w:tcW w:w="960" w:type="dxa"/>
            <w:gridSpan w:val="2"/>
            <w:tcBorders>
              <w:top w:val="single" w:sz="6" w:space="0" w:color="000000"/>
              <w:left w:val="single" w:sz="6" w:space="0" w:color="000000"/>
              <w:right w:val="single" w:sz="6" w:space="0" w:color="000000"/>
            </w:tcBorders>
          </w:tcPr>
          <w:p>
            <w:pPr>
              <w:pStyle w:val="ConsPlusNormal1"/>
              <w:ind w:hanging="0"/>
              <w:rPr>
                <w:rFonts w:ascii="Times New Roman" w:hAnsi="Times New Roman" w:cs="Times New Roman"/>
                <w:highlight w:val="yellow"/>
              </w:rPr>
            </w:pPr>
            <w:r>
              <w:rPr>
                <w:rFonts w:cs="Times New Roman" w:ascii="Times New Roman" w:hAnsi="Times New Roman"/>
                <w:highlight w:val="yellow"/>
              </w:rPr>
            </w:r>
          </w:p>
        </w:tc>
        <w:tc>
          <w:tcPr>
            <w:tcW w:w="1106" w:type="dxa"/>
            <w:tcBorders>
              <w:top w:val="single" w:sz="6" w:space="0" w:color="000000"/>
              <w:left w:val="single" w:sz="6" w:space="0" w:color="000000"/>
              <w:bottom w:val="single" w:sz="6" w:space="0" w:color="000000"/>
              <w:right w:val="single" w:sz="6" w:space="0" w:color="000000"/>
            </w:tcBorders>
          </w:tcPr>
          <w:p>
            <w:pPr>
              <w:pStyle w:val="ConsPlusNormal1"/>
              <w:ind w:hanging="0"/>
              <w:jc w:val="center"/>
              <w:rPr/>
            </w:pPr>
            <w:r>
              <w:rPr>
                <w:rFonts w:cs="Times New Roman" w:ascii="Times New Roman" w:hAnsi="Times New Roman"/>
                <w:sz w:val="18"/>
                <w:szCs w:val="18"/>
              </w:rPr>
              <w:t>0,8</w:t>
            </w:r>
          </w:p>
        </w:tc>
        <w:tc>
          <w:tcPr>
            <w:tcW w:w="1080" w:type="dxa"/>
            <w:gridSpan w:val="2"/>
            <w:tcBorders>
              <w:top w:val="single" w:sz="6" w:space="0" w:color="000000"/>
              <w:left w:val="single" w:sz="6" w:space="0" w:color="000000"/>
              <w:bottom w:val="single" w:sz="6" w:space="0" w:color="000000"/>
              <w:right w:val="single" w:sz="6" w:space="0" w:color="000000"/>
            </w:tcBorders>
          </w:tcPr>
          <w:p>
            <w:pPr>
              <w:pStyle w:val="ConsPlusNormal1"/>
              <w:ind w:hanging="0"/>
              <w:rPr>
                <w:rFonts w:ascii="Times New Roman" w:hAnsi="Times New Roman" w:cs="Times New Roman"/>
                <w:highlight w:val="yellow"/>
              </w:rPr>
            </w:pPr>
            <w:r>
              <w:rPr>
                <w:rFonts w:cs="Times New Roman" w:ascii="Times New Roman" w:hAnsi="Times New Roman"/>
                <w:highlight w:val="yellow"/>
              </w:rPr>
            </w:r>
          </w:p>
        </w:tc>
        <w:tc>
          <w:tcPr>
            <w:tcW w:w="1351" w:type="dxa"/>
            <w:tcBorders>
              <w:top w:val="single" w:sz="6" w:space="0" w:color="000000"/>
              <w:left w:val="single" w:sz="6" w:space="0" w:color="000000"/>
              <w:bottom w:val="single" w:sz="6" w:space="0" w:color="000000"/>
              <w:right w:val="single" w:sz="6" w:space="0" w:color="000000"/>
            </w:tcBorders>
          </w:tcPr>
          <w:p>
            <w:pPr>
              <w:pStyle w:val="ConsPlusNormal1"/>
              <w:ind w:hanging="0"/>
              <w:rPr>
                <w:rFonts w:ascii="Times New Roman" w:hAnsi="Times New Roman" w:cs="Times New Roman"/>
              </w:rPr>
            </w:pPr>
            <w:r>
              <w:rPr>
                <w:rFonts w:cs="Times New Roman" w:ascii="Times New Roman" w:hAnsi="Times New Roman"/>
              </w:rPr>
            </w:r>
          </w:p>
        </w:tc>
        <w:tc>
          <w:tcPr>
            <w:tcW w:w="1621" w:type="dxa"/>
            <w:tcBorders>
              <w:top w:val="single" w:sz="6" w:space="0" w:color="000000"/>
              <w:left w:val="single" w:sz="6" w:space="0" w:color="000000"/>
              <w:bottom w:val="single" w:sz="6" w:space="0" w:color="000000"/>
              <w:right w:val="single" w:sz="6" w:space="0" w:color="000000"/>
            </w:tcBorders>
          </w:tcPr>
          <w:p>
            <w:pPr>
              <w:pStyle w:val="ConsPlusNormal1"/>
              <w:ind w:hanging="0"/>
              <w:rPr/>
            </w:pPr>
            <w:r>
              <w:rPr>
                <w:rFonts w:cs="Times New Roman" w:ascii="Times New Roman" w:hAnsi="Times New Roman"/>
              </w:rPr>
              <w:t>ООО «Благоустройство»</w:t>
            </w:r>
          </w:p>
        </w:tc>
        <w:tc>
          <w:tcPr>
            <w:tcW w:w="3769" w:type="dxa"/>
            <w:vMerge w:val="continue"/>
            <w:tcBorders>
              <w:left w:val="single" w:sz="6" w:space="0" w:color="000000"/>
              <w:right w:val="single" w:sz="6" w:space="0" w:color="000000"/>
            </w:tcBorders>
            <w:vAlign w:val="center"/>
          </w:tcPr>
          <w:p>
            <w:pPr>
              <w:pStyle w:val="ConsPlusNormal1"/>
              <w:ind w:hanging="0"/>
              <w:rPr/>
            </w:pPr>
            <w:r>
              <w:rPr/>
              <w:t>ООО «УТС»</w:t>
            </w:r>
          </w:p>
        </w:tc>
      </w:tr>
      <w:tr>
        <w:trPr>
          <w:trHeight w:val="373" w:hRule="atLeast"/>
          <w:cantSplit w:val="true"/>
        </w:trPr>
        <w:tc>
          <w:tcPr>
            <w:tcW w:w="946" w:type="dxa"/>
            <w:tcBorders>
              <w:top w:val="single" w:sz="6" w:space="0" w:color="000000"/>
              <w:left w:val="single" w:sz="6" w:space="0" w:color="000000"/>
              <w:bottom w:val="single" w:sz="6" w:space="0" w:color="000000"/>
              <w:right w:val="single" w:sz="6" w:space="0" w:color="000000"/>
            </w:tcBorders>
          </w:tcPr>
          <w:p>
            <w:pPr>
              <w:pStyle w:val="ConsPlusNormal1"/>
              <w:ind w:hanging="0"/>
              <w:rPr>
                <w:rFonts w:ascii="Times New Roman" w:hAnsi="Times New Roman" w:cs="Times New Roman"/>
              </w:rPr>
            </w:pPr>
            <w:r>
              <w:rPr>
                <w:rFonts w:cs="Times New Roman" w:ascii="Times New Roman" w:hAnsi="Times New Roman"/>
              </w:rPr>
              <w:t>3</w:t>
            </w:r>
          </w:p>
        </w:tc>
        <w:tc>
          <w:tcPr>
            <w:tcW w:w="3450" w:type="dxa"/>
            <w:gridSpan w:val="3"/>
            <w:tcBorders>
              <w:top w:val="single" w:sz="6" w:space="0" w:color="000000"/>
              <w:left w:val="single" w:sz="6" w:space="0" w:color="000000"/>
              <w:right w:val="single" w:sz="6" w:space="0" w:color="000000"/>
            </w:tcBorders>
          </w:tcPr>
          <w:p>
            <w:pPr>
              <w:pStyle w:val="ConsPlusNormal1"/>
              <w:ind w:hanging="0"/>
              <w:rPr/>
            </w:pPr>
            <w:r>
              <w:rPr>
                <w:rFonts w:cs="Times New Roman" w:ascii="Times New Roman" w:hAnsi="Times New Roman"/>
              </w:rPr>
              <w:t>Оборудование освещения в местах наибольшей концентрации ДТП</w:t>
            </w:r>
          </w:p>
        </w:tc>
        <w:tc>
          <w:tcPr>
            <w:tcW w:w="741" w:type="dxa"/>
            <w:tcBorders>
              <w:top w:val="single" w:sz="6" w:space="0" w:color="000000"/>
              <w:left w:val="single" w:sz="6" w:space="0" w:color="000000"/>
              <w:bottom w:val="single" w:sz="6" w:space="0" w:color="000000"/>
              <w:right w:val="single" w:sz="6" w:space="0" w:color="000000"/>
            </w:tcBorders>
          </w:tcPr>
          <w:p>
            <w:pPr>
              <w:pStyle w:val="ConsPlusNormal1"/>
              <w:ind w:hanging="0"/>
              <w:rPr/>
            </w:pPr>
            <w:r>
              <w:rPr>
                <w:rFonts w:cs="Times New Roman" w:ascii="Times New Roman" w:hAnsi="Times New Roman"/>
              </w:rPr>
              <w:t>2026</w:t>
            </w:r>
          </w:p>
        </w:tc>
        <w:tc>
          <w:tcPr>
            <w:tcW w:w="960" w:type="dxa"/>
            <w:gridSpan w:val="2"/>
            <w:tcBorders>
              <w:top w:val="single" w:sz="6" w:space="0" w:color="000000"/>
              <w:left w:val="single" w:sz="6" w:space="0" w:color="000000"/>
              <w:right w:val="single" w:sz="6" w:space="0" w:color="000000"/>
            </w:tcBorders>
          </w:tcPr>
          <w:p>
            <w:pPr>
              <w:pStyle w:val="ConsPlusNormal1"/>
              <w:ind w:hanging="0"/>
              <w:rPr>
                <w:rFonts w:ascii="Times New Roman" w:hAnsi="Times New Roman" w:cs="Times New Roman"/>
              </w:rPr>
            </w:pPr>
            <w:r>
              <w:rPr>
                <w:rFonts w:cs="Times New Roman" w:ascii="Times New Roman" w:hAnsi="Times New Roman"/>
              </w:rPr>
            </w:r>
          </w:p>
        </w:tc>
        <w:tc>
          <w:tcPr>
            <w:tcW w:w="1106" w:type="dxa"/>
            <w:tcBorders>
              <w:top w:val="single" w:sz="6" w:space="0" w:color="000000"/>
              <w:left w:val="single" w:sz="6" w:space="0" w:color="000000"/>
              <w:bottom w:val="single" w:sz="6" w:space="0" w:color="000000"/>
              <w:right w:val="single" w:sz="6" w:space="0" w:color="000000"/>
            </w:tcBorders>
          </w:tcPr>
          <w:p>
            <w:pPr>
              <w:pStyle w:val="ConsPlusNormal1"/>
              <w:ind w:hanging="0"/>
              <w:jc w:val="center"/>
              <w:rPr>
                <w:rFonts w:ascii="Times New Roman" w:hAnsi="Times New Roman" w:cs="Times New Roman"/>
                <w:sz w:val="18"/>
                <w:szCs w:val="18"/>
                <w:highlight w:val="yellow"/>
              </w:rPr>
            </w:pPr>
            <w:r>
              <w:rPr>
                <w:rFonts w:cs="Times New Roman" w:ascii="Times New Roman" w:hAnsi="Times New Roman"/>
                <w:sz w:val="18"/>
                <w:szCs w:val="18"/>
                <w:highlight w:val="yellow"/>
              </w:rPr>
            </w:r>
          </w:p>
        </w:tc>
        <w:tc>
          <w:tcPr>
            <w:tcW w:w="1080" w:type="dxa"/>
            <w:gridSpan w:val="2"/>
            <w:tcBorders>
              <w:top w:val="single" w:sz="6" w:space="0" w:color="000000"/>
              <w:left w:val="single" w:sz="6" w:space="0" w:color="000000"/>
              <w:bottom w:val="single" w:sz="6" w:space="0" w:color="000000"/>
              <w:right w:val="single" w:sz="6" w:space="0" w:color="000000"/>
            </w:tcBorders>
          </w:tcPr>
          <w:p>
            <w:pPr>
              <w:pStyle w:val="ConsPlusNormal1"/>
              <w:ind w:hanging="0"/>
              <w:jc w:val="center"/>
              <w:rPr/>
            </w:pPr>
            <w:r>
              <w:rPr>
                <w:rFonts w:cs="Times New Roman" w:ascii="Times New Roman" w:hAnsi="Times New Roman"/>
              </w:rPr>
              <w:t>2,5</w:t>
            </w:r>
          </w:p>
        </w:tc>
        <w:tc>
          <w:tcPr>
            <w:tcW w:w="1351" w:type="dxa"/>
            <w:tcBorders>
              <w:top w:val="single" w:sz="6" w:space="0" w:color="000000"/>
              <w:left w:val="single" w:sz="6" w:space="0" w:color="000000"/>
              <w:bottom w:val="single" w:sz="6" w:space="0" w:color="000000"/>
              <w:right w:val="single" w:sz="6" w:space="0" w:color="000000"/>
            </w:tcBorders>
          </w:tcPr>
          <w:p>
            <w:pPr>
              <w:pStyle w:val="ConsPlusNormal1"/>
              <w:ind w:hanging="0"/>
              <w:rPr>
                <w:rFonts w:ascii="Times New Roman" w:hAnsi="Times New Roman" w:cs="Times New Roman"/>
              </w:rPr>
            </w:pPr>
            <w:r>
              <w:rPr>
                <w:rFonts w:cs="Times New Roman" w:ascii="Times New Roman" w:hAnsi="Times New Roman"/>
              </w:rPr>
            </w:r>
          </w:p>
        </w:tc>
        <w:tc>
          <w:tcPr>
            <w:tcW w:w="1621" w:type="dxa"/>
            <w:tcBorders>
              <w:top w:val="single" w:sz="6" w:space="0" w:color="000000"/>
              <w:left w:val="single" w:sz="6" w:space="0" w:color="000000"/>
              <w:bottom w:val="single" w:sz="6" w:space="0" w:color="000000"/>
              <w:right w:val="single" w:sz="6" w:space="0" w:color="000000"/>
            </w:tcBorders>
          </w:tcPr>
          <w:p>
            <w:pPr>
              <w:pStyle w:val="ConsPlusNormal1"/>
              <w:ind w:hanging="0"/>
              <w:rPr/>
            </w:pPr>
            <w:r>
              <w:rPr>
                <w:rFonts w:cs="Times New Roman" w:ascii="Times New Roman" w:hAnsi="Times New Roman"/>
              </w:rPr>
              <w:t>ИК ЮМР</w:t>
            </w:r>
          </w:p>
        </w:tc>
        <w:tc>
          <w:tcPr>
            <w:tcW w:w="3769" w:type="dxa"/>
            <w:vMerge w:val="continue"/>
            <w:tcBorders>
              <w:left w:val="single" w:sz="6" w:space="0" w:color="000000"/>
              <w:bottom w:val="single" w:sz="6" w:space="0" w:color="000000"/>
              <w:right w:val="single" w:sz="6" w:space="0" w:color="000000"/>
            </w:tcBorders>
            <w:vAlign w:val="center"/>
          </w:tcPr>
          <w:p>
            <w:pPr>
              <w:pStyle w:val="ConsPlusNormal1"/>
              <w:ind w:hanging="0"/>
              <w:jc w:val="center"/>
              <w:rPr>
                <w:rFonts w:ascii="Times New Roman" w:hAnsi="Times New Roman" w:cs="Times New Roman"/>
              </w:rPr>
            </w:pPr>
            <w:r>
              <w:rPr>
                <w:rFonts w:cs="Times New Roman" w:ascii="Times New Roman" w:hAnsi="Times New Roman"/>
              </w:rPr>
            </w:r>
          </w:p>
        </w:tc>
      </w:tr>
      <w:tr>
        <w:trPr>
          <w:trHeight w:val="373" w:hRule="atLeast"/>
          <w:cantSplit w:val="true"/>
        </w:trPr>
        <w:tc>
          <w:tcPr>
            <w:tcW w:w="946" w:type="dxa"/>
            <w:tcBorders>
              <w:top w:val="single" w:sz="6" w:space="0" w:color="000000"/>
              <w:left w:val="single" w:sz="6" w:space="0" w:color="000000"/>
              <w:bottom w:val="single" w:sz="6" w:space="0" w:color="000000"/>
              <w:right w:val="single" w:sz="6" w:space="0" w:color="000000"/>
            </w:tcBorders>
          </w:tcPr>
          <w:p>
            <w:pPr>
              <w:pStyle w:val="ConsPlusNormal1"/>
              <w:ind w:hanging="0"/>
              <w:rPr>
                <w:rFonts w:ascii="Times New Roman" w:hAnsi="Times New Roman" w:cs="Times New Roman"/>
              </w:rPr>
            </w:pPr>
            <w:r>
              <w:rPr>
                <w:rFonts w:cs="Times New Roman" w:ascii="Times New Roman" w:hAnsi="Times New Roman"/>
              </w:rPr>
            </w:r>
          </w:p>
        </w:tc>
        <w:tc>
          <w:tcPr>
            <w:tcW w:w="3450" w:type="dxa"/>
            <w:gridSpan w:val="3"/>
            <w:tcBorders>
              <w:top w:val="single" w:sz="6" w:space="0" w:color="000000"/>
              <w:left w:val="single" w:sz="6" w:space="0" w:color="000000"/>
              <w:bottom w:val="single" w:sz="6" w:space="0" w:color="000000"/>
              <w:right w:val="single" w:sz="6" w:space="0" w:color="000000"/>
            </w:tcBorders>
          </w:tcPr>
          <w:p>
            <w:pPr>
              <w:pStyle w:val="ConsPlusNormal1"/>
              <w:ind w:hanging="0"/>
              <w:rPr>
                <w:rFonts w:ascii="Times New Roman" w:hAnsi="Times New Roman" w:cs="Times New Roman"/>
              </w:rPr>
            </w:pPr>
            <w:r>
              <w:rPr>
                <w:rFonts w:cs="Times New Roman" w:ascii="Times New Roman" w:hAnsi="Times New Roman"/>
              </w:rPr>
            </w:r>
          </w:p>
        </w:tc>
        <w:tc>
          <w:tcPr>
            <w:tcW w:w="741" w:type="dxa"/>
            <w:tcBorders>
              <w:top w:val="single" w:sz="6" w:space="0" w:color="000000"/>
              <w:left w:val="single" w:sz="6" w:space="0" w:color="000000"/>
              <w:bottom w:val="single" w:sz="6" w:space="0" w:color="000000"/>
              <w:right w:val="single" w:sz="6" w:space="0" w:color="000000"/>
            </w:tcBorders>
          </w:tcPr>
          <w:p>
            <w:pPr>
              <w:pStyle w:val="ConsPlusNormal1"/>
              <w:ind w:hanging="0"/>
              <w:rPr>
                <w:rFonts w:ascii="Times New Roman" w:hAnsi="Times New Roman" w:cs="Times New Roman"/>
              </w:rPr>
            </w:pPr>
            <w:r>
              <w:rPr>
                <w:rFonts w:cs="Times New Roman" w:ascii="Times New Roman" w:hAnsi="Times New Roman"/>
              </w:rPr>
            </w:r>
          </w:p>
        </w:tc>
        <w:tc>
          <w:tcPr>
            <w:tcW w:w="960" w:type="dxa"/>
            <w:gridSpan w:val="2"/>
            <w:tcBorders>
              <w:top w:val="single" w:sz="6" w:space="0" w:color="000000"/>
              <w:left w:val="single" w:sz="6" w:space="0" w:color="000000"/>
              <w:bottom w:val="single" w:sz="6" w:space="0" w:color="000000"/>
              <w:right w:val="single" w:sz="6" w:space="0" w:color="000000"/>
            </w:tcBorders>
          </w:tcPr>
          <w:p>
            <w:pPr>
              <w:pStyle w:val="ConsPlusNormal1"/>
              <w:ind w:hanging="0"/>
              <w:rPr>
                <w:rFonts w:ascii="Times New Roman" w:hAnsi="Times New Roman" w:cs="Times New Roman"/>
              </w:rPr>
            </w:pPr>
            <w:r>
              <w:rPr>
                <w:rFonts w:cs="Times New Roman" w:ascii="Times New Roman" w:hAnsi="Times New Roman"/>
              </w:rPr>
            </w:r>
          </w:p>
        </w:tc>
        <w:tc>
          <w:tcPr>
            <w:tcW w:w="1106" w:type="dxa"/>
            <w:tcBorders>
              <w:top w:val="single" w:sz="6" w:space="0" w:color="000000"/>
              <w:left w:val="single" w:sz="6" w:space="0" w:color="000000"/>
              <w:bottom w:val="single" w:sz="6" w:space="0" w:color="000000"/>
              <w:right w:val="single" w:sz="6" w:space="0" w:color="000000"/>
            </w:tcBorders>
          </w:tcPr>
          <w:p>
            <w:pPr>
              <w:pStyle w:val="ConsPlusNormal1"/>
              <w:ind w:hanging="0"/>
              <w:jc w:val="center"/>
              <w:rPr/>
            </w:pPr>
            <w:r>
              <w:rPr>
                <w:rFonts w:cs="Times New Roman" w:ascii="Times New Roman" w:hAnsi="Times New Roman"/>
                <w:sz w:val="18"/>
                <w:szCs w:val="18"/>
              </w:rPr>
              <w:t>1,9</w:t>
            </w:r>
          </w:p>
        </w:tc>
        <w:tc>
          <w:tcPr>
            <w:tcW w:w="1080" w:type="dxa"/>
            <w:gridSpan w:val="2"/>
            <w:tcBorders>
              <w:top w:val="single" w:sz="6" w:space="0" w:color="000000"/>
              <w:left w:val="single" w:sz="6" w:space="0" w:color="000000"/>
              <w:bottom w:val="single" w:sz="6" w:space="0" w:color="000000"/>
              <w:right w:val="single" w:sz="6" w:space="0" w:color="000000"/>
            </w:tcBorders>
          </w:tcPr>
          <w:p>
            <w:pPr>
              <w:pStyle w:val="ConsPlusNormal1"/>
              <w:ind w:hanging="0"/>
              <w:jc w:val="center"/>
              <w:rPr/>
            </w:pPr>
            <w:r>
              <w:rPr>
                <w:rFonts w:cs="Times New Roman" w:ascii="Times New Roman" w:hAnsi="Times New Roman"/>
              </w:rPr>
              <w:t>2,5</w:t>
            </w:r>
          </w:p>
        </w:tc>
        <w:tc>
          <w:tcPr>
            <w:tcW w:w="1351" w:type="dxa"/>
            <w:tcBorders>
              <w:top w:val="single" w:sz="6" w:space="0" w:color="000000"/>
              <w:left w:val="single" w:sz="6" w:space="0" w:color="000000"/>
              <w:bottom w:val="single" w:sz="6" w:space="0" w:color="000000"/>
              <w:right w:val="single" w:sz="6" w:space="0" w:color="000000"/>
            </w:tcBorders>
          </w:tcPr>
          <w:p>
            <w:pPr>
              <w:pStyle w:val="ConsPlusNormal1"/>
              <w:ind w:hanging="0"/>
              <w:rPr>
                <w:rFonts w:ascii="Times New Roman" w:hAnsi="Times New Roman" w:cs="Times New Roman"/>
              </w:rPr>
            </w:pPr>
            <w:r>
              <w:rPr>
                <w:rFonts w:cs="Times New Roman" w:ascii="Times New Roman" w:hAnsi="Times New Roman"/>
              </w:rPr>
            </w:r>
          </w:p>
        </w:tc>
        <w:tc>
          <w:tcPr>
            <w:tcW w:w="1621" w:type="dxa"/>
            <w:tcBorders>
              <w:top w:val="single" w:sz="6" w:space="0" w:color="000000"/>
              <w:left w:val="single" w:sz="6" w:space="0" w:color="000000"/>
              <w:bottom w:val="single" w:sz="6" w:space="0" w:color="000000"/>
              <w:right w:val="single" w:sz="6" w:space="0" w:color="000000"/>
            </w:tcBorders>
          </w:tcPr>
          <w:p>
            <w:pPr>
              <w:pStyle w:val="ConsPlusNormal1"/>
              <w:ind w:hanging="0"/>
              <w:rPr>
                <w:rFonts w:ascii="Times New Roman" w:hAnsi="Times New Roman" w:cs="Times New Roman"/>
              </w:rPr>
            </w:pPr>
            <w:r>
              <w:rPr>
                <w:rFonts w:cs="Times New Roman" w:ascii="Times New Roman" w:hAnsi="Times New Roman"/>
              </w:rPr>
            </w:r>
          </w:p>
        </w:tc>
        <w:tc>
          <w:tcPr>
            <w:tcW w:w="3769" w:type="dxa"/>
            <w:tcBorders>
              <w:top w:val="single" w:sz="6" w:space="0" w:color="000000"/>
              <w:left w:val="single" w:sz="6" w:space="0" w:color="000000"/>
              <w:bottom w:val="single" w:sz="6" w:space="0" w:color="000000"/>
              <w:right w:val="single" w:sz="6" w:space="0" w:color="000000"/>
            </w:tcBorders>
          </w:tcPr>
          <w:p>
            <w:pPr>
              <w:pStyle w:val="ConsPlusNormal1"/>
              <w:ind w:hanging="0"/>
              <w:rPr>
                <w:rFonts w:ascii="Times New Roman" w:hAnsi="Times New Roman" w:cs="Times New Roman"/>
              </w:rPr>
            </w:pPr>
            <w:r>
              <w:rPr>
                <w:rFonts w:cs="Times New Roman" w:ascii="Times New Roman" w:hAnsi="Times New Roman"/>
              </w:rPr>
            </w:r>
          </w:p>
        </w:tc>
      </w:tr>
    </w:tbl>
    <w:p>
      <w:pPr>
        <w:pStyle w:val="ConsPlusNormal1"/>
        <w:widowControl/>
        <w:numPr>
          <w:ilvl w:val="0"/>
          <w:numId w:val="0"/>
        </w:numPr>
        <w:ind w:firstLine="540"/>
        <w:jc w:val="both"/>
        <w:outlineLvl w:val="2"/>
        <w:rPr>
          <w:rFonts w:ascii="Times New Roman" w:hAnsi="Times New Roman" w:cs="Times New Roman"/>
        </w:rPr>
      </w:pPr>
      <w:r>
        <w:rPr>
          <w:rFonts w:cs="Times New Roman" w:ascii="Times New Roman" w:hAnsi="Times New Roman"/>
        </w:rPr>
      </w:r>
    </w:p>
    <w:p>
      <w:pPr>
        <w:pStyle w:val="ConsPlusNormal1"/>
        <w:widowControl/>
        <w:numPr>
          <w:ilvl w:val="0"/>
          <w:numId w:val="0"/>
        </w:numPr>
        <w:ind w:hanging="0"/>
        <w:jc w:val="right"/>
        <w:outlineLvl w:val="1"/>
        <w:rPr/>
      </w:pPr>
      <w:r>
        <w:rPr/>
      </w:r>
    </w:p>
    <w:p>
      <w:pPr>
        <w:pStyle w:val="Normal"/>
        <w:jc w:val="right"/>
        <w:rPr>
          <w:color w:val="FF0000"/>
        </w:rPr>
      </w:pPr>
      <w:r>
        <w:rPr>
          <w:color w:val="FF0000"/>
        </w:rPr>
      </w:r>
    </w:p>
    <w:p>
      <w:pPr>
        <w:pStyle w:val="Normal"/>
        <w:numPr>
          <w:ilvl w:val="0"/>
          <w:numId w:val="0"/>
        </w:numPr>
        <w:jc w:val="both"/>
        <w:outlineLvl w:val="1"/>
        <w:rPr>
          <w:sz w:val="22"/>
          <w:szCs w:val="22"/>
        </w:rPr>
      </w:pPr>
      <w:r>
        <w:rPr>
          <w:sz w:val="22"/>
          <w:szCs w:val="22"/>
        </w:rPr>
      </w:r>
    </w:p>
    <w:p>
      <w:pPr>
        <w:pStyle w:val="Normal"/>
        <w:numPr>
          <w:ilvl w:val="0"/>
          <w:numId w:val="0"/>
        </w:numPr>
        <w:jc w:val="both"/>
        <w:outlineLvl w:val="1"/>
        <w:rPr>
          <w:sz w:val="22"/>
          <w:szCs w:val="22"/>
        </w:rPr>
      </w:pPr>
      <w:r>
        <w:rPr>
          <w:sz w:val="22"/>
          <w:szCs w:val="22"/>
        </w:rPr>
      </w:r>
    </w:p>
    <w:p>
      <w:pPr>
        <w:pStyle w:val="Normal"/>
        <w:numPr>
          <w:ilvl w:val="0"/>
          <w:numId w:val="0"/>
        </w:numPr>
        <w:jc w:val="both"/>
        <w:outlineLvl w:val="1"/>
        <w:rPr>
          <w:sz w:val="22"/>
          <w:szCs w:val="22"/>
        </w:rPr>
      </w:pPr>
      <w:r>
        <w:rPr>
          <w:sz w:val="22"/>
          <w:szCs w:val="22"/>
        </w:rPr>
      </w:r>
    </w:p>
    <w:p>
      <w:pPr>
        <w:pStyle w:val="Normal"/>
        <w:numPr>
          <w:ilvl w:val="0"/>
          <w:numId w:val="0"/>
        </w:numPr>
        <w:jc w:val="both"/>
        <w:outlineLvl w:val="1"/>
        <w:rPr>
          <w:sz w:val="22"/>
          <w:szCs w:val="22"/>
        </w:rPr>
      </w:pPr>
      <w:r>
        <w:rPr>
          <w:sz w:val="22"/>
          <w:szCs w:val="22"/>
        </w:rPr>
      </w:r>
    </w:p>
    <w:p>
      <w:pPr>
        <w:pStyle w:val="Normal"/>
        <w:numPr>
          <w:ilvl w:val="0"/>
          <w:numId w:val="0"/>
        </w:numPr>
        <w:jc w:val="both"/>
        <w:outlineLvl w:val="1"/>
        <w:rPr>
          <w:sz w:val="22"/>
          <w:szCs w:val="22"/>
        </w:rPr>
      </w:pPr>
      <w:r>
        <w:rPr>
          <w:sz w:val="22"/>
          <w:szCs w:val="22"/>
        </w:rPr>
      </w:r>
    </w:p>
    <w:p>
      <w:pPr>
        <w:pStyle w:val="Normal"/>
        <w:numPr>
          <w:ilvl w:val="0"/>
          <w:numId w:val="0"/>
        </w:numPr>
        <w:jc w:val="both"/>
        <w:outlineLvl w:val="1"/>
        <w:rPr>
          <w:sz w:val="22"/>
          <w:szCs w:val="22"/>
        </w:rPr>
      </w:pPr>
      <w:r>
        <w:rPr>
          <w:color w:val="000000"/>
          <w:sz w:val="22"/>
          <w:szCs w:val="22"/>
        </w:rPr>
        <w:t xml:space="preserve">                                                                                                                                       </w:t>
      </w:r>
      <w:r>
        <w:rPr>
          <w:color w:val="000000"/>
          <w:sz w:val="22"/>
          <w:szCs w:val="22"/>
        </w:rPr>
        <w:t>Приложение № 6</w:t>
      </w:r>
    </w:p>
    <w:p>
      <w:pPr>
        <w:pStyle w:val="Normal"/>
        <w:jc w:val="both"/>
        <w:rPr>
          <w:sz w:val="22"/>
          <w:szCs w:val="22"/>
        </w:rPr>
      </w:pPr>
      <w:r>
        <w:rPr>
          <w:color w:val="000000"/>
          <w:sz w:val="22"/>
          <w:szCs w:val="22"/>
        </w:rPr>
        <w:t xml:space="preserve">                                                                                                                                       </w:t>
      </w:r>
      <w:r>
        <w:rPr>
          <w:color w:val="000000"/>
          <w:sz w:val="22"/>
          <w:szCs w:val="22"/>
        </w:rPr>
        <w:t>к муниципальной программе «Повышение безопасности</w:t>
      </w:r>
    </w:p>
    <w:p>
      <w:pPr>
        <w:pStyle w:val="Normal"/>
        <w:jc w:val="both"/>
        <w:rPr>
          <w:sz w:val="22"/>
          <w:szCs w:val="22"/>
        </w:rPr>
      </w:pPr>
      <w:r>
        <w:rPr>
          <w:color w:val="000000"/>
          <w:sz w:val="22"/>
          <w:szCs w:val="22"/>
        </w:rPr>
        <w:t xml:space="preserve">                                                                                                                                       </w:t>
      </w:r>
      <w:r>
        <w:rPr>
          <w:color w:val="000000"/>
          <w:sz w:val="22"/>
          <w:szCs w:val="22"/>
        </w:rPr>
        <w:t xml:space="preserve">дорожного движения  на территории Ютазинского муниципального района </w:t>
      </w:r>
    </w:p>
    <w:p>
      <w:pPr>
        <w:pStyle w:val="Normal"/>
        <w:jc w:val="both"/>
        <w:rPr>
          <w:sz w:val="22"/>
          <w:szCs w:val="22"/>
        </w:rPr>
      </w:pPr>
      <w:r>
        <w:rPr>
          <w:color w:val="000000"/>
          <w:sz w:val="22"/>
          <w:szCs w:val="22"/>
        </w:rPr>
        <w:t xml:space="preserve">                                                                                                                                       </w:t>
      </w:r>
      <w:r>
        <w:rPr>
          <w:color w:val="000000"/>
          <w:sz w:val="22"/>
          <w:szCs w:val="22"/>
        </w:rPr>
        <w:t>Республики Татарстан» на 2026 год</w:t>
      </w:r>
    </w:p>
    <w:p>
      <w:pPr>
        <w:pStyle w:val="Normal"/>
        <w:jc w:val="both"/>
        <w:rPr>
          <w:color w:val="000000"/>
          <w:sz w:val="20"/>
          <w:szCs w:val="20"/>
        </w:rPr>
      </w:pPr>
      <w:r>
        <w:rPr>
          <w:color w:val="000000"/>
          <w:sz w:val="20"/>
          <w:szCs w:val="20"/>
        </w:rPr>
      </w:r>
    </w:p>
    <w:p>
      <w:pPr>
        <w:pStyle w:val="ConsPlusTitle"/>
        <w:numPr>
          <w:ilvl w:val="0"/>
          <w:numId w:val="0"/>
        </w:numPr>
        <w:jc w:val="center"/>
        <w:outlineLvl w:val="1"/>
        <w:rPr>
          <w:rFonts w:ascii="Times New Roman" w:hAnsi="Times New Roman" w:cs="Times New Roman"/>
        </w:rPr>
      </w:pPr>
      <w:r>
        <w:rPr>
          <w:rFonts w:cs="Times New Roman" w:ascii="Times New Roman" w:hAnsi="Times New Roman"/>
          <w:b w:val="false"/>
          <w:bCs w:val="false"/>
          <w:sz w:val="24"/>
          <w:szCs w:val="24"/>
        </w:rPr>
        <w:t>МЕРОПРИЯТИЯ,</w:t>
      </w:r>
    </w:p>
    <w:p>
      <w:pPr>
        <w:pStyle w:val="ConsPlusTitle"/>
        <w:numPr>
          <w:ilvl w:val="0"/>
          <w:numId w:val="0"/>
        </w:numPr>
        <w:jc w:val="center"/>
        <w:outlineLvl w:val="1"/>
        <w:rPr>
          <w:b w:val="false"/>
          <w:bCs w:val="false"/>
          <w:sz w:val="24"/>
          <w:szCs w:val="24"/>
        </w:rPr>
      </w:pPr>
      <w:r>
        <w:rPr>
          <w:rFonts w:cs="Times New Roman" w:ascii="Times New Roman" w:hAnsi="Times New Roman"/>
          <w:b w:val="false"/>
          <w:bCs w:val="false"/>
          <w:sz w:val="24"/>
          <w:szCs w:val="24"/>
        </w:rPr>
        <w:t xml:space="preserve">НАПРАВЛЕННЫЕ НА РАЗВИТИЕ СИСТЕМЫ ОКАЗАНИЯ ПОМОЩИ </w:t>
      </w:r>
    </w:p>
    <w:p>
      <w:pPr>
        <w:pStyle w:val="ConsPlusTitle"/>
        <w:numPr>
          <w:ilvl w:val="0"/>
          <w:numId w:val="0"/>
        </w:numPr>
        <w:jc w:val="center"/>
        <w:outlineLvl w:val="1"/>
        <w:rPr>
          <w:b w:val="false"/>
          <w:bCs w:val="false"/>
          <w:sz w:val="24"/>
          <w:szCs w:val="24"/>
        </w:rPr>
      </w:pPr>
      <w:r>
        <w:rPr>
          <w:rFonts w:cs="Times New Roman" w:ascii="Times New Roman" w:hAnsi="Times New Roman"/>
          <w:b w:val="false"/>
          <w:bCs w:val="false"/>
          <w:sz w:val="24"/>
          <w:szCs w:val="24"/>
        </w:rPr>
        <w:t>ПОСТРАДАВШИМ В  ДОРОЖНО-ТРАНСПОРТНЫХ ПРОИСШЕСТВИЯХ</w:t>
      </w:r>
    </w:p>
    <w:p>
      <w:pPr>
        <w:pStyle w:val="ConsPlusNormal1"/>
        <w:widowControl/>
        <w:numPr>
          <w:ilvl w:val="0"/>
          <w:numId w:val="0"/>
        </w:numPr>
        <w:ind w:hanging="0"/>
        <w:jc w:val="center"/>
        <w:outlineLvl w:val="1"/>
        <w:rPr>
          <w:rFonts w:ascii="Times New Roman" w:hAnsi="Times New Roman" w:cs="Times New Roman"/>
        </w:rPr>
      </w:pPr>
      <w:r>
        <w:rPr>
          <w:rFonts w:cs="Times New Roman" w:ascii="Times New Roman" w:hAnsi="Times New Roman"/>
        </w:rPr>
      </w:r>
    </w:p>
    <w:p>
      <w:pPr>
        <w:pStyle w:val="ConsPlusNormal1"/>
        <w:widowControl/>
        <w:numPr>
          <w:ilvl w:val="0"/>
          <w:numId w:val="0"/>
        </w:numPr>
        <w:ind w:hanging="0"/>
        <w:jc w:val="right"/>
        <w:outlineLvl w:val="1"/>
        <w:rPr/>
      </w:pPr>
      <w:r>
        <w:rPr>
          <w:rFonts w:cs="Times New Roman" w:ascii="Times New Roman" w:hAnsi="Times New Roman"/>
        </w:rPr>
        <w:t>(млн рублей)</w:t>
      </w:r>
    </w:p>
    <w:p>
      <w:pPr>
        <w:pStyle w:val="ConsPlusNormal1"/>
        <w:widowControl/>
        <w:numPr>
          <w:ilvl w:val="0"/>
          <w:numId w:val="0"/>
        </w:numPr>
        <w:ind w:hanging="0"/>
        <w:jc w:val="right"/>
        <w:outlineLvl w:val="1"/>
        <w:rPr>
          <w:rFonts w:ascii="Times New Roman" w:hAnsi="Times New Roman" w:cs="Times New Roman"/>
        </w:rPr>
      </w:pPr>
      <w:r>
        <w:rPr>
          <w:rFonts w:cs="Times New Roman" w:ascii="Times New Roman" w:hAnsi="Times New Roman"/>
        </w:rPr>
      </w:r>
    </w:p>
    <w:tbl>
      <w:tblPr>
        <w:tblW w:w="15168" w:type="dxa"/>
        <w:jc w:val="left"/>
        <w:tblInd w:w="70" w:type="dxa"/>
        <w:tblLayout w:type="fixed"/>
        <w:tblCellMar>
          <w:top w:w="0" w:type="dxa"/>
          <w:left w:w="70" w:type="dxa"/>
          <w:bottom w:w="0" w:type="dxa"/>
          <w:right w:w="70" w:type="dxa"/>
        </w:tblCellMar>
        <w:tblLook w:val="04a0" w:noHBand="0" w:noVBand="1" w:firstColumn="1" w:lastRow="0" w:lastColumn="0" w:firstRow="1"/>
      </w:tblPr>
      <w:tblGrid>
        <w:gridCol w:w="808"/>
        <w:gridCol w:w="3589"/>
        <w:gridCol w:w="945"/>
        <w:gridCol w:w="1080"/>
        <w:gridCol w:w="1121"/>
        <w:gridCol w:w="1080"/>
        <w:gridCol w:w="1216"/>
        <w:gridCol w:w="2069"/>
        <w:gridCol w:w="3258"/>
      </w:tblGrid>
      <w:tr>
        <w:trPr>
          <w:trHeight w:val="240" w:hRule="atLeast"/>
          <w:cantSplit w:val="true"/>
        </w:trPr>
        <w:tc>
          <w:tcPr>
            <w:tcW w:w="808" w:type="dxa"/>
            <w:vMerge w:val="restart"/>
            <w:tcBorders>
              <w:top w:val="single" w:sz="6" w:space="0" w:color="000000"/>
              <w:left w:val="single" w:sz="6" w:space="0" w:color="000000"/>
              <w:bottom w:val="single" w:sz="6" w:space="0" w:color="000000"/>
              <w:right w:val="single" w:sz="6" w:space="0" w:color="000000"/>
            </w:tcBorders>
            <w:vAlign w:val="center"/>
          </w:tcPr>
          <w:p>
            <w:pPr>
              <w:pStyle w:val="ConsPlusNormal1"/>
              <w:ind w:hanging="0"/>
              <w:jc w:val="center"/>
              <w:rPr/>
            </w:pPr>
            <w:r>
              <w:rPr>
                <w:rFonts w:cs="Times New Roman" w:ascii="Times New Roman" w:hAnsi="Times New Roman"/>
              </w:rPr>
              <w:t xml:space="preserve">№  </w:t>
            </w:r>
            <w:r>
              <w:rPr>
                <w:rFonts w:cs="Times New Roman" w:ascii="Times New Roman" w:hAnsi="Times New Roman"/>
              </w:rPr>
              <w:br/>
              <w:t>п/п</w:t>
            </w:r>
          </w:p>
        </w:tc>
        <w:tc>
          <w:tcPr>
            <w:tcW w:w="3589" w:type="dxa"/>
            <w:vMerge w:val="restart"/>
            <w:tcBorders>
              <w:top w:val="single" w:sz="6" w:space="0" w:color="000000"/>
              <w:left w:val="single" w:sz="6" w:space="0" w:color="000000"/>
              <w:bottom w:val="single" w:sz="6" w:space="0" w:color="000000"/>
              <w:right w:val="single" w:sz="6" w:space="0" w:color="000000"/>
            </w:tcBorders>
            <w:vAlign w:val="center"/>
          </w:tcPr>
          <w:p>
            <w:pPr>
              <w:pStyle w:val="ConsPlusNormal1"/>
              <w:ind w:hanging="0"/>
              <w:jc w:val="center"/>
              <w:rPr/>
            </w:pPr>
            <w:r>
              <w:rPr>
                <w:rFonts w:cs="Times New Roman" w:ascii="Times New Roman" w:hAnsi="Times New Roman"/>
              </w:rPr>
              <w:t xml:space="preserve">Наименование   </w:t>
              <w:br/>
              <w:t>мероприятия</w:t>
            </w:r>
          </w:p>
        </w:tc>
        <w:tc>
          <w:tcPr>
            <w:tcW w:w="945" w:type="dxa"/>
            <w:vMerge w:val="restart"/>
            <w:tcBorders>
              <w:top w:val="single" w:sz="6" w:space="0" w:color="000000"/>
              <w:left w:val="single" w:sz="6" w:space="0" w:color="000000"/>
              <w:bottom w:val="single" w:sz="6" w:space="0" w:color="000000"/>
              <w:right w:val="single" w:sz="6" w:space="0" w:color="000000"/>
            </w:tcBorders>
            <w:vAlign w:val="center"/>
          </w:tcPr>
          <w:p>
            <w:pPr>
              <w:pStyle w:val="ConsPlusNormal1"/>
              <w:ind w:hanging="0"/>
              <w:jc w:val="center"/>
              <w:rPr/>
            </w:pPr>
            <w:r>
              <w:rPr>
                <w:rFonts w:cs="Times New Roman" w:ascii="Times New Roman" w:hAnsi="Times New Roman"/>
              </w:rPr>
              <w:t xml:space="preserve">Срок </w:t>
              <w:br/>
              <w:t>испол-</w:t>
              <w:br/>
              <w:t>нения</w:t>
            </w:r>
          </w:p>
        </w:tc>
        <w:tc>
          <w:tcPr>
            <w:tcW w:w="1080" w:type="dxa"/>
            <w:vMerge w:val="restart"/>
            <w:tcBorders>
              <w:top w:val="single" w:sz="6" w:space="0" w:color="000000"/>
              <w:left w:val="single" w:sz="6" w:space="0" w:color="000000"/>
              <w:bottom w:val="single" w:sz="6" w:space="0" w:color="000000"/>
              <w:right w:val="single" w:sz="6" w:space="0" w:color="000000"/>
            </w:tcBorders>
            <w:vAlign w:val="center"/>
          </w:tcPr>
          <w:p>
            <w:pPr>
              <w:pStyle w:val="ConsPlusNormal1"/>
              <w:ind w:hanging="0"/>
              <w:jc w:val="center"/>
              <w:rPr/>
            </w:pPr>
            <w:r>
              <w:rPr>
                <w:rFonts w:cs="Times New Roman" w:ascii="Times New Roman" w:hAnsi="Times New Roman"/>
              </w:rPr>
              <w:t xml:space="preserve">Общий </w:t>
              <w:br/>
              <w:t xml:space="preserve">объем </w:t>
              <w:br/>
              <w:t xml:space="preserve">финан- </w:t>
              <w:br/>
              <w:t>сирова-</w:t>
              <w:br/>
              <w:t>ния</w:t>
            </w:r>
          </w:p>
        </w:tc>
        <w:tc>
          <w:tcPr>
            <w:tcW w:w="3417" w:type="dxa"/>
            <w:gridSpan w:val="3"/>
            <w:tcBorders>
              <w:top w:val="single" w:sz="6" w:space="0" w:color="000000"/>
              <w:left w:val="single" w:sz="6" w:space="0" w:color="000000"/>
              <w:bottom w:val="single" w:sz="6" w:space="0" w:color="000000"/>
              <w:right w:val="single" w:sz="6" w:space="0" w:color="000000"/>
            </w:tcBorders>
            <w:vAlign w:val="center"/>
          </w:tcPr>
          <w:p>
            <w:pPr>
              <w:pStyle w:val="ConsPlusNormal1"/>
              <w:ind w:hanging="0"/>
              <w:jc w:val="center"/>
              <w:rPr/>
            </w:pPr>
            <w:r>
              <w:rPr>
                <w:rFonts w:cs="Times New Roman" w:ascii="Times New Roman" w:hAnsi="Times New Roman"/>
              </w:rPr>
              <w:t>Финансирование</w:t>
            </w:r>
          </w:p>
        </w:tc>
        <w:tc>
          <w:tcPr>
            <w:tcW w:w="2069" w:type="dxa"/>
            <w:vMerge w:val="restart"/>
            <w:tcBorders>
              <w:top w:val="single" w:sz="6" w:space="0" w:color="000000"/>
              <w:left w:val="single" w:sz="6" w:space="0" w:color="000000"/>
              <w:bottom w:val="single" w:sz="6" w:space="0" w:color="000000"/>
              <w:right w:val="single" w:sz="6" w:space="0" w:color="000000"/>
            </w:tcBorders>
            <w:vAlign w:val="center"/>
          </w:tcPr>
          <w:p>
            <w:pPr>
              <w:pStyle w:val="ConsPlusNormal1"/>
              <w:ind w:hanging="0"/>
              <w:jc w:val="center"/>
              <w:rPr/>
            </w:pPr>
            <w:r>
              <w:rPr>
                <w:rFonts w:cs="Times New Roman" w:ascii="Times New Roman" w:hAnsi="Times New Roman"/>
              </w:rPr>
              <w:t xml:space="preserve">Ответст- </w:t>
              <w:br/>
              <w:t xml:space="preserve">венные за </w:t>
              <w:br/>
              <w:t>исполнение</w:t>
            </w:r>
          </w:p>
        </w:tc>
        <w:tc>
          <w:tcPr>
            <w:tcW w:w="3258" w:type="dxa"/>
            <w:vMerge w:val="restart"/>
            <w:tcBorders>
              <w:top w:val="single" w:sz="6" w:space="0" w:color="000000"/>
              <w:left w:val="single" w:sz="6" w:space="0" w:color="000000"/>
              <w:bottom w:val="single" w:sz="6" w:space="0" w:color="000000"/>
              <w:right w:val="single" w:sz="6" w:space="0" w:color="000000"/>
            </w:tcBorders>
            <w:vAlign w:val="center"/>
          </w:tcPr>
          <w:p>
            <w:pPr>
              <w:pStyle w:val="ConsPlusNormal1"/>
              <w:ind w:hanging="0"/>
              <w:jc w:val="center"/>
              <w:rPr/>
            </w:pPr>
            <w:r>
              <w:rPr>
                <w:rFonts w:cs="Times New Roman" w:ascii="Times New Roman" w:hAnsi="Times New Roman"/>
              </w:rPr>
              <w:t xml:space="preserve">Ожидаемый    </w:t>
              <w:br/>
              <w:t>результат</w:t>
            </w:r>
          </w:p>
        </w:tc>
      </w:tr>
      <w:tr>
        <w:trPr>
          <w:trHeight w:val="960" w:hRule="atLeast"/>
          <w:cantSplit w:val="true"/>
        </w:trPr>
        <w:tc>
          <w:tcPr>
            <w:tcW w:w="808" w:type="dxa"/>
            <w:vMerge w:val="continue"/>
            <w:tcBorders>
              <w:left w:val="single" w:sz="6" w:space="0" w:color="000000"/>
              <w:bottom w:val="single" w:sz="6" w:space="0" w:color="000000"/>
              <w:right w:val="single" w:sz="6" w:space="0" w:color="000000"/>
            </w:tcBorders>
            <w:vAlign w:val="center"/>
          </w:tcPr>
          <w:p>
            <w:pPr>
              <w:pStyle w:val="ConsPlusNormal1"/>
              <w:ind w:hanging="0"/>
              <w:jc w:val="center"/>
              <w:rPr>
                <w:rFonts w:ascii="Times New Roman" w:hAnsi="Times New Roman" w:cs="Times New Roman"/>
              </w:rPr>
            </w:pPr>
            <w:r>
              <w:rPr>
                <w:rFonts w:cs="Times New Roman" w:ascii="Times New Roman" w:hAnsi="Times New Roman"/>
              </w:rPr>
            </w:r>
          </w:p>
        </w:tc>
        <w:tc>
          <w:tcPr>
            <w:tcW w:w="3589" w:type="dxa"/>
            <w:vMerge w:val="continue"/>
            <w:tcBorders>
              <w:left w:val="single" w:sz="6" w:space="0" w:color="000000"/>
              <w:bottom w:val="single" w:sz="6" w:space="0" w:color="000000"/>
              <w:right w:val="single" w:sz="6" w:space="0" w:color="000000"/>
            </w:tcBorders>
            <w:vAlign w:val="center"/>
          </w:tcPr>
          <w:p>
            <w:pPr>
              <w:pStyle w:val="ConsPlusNormal1"/>
              <w:ind w:hanging="0"/>
              <w:jc w:val="center"/>
              <w:rPr>
                <w:rFonts w:ascii="Times New Roman" w:hAnsi="Times New Roman" w:cs="Times New Roman"/>
              </w:rPr>
            </w:pPr>
            <w:r>
              <w:rPr>
                <w:rFonts w:cs="Times New Roman" w:ascii="Times New Roman" w:hAnsi="Times New Roman"/>
              </w:rPr>
            </w:r>
          </w:p>
        </w:tc>
        <w:tc>
          <w:tcPr>
            <w:tcW w:w="945" w:type="dxa"/>
            <w:vMerge w:val="continue"/>
            <w:tcBorders>
              <w:left w:val="single" w:sz="6" w:space="0" w:color="000000"/>
              <w:bottom w:val="single" w:sz="6" w:space="0" w:color="000000"/>
              <w:right w:val="single" w:sz="6" w:space="0" w:color="000000"/>
            </w:tcBorders>
            <w:vAlign w:val="center"/>
          </w:tcPr>
          <w:p>
            <w:pPr>
              <w:pStyle w:val="ConsPlusNormal1"/>
              <w:ind w:hanging="0"/>
              <w:jc w:val="center"/>
              <w:rPr>
                <w:rFonts w:ascii="Times New Roman" w:hAnsi="Times New Roman" w:cs="Times New Roman"/>
              </w:rPr>
            </w:pPr>
            <w:r>
              <w:rPr>
                <w:rFonts w:cs="Times New Roman" w:ascii="Times New Roman" w:hAnsi="Times New Roman"/>
              </w:rPr>
            </w:r>
          </w:p>
        </w:tc>
        <w:tc>
          <w:tcPr>
            <w:tcW w:w="1080" w:type="dxa"/>
            <w:vMerge w:val="continue"/>
            <w:tcBorders>
              <w:left w:val="single" w:sz="6" w:space="0" w:color="000000"/>
              <w:bottom w:val="single" w:sz="6" w:space="0" w:color="000000"/>
              <w:right w:val="single" w:sz="6" w:space="0" w:color="000000"/>
            </w:tcBorders>
            <w:vAlign w:val="center"/>
          </w:tcPr>
          <w:p>
            <w:pPr>
              <w:pStyle w:val="ConsPlusNormal1"/>
              <w:ind w:hanging="0"/>
              <w:jc w:val="center"/>
              <w:rPr>
                <w:rFonts w:ascii="Times New Roman" w:hAnsi="Times New Roman" w:cs="Times New Roman"/>
              </w:rPr>
            </w:pPr>
            <w:r>
              <w:rPr>
                <w:rFonts w:cs="Times New Roman" w:ascii="Times New Roman" w:hAnsi="Times New Roman"/>
              </w:rPr>
            </w:r>
          </w:p>
        </w:tc>
        <w:tc>
          <w:tcPr>
            <w:tcW w:w="1121" w:type="dxa"/>
            <w:tcBorders>
              <w:top w:val="single" w:sz="6" w:space="0" w:color="000000"/>
              <w:left w:val="single" w:sz="6" w:space="0" w:color="000000"/>
              <w:bottom w:val="single" w:sz="6" w:space="0" w:color="000000"/>
              <w:right w:val="single" w:sz="6" w:space="0" w:color="000000"/>
            </w:tcBorders>
            <w:vAlign w:val="center"/>
          </w:tcPr>
          <w:p>
            <w:pPr>
              <w:pStyle w:val="ConsPlusNormal1"/>
              <w:ind w:hanging="0"/>
              <w:jc w:val="center"/>
              <w:rPr/>
            </w:pPr>
            <w:r>
              <w:rPr>
                <w:rFonts w:cs="Times New Roman" w:ascii="Times New Roman" w:hAnsi="Times New Roman"/>
              </w:rPr>
              <w:t>за счет</w:t>
              <w:br/>
              <w:t>средств</w:t>
              <w:br/>
              <w:t>муниципального бюджета</w:t>
            </w:r>
          </w:p>
        </w:tc>
        <w:tc>
          <w:tcPr>
            <w:tcW w:w="1080" w:type="dxa"/>
            <w:tcBorders>
              <w:top w:val="single" w:sz="6" w:space="0" w:color="000000"/>
              <w:left w:val="single" w:sz="6" w:space="0" w:color="000000"/>
              <w:bottom w:val="single" w:sz="6" w:space="0" w:color="000000"/>
              <w:right w:val="single" w:sz="6" w:space="0" w:color="000000"/>
            </w:tcBorders>
            <w:vAlign w:val="center"/>
          </w:tcPr>
          <w:p>
            <w:pPr>
              <w:pStyle w:val="ConsPlusNormal1"/>
              <w:ind w:hanging="0"/>
              <w:jc w:val="center"/>
              <w:rPr/>
            </w:pPr>
            <w:r>
              <w:rPr>
                <w:rFonts w:cs="Times New Roman" w:ascii="Times New Roman" w:hAnsi="Times New Roman"/>
              </w:rPr>
              <w:t>за счет</w:t>
              <w:br/>
              <w:t>средств</w:t>
              <w:br/>
              <w:t>бюджета</w:t>
              <w:br/>
              <w:t>РТ</w:t>
            </w:r>
          </w:p>
        </w:tc>
        <w:tc>
          <w:tcPr>
            <w:tcW w:w="1216" w:type="dxa"/>
            <w:tcBorders>
              <w:top w:val="single" w:sz="6" w:space="0" w:color="000000"/>
              <w:left w:val="single" w:sz="6" w:space="0" w:color="000000"/>
              <w:bottom w:val="single" w:sz="6" w:space="0" w:color="000000"/>
              <w:right w:val="single" w:sz="6" w:space="0" w:color="000000"/>
            </w:tcBorders>
            <w:vAlign w:val="center"/>
          </w:tcPr>
          <w:p>
            <w:pPr>
              <w:pStyle w:val="ConsPlusNormal1"/>
              <w:ind w:hanging="0"/>
              <w:jc w:val="center"/>
              <w:rPr/>
            </w:pPr>
            <w:r>
              <w:rPr>
                <w:rFonts w:cs="Times New Roman" w:ascii="Times New Roman" w:hAnsi="Times New Roman"/>
              </w:rPr>
              <w:t xml:space="preserve">за счет </w:t>
              <w:br/>
              <w:t xml:space="preserve">средств </w:t>
              <w:br/>
              <w:t xml:space="preserve">внебюд- </w:t>
              <w:br/>
              <w:t xml:space="preserve">жетных </w:t>
              <w:br/>
              <w:t>источников</w:t>
            </w:r>
          </w:p>
        </w:tc>
        <w:tc>
          <w:tcPr>
            <w:tcW w:w="2069" w:type="dxa"/>
            <w:vMerge w:val="continue"/>
            <w:tcBorders>
              <w:left w:val="single" w:sz="6" w:space="0" w:color="000000"/>
              <w:bottom w:val="single" w:sz="6" w:space="0" w:color="000000"/>
              <w:right w:val="single" w:sz="6" w:space="0" w:color="000000"/>
            </w:tcBorders>
            <w:vAlign w:val="center"/>
          </w:tcPr>
          <w:p>
            <w:pPr>
              <w:pStyle w:val="ConsPlusNormal1"/>
              <w:ind w:hanging="0"/>
              <w:jc w:val="center"/>
              <w:rPr>
                <w:rFonts w:ascii="Times New Roman" w:hAnsi="Times New Roman" w:cs="Times New Roman"/>
              </w:rPr>
            </w:pPr>
            <w:r>
              <w:rPr>
                <w:rFonts w:cs="Times New Roman" w:ascii="Times New Roman" w:hAnsi="Times New Roman"/>
              </w:rPr>
            </w:r>
          </w:p>
        </w:tc>
        <w:tc>
          <w:tcPr>
            <w:tcW w:w="3258" w:type="dxa"/>
            <w:vMerge w:val="continue"/>
            <w:tcBorders>
              <w:left w:val="single" w:sz="6" w:space="0" w:color="000000"/>
              <w:bottom w:val="single" w:sz="6" w:space="0" w:color="000000"/>
              <w:right w:val="single" w:sz="6" w:space="0" w:color="000000"/>
            </w:tcBorders>
            <w:vAlign w:val="center"/>
          </w:tcPr>
          <w:p>
            <w:pPr>
              <w:pStyle w:val="ConsPlusNormal1"/>
              <w:ind w:hanging="0"/>
              <w:jc w:val="center"/>
              <w:rPr>
                <w:rFonts w:ascii="Times New Roman" w:hAnsi="Times New Roman" w:cs="Times New Roman"/>
              </w:rPr>
            </w:pPr>
            <w:r>
              <w:rPr>
                <w:rFonts w:cs="Times New Roman" w:ascii="Times New Roman" w:hAnsi="Times New Roman"/>
              </w:rPr>
            </w:r>
          </w:p>
        </w:tc>
      </w:tr>
      <w:tr>
        <w:trPr>
          <w:trHeight w:val="270" w:hRule="atLeast"/>
          <w:cantSplit w:val="true"/>
        </w:trPr>
        <w:tc>
          <w:tcPr>
            <w:tcW w:w="808" w:type="dxa"/>
            <w:tcBorders>
              <w:left w:val="single" w:sz="6" w:space="0" w:color="000000"/>
              <w:bottom w:val="single" w:sz="6" w:space="0" w:color="000000"/>
              <w:right w:val="single" w:sz="6" w:space="0" w:color="000000"/>
            </w:tcBorders>
            <w:vAlign w:val="center"/>
          </w:tcPr>
          <w:p>
            <w:pPr>
              <w:pStyle w:val="ConsPlusNormal1"/>
              <w:ind w:hanging="0"/>
              <w:jc w:val="center"/>
              <w:rPr/>
            </w:pPr>
            <w:r>
              <w:rPr>
                <w:rFonts w:cs="Times New Roman" w:ascii="Times New Roman" w:hAnsi="Times New Roman"/>
              </w:rPr>
              <w:t>1</w:t>
            </w:r>
          </w:p>
        </w:tc>
        <w:tc>
          <w:tcPr>
            <w:tcW w:w="3589" w:type="dxa"/>
            <w:tcBorders>
              <w:left w:val="single" w:sz="6" w:space="0" w:color="000000"/>
              <w:bottom w:val="single" w:sz="6" w:space="0" w:color="000000"/>
              <w:right w:val="single" w:sz="6" w:space="0" w:color="000000"/>
            </w:tcBorders>
            <w:vAlign w:val="center"/>
          </w:tcPr>
          <w:p>
            <w:pPr>
              <w:pStyle w:val="ConsPlusNormal1"/>
              <w:ind w:hanging="0"/>
              <w:jc w:val="center"/>
              <w:rPr/>
            </w:pPr>
            <w:r>
              <w:rPr>
                <w:rFonts w:cs="Times New Roman" w:ascii="Times New Roman" w:hAnsi="Times New Roman"/>
              </w:rPr>
              <w:t>2</w:t>
            </w:r>
          </w:p>
        </w:tc>
        <w:tc>
          <w:tcPr>
            <w:tcW w:w="945" w:type="dxa"/>
            <w:tcBorders>
              <w:left w:val="single" w:sz="6" w:space="0" w:color="000000"/>
              <w:bottom w:val="single" w:sz="6" w:space="0" w:color="000000"/>
              <w:right w:val="single" w:sz="6" w:space="0" w:color="000000"/>
            </w:tcBorders>
            <w:vAlign w:val="center"/>
          </w:tcPr>
          <w:p>
            <w:pPr>
              <w:pStyle w:val="ConsPlusNormal1"/>
              <w:ind w:hanging="0"/>
              <w:jc w:val="center"/>
              <w:rPr/>
            </w:pPr>
            <w:r>
              <w:rPr>
                <w:rFonts w:cs="Times New Roman" w:ascii="Times New Roman" w:hAnsi="Times New Roman"/>
              </w:rPr>
              <w:t>3</w:t>
            </w:r>
          </w:p>
        </w:tc>
        <w:tc>
          <w:tcPr>
            <w:tcW w:w="1080" w:type="dxa"/>
            <w:tcBorders>
              <w:left w:val="single" w:sz="6" w:space="0" w:color="000000"/>
              <w:bottom w:val="single" w:sz="6" w:space="0" w:color="000000"/>
              <w:right w:val="single" w:sz="6" w:space="0" w:color="000000"/>
            </w:tcBorders>
            <w:vAlign w:val="center"/>
          </w:tcPr>
          <w:p>
            <w:pPr>
              <w:pStyle w:val="ConsPlusNormal1"/>
              <w:ind w:hanging="0"/>
              <w:jc w:val="center"/>
              <w:rPr/>
            </w:pPr>
            <w:r>
              <w:rPr>
                <w:rFonts w:cs="Times New Roman" w:ascii="Times New Roman" w:hAnsi="Times New Roman"/>
              </w:rPr>
              <w:t>4</w:t>
            </w:r>
          </w:p>
        </w:tc>
        <w:tc>
          <w:tcPr>
            <w:tcW w:w="1121" w:type="dxa"/>
            <w:tcBorders>
              <w:top w:val="single" w:sz="6" w:space="0" w:color="000000"/>
              <w:left w:val="single" w:sz="6" w:space="0" w:color="000000"/>
              <w:bottom w:val="single" w:sz="6" w:space="0" w:color="000000"/>
              <w:right w:val="single" w:sz="6" w:space="0" w:color="000000"/>
            </w:tcBorders>
            <w:vAlign w:val="center"/>
          </w:tcPr>
          <w:p>
            <w:pPr>
              <w:pStyle w:val="ConsPlusNormal1"/>
              <w:ind w:hanging="0"/>
              <w:jc w:val="center"/>
              <w:rPr/>
            </w:pPr>
            <w:r>
              <w:rPr>
                <w:rFonts w:cs="Times New Roman" w:ascii="Times New Roman" w:hAnsi="Times New Roman"/>
              </w:rPr>
              <w:t>5</w:t>
            </w:r>
          </w:p>
        </w:tc>
        <w:tc>
          <w:tcPr>
            <w:tcW w:w="1080" w:type="dxa"/>
            <w:tcBorders>
              <w:top w:val="single" w:sz="6" w:space="0" w:color="000000"/>
              <w:left w:val="single" w:sz="6" w:space="0" w:color="000000"/>
              <w:bottom w:val="single" w:sz="6" w:space="0" w:color="000000"/>
              <w:right w:val="single" w:sz="6" w:space="0" w:color="000000"/>
            </w:tcBorders>
            <w:vAlign w:val="center"/>
          </w:tcPr>
          <w:p>
            <w:pPr>
              <w:pStyle w:val="ConsPlusNormal1"/>
              <w:ind w:hanging="0"/>
              <w:jc w:val="center"/>
              <w:rPr/>
            </w:pPr>
            <w:r>
              <w:rPr>
                <w:rFonts w:cs="Times New Roman" w:ascii="Times New Roman" w:hAnsi="Times New Roman"/>
              </w:rPr>
              <w:t>6</w:t>
            </w:r>
          </w:p>
        </w:tc>
        <w:tc>
          <w:tcPr>
            <w:tcW w:w="1216" w:type="dxa"/>
            <w:tcBorders>
              <w:top w:val="single" w:sz="6" w:space="0" w:color="000000"/>
              <w:left w:val="single" w:sz="6" w:space="0" w:color="000000"/>
              <w:bottom w:val="single" w:sz="6" w:space="0" w:color="000000"/>
              <w:right w:val="single" w:sz="6" w:space="0" w:color="000000"/>
            </w:tcBorders>
            <w:vAlign w:val="center"/>
          </w:tcPr>
          <w:p>
            <w:pPr>
              <w:pStyle w:val="ConsPlusNormal1"/>
              <w:ind w:hanging="0"/>
              <w:jc w:val="center"/>
              <w:rPr/>
            </w:pPr>
            <w:r>
              <w:rPr>
                <w:rFonts w:cs="Times New Roman" w:ascii="Times New Roman" w:hAnsi="Times New Roman"/>
              </w:rPr>
              <w:t>7</w:t>
            </w:r>
          </w:p>
        </w:tc>
        <w:tc>
          <w:tcPr>
            <w:tcW w:w="2069" w:type="dxa"/>
            <w:tcBorders>
              <w:left w:val="single" w:sz="6" w:space="0" w:color="000000"/>
              <w:bottom w:val="single" w:sz="6" w:space="0" w:color="000000"/>
              <w:right w:val="single" w:sz="6" w:space="0" w:color="000000"/>
            </w:tcBorders>
            <w:vAlign w:val="center"/>
          </w:tcPr>
          <w:p>
            <w:pPr>
              <w:pStyle w:val="ConsPlusNormal1"/>
              <w:ind w:hanging="0"/>
              <w:jc w:val="center"/>
              <w:rPr/>
            </w:pPr>
            <w:r>
              <w:rPr>
                <w:rFonts w:cs="Times New Roman" w:ascii="Times New Roman" w:hAnsi="Times New Roman"/>
              </w:rPr>
              <w:t>8</w:t>
            </w:r>
          </w:p>
        </w:tc>
        <w:tc>
          <w:tcPr>
            <w:tcW w:w="3258" w:type="dxa"/>
            <w:tcBorders>
              <w:left w:val="single" w:sz="6" w:space="0" w:color="000000"/>
              <w:bottom w:val="single" w:sz="6" w:space="0" w:color="000000"/>
              <w:right w:val="single" w:sz="6" w:space="0" w:color="000000"/>
            </w:tcBorders>
            <w:vAlign w:val="center"/>
          </w:tcPr>
          <w:p>
            <w:pPr>
              <w:pStyle w:val="ConsPlusNormal1"/>
              <w:ind w:hanging="0"/>
              <w:jc w:val="center"/>
              <w:rPr/>
            </w:pPr>
            <w:r>
              <w:rPr>
                <w:rFonts w:cs="Times New Roman" w:ascii="Times New Roman" w:hAnsi="Times New Roman"/>
              </w:rPr>
              <w:t>9</w:t>
            </w:r>
          </w:p>
        </w:tc>
      </w:tr>
      <w:tr>
        <w:trPr>
          <w:trHeight w:val="270" w:hRule="atLeast"/>
          <w:cantSplit w:val="true"/>
        </w:trPr>
        <w:tc>
          <w:tcPr>
            <w:tcW w:w="15166" w:type="dxa"/>
            <w:gridSpan w:val="9"/>
            <w:tcBorders>
              <w:left w:val="single" w:sz="6" w:space="0" w:color="000000"/>
              <w:bottom w:val="single" w:sz="4" w:space="0" w:color="000000"/>
              <w:right w:val="single" w:sz="6" w:space="0" w:color="000000"/>
            </w:tcBorders>
          </w:tcPr>
          <w:p>
            <w:pPr>
              <w:pStyle w:val="ConsPlusNormal1"/>
              <w:ind w:hanging="0"/>
              <w:jc w:val="center"/>
              <w:rPr/>
            </w:pPr>
            <w:r>
              <w:rPr>
                <w:rFonts w:cs="Times New Roman" w:ascii="Times New Roman" w:hAnsi="Times New Roman"/>
              </w:rPr>
              <w:t>Прочие нужды</w:t>
            </w:r>
          </w:p>
        </w:tc>
      </w:tr>
      <w:tr>
        <w:trPr>
          <w:trHeight w:val="560" w:hRule="atLeast"/>
          <w:cantSplit w:val="true"/>
        </w:trPr>
        <w:tc>
          <w:tcPr>
            <w:tcW w:w="808" w:type="dxa"/>
            <w:tcBorders>
              <w:top w:val="single" w:sz="4" w:space="0" w:color="000000"/>
              <w:left w:val="single" w:sz="4" w:space="0" w:color="000000"/>
              <w:bottom w:val="single" w:sz="4" w:space="0" w:color="000000"/>
              <w:right w:val="single" w:sz="4" w:space="0" w:color="000000"/>
            </w:tcBorders>
            <w:vAlign w:val="center"/>
          </w:tcPr>
          <w:p>
            <w:pPr>
              <w:pStyle w:val="ConsPlusNormal1"/>
              <w:ind w:hanging="0"/>
              <w:jc w:val="center"/>
              <w:rPr/>
            </w:pPr>
            <w:r>
              <w:rPr>
                <w:rFonts w:cs="Times New Roman" w:ascii="Times New Roman" w:hAnsi="Times New Roman"/>
              </w:rPr>
              <w:t>1</w:t>
            </w:r>
          </w:p>
        </w:tc>
        <w:tc>
          <w:tcPr>
            <w:tcW w:w="3589" w:type="dxa"/>
            <w:tcBorders>
              <w:top w:val="single" w:sz="4" w:space="0" w:color="000000"/>
              <w:left w:val="single" w:sz="4" w:space="0" w:color="000000"/>
              <w:right w:val="single" w:sz="4" w:space="0" w:color="000000"/>
            </w:tcBorders>
          </w:tcPr>
          <w:p>
            <w:pPr>
              <w:pStyle w:val="Normal"/>
              <w:widowControl w:val="false"/>
              <w:rPr/>
            </w:pPr>
            <w:r>
              <w:rPr>
                <w:sz w:val="20"/>
                <w:szCs w:val="20"/>
              </w:rPr>
              <w:t>Практическая обработка вопросов взаимодействия экстренных служб и проведения аварийно-спасательных работ при ликвидации последствий  дорожно-транспортных происшествий</w:t>
            </w:r>
          </w:p>
        </w:tc>
        <w:tc>
          <w:tcPr>
            <w:tcW w:w="9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sz w:val="20"/>
                <w:szCs w:val="20"/>
              </w:rPr>
              <w:t>2026</w:t>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ConsPlusNormal1"/>
              <w:ind w:hanging="0"/>
              <w:jc w:val="center"/>
              <w:rPr/>
            </w:pPr>
            <w:r>
              <w:rPr>
                <w:rFonts w:cs="Times New Roman" w:ascii="Times New Roman" w:hAnsi="Times New Roman"/>
              </w:rPr>
              <w:t>-</w:t>
            </w:r>
          </w:p>
        </w:tc>
        <w:tc>
          <w:tcPr>
            <w:tcW w:w="1121" w:type="dxa"/>
            <w:tcBorders>
              <w:top w:val="single" w:sz="4" w:space="0" w:color="000000"/>
              <w:left w:val="single" w:sz="4" w:space="0" w:color="000000"/>
              <w:bottom w:val="single" w:sz="4" w:space="0" w:color="000000"/>
              <w:right w:val="single" w:sz="4" w:space="0" w:color="000000"/>
            </w:tcBorders>
            <w:vAlign w:val="center"/>
          </w:tcPr>
          <w:p>
            <w:pPr>
              <w:pStyle w:val="ConsPlusNormal1"/>
              <w:ind w:hanging="0"/>
              <w:jc w:val="center"/>
              <w:rPr/>
            </w:pPr>
            <w:r>
              <w:rPr>
                <w:rFonts w:cs="Times New Roman" w:ascii="Times New Roman" w:hAnsi="Times New Roman"/>
              </w:rPr>
              <w:t>-</w:t>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ConsPlusNormal1"/>
              <w:ind w:hanging="0"/>
              <w:jc w:val="center"/>
              <w:rPr/>
            </w:pPr>
            <w:r>
              <w:rPr>
                <w:rFonts w:cs="Times New Roman" w:ascii="Times New Roman" w:hAnsi="Times New Roman"/>
              </w:rPr>
              <w:t>-</w:t>
            </w:r>
          </w:p>
        </w:tc>
        <w:tc>
          <w:tcPr>
            <w:tcW w:w="1216" w:type="dxa"/>
            <w:tcBorders>
              <w:top w:val="single" w:sz="4" w:space="0" w:color="000000"/>
              <w:left w:val="single" w:sz="4" w:space="0" w:color="000000"/>
              <w:bottom w:val="single" w:sz="4" w:space="0" w:color="000000"/>
              <w:right w:val="single" w:sz="4" w:space="0" w:color="000000"/>
            </w:tcBorders>
            <w:vAlign w:val="center"/>
          </w:tcPr>
          <w:p>
            <w:pPr>
              <w:pStyle w:val="ConsPlusNormal1"/>
              <w:ind w:hanging="0"/>
              <w:jc w:val="center"/>
              <w:rPr/>
            </w:pPr>
            <w:r>
              <w:rPr>
                <w:rFonts w:cs="Times New Roman" w:ascii="Times New Roman" w:hAnsi="Times New Roman"/>
              </w:rPr>
              <w:t>-</w:t>
            </w:r>
          </w:p>
        </w:tc>
        <w:tc>
          <w:tcPr>
            <w:tcW w:w="2069" w:type="dxa"/>
            <w:tcBorders>
              <w:top w:val="single" w:sz="4" w:space="0" w:color="000000"/>
              <w:left w:val="single" w:sz="4" w:space="0" w:color="000000"/>
              <w:right w:val="single" w:sz="4" w:space="0" w:color="000000"/>
            </w:tcBorders>
            <w:vAlign w:val="center"/>
          </w:tcPr>
          <w:p>
            <w:pPr>
              <w:pStyle w:val="Normal"/>
              <w:widowControl w:val="false"/>
              <w:jc w:val="center"/>
              <w:rPr/>
            </w:pPr>
            <w:r>
              <w:rPr>
                <w:sz w:val="20"/>
                <w:szCs w:val="20"/>
              </w:rPr>
              <w:t>МУП «УПБиО»,</w:t>
            </w:r>
          </w:p>
          <w:p>
            <w:pPr>
              <w:pStyle w:val="Normal"/>
              <w:widowControl w:val="false"/>
              <w:jc w:val="center"/>
              <w:rPr/>
            </w:pPr>
            <w:r>
              <w:rPr>
                <w:sz w:val="20"/>
                <w:szCs w:val="20"/>
              </w:rPr>
              <w:t>МЧС</w:t>
            </w:r>
          </w:p>
        </w:tc>
        <w:tc>
          <w:tcPr>
            <w:tcW w:w="3258" w:type="dxa"/>
            <w:vMerge w:val="restart"/>
            <w:tcBorders>
              <w:top w:val="single" w:sz="4" w:space="0" w:color="000000"/>
              <w:left w:val="single" w:sz="4" w:space="0" w:color="000000"/>
              <w:right w:val="single" w:sz="4" w:space="0" w:color="000000"/>
            </w:tcBorders>
            <w:vAlign w:val="center"/>
          </w:tcPr>
          <w:p>
            <w:pPr>
              <w:pStyle w:val="ConsPlusNormal1"/>
              <w:ind w:hanging="0"/>
              <w:jc w:val="center"/>
              <w:rPr>
                <w:rFonts w:ascii="Times New Roman" w:hAnsi="Times New Roman" w:cs="Times New Roman"/>
              </w:rPr>
            </w:pPr>
            <w:r>
              <w:rPr>
                <w:rFonts w:cs="Times New Roman" w:ascii="Times New Roman" w:hAnsi="Times New Roman"/>
              </w:rPr>
            </w:r>
          </w:p>
          <w:p>
            <w:pPr>
              <w:pStyle w:val="ConsPlusNormal1"/>
              <w:ind w:hanging="0"/>
              <w:jc w:val="center"/>
              <w:rPr/>
            </w:pPr>
            <w:r>
              <w:rPr>
                <w:rFonts w:cs="Times New Roman" w:ascii="Times New Roman" w:hAnsi="Times New Roman"/>
              </w:rPr>
              <w:t>Снижение смертности при ДТП, уменьшение числа пострадавших при ДТП</w:t>
            </w:r>
          </w:p>
        </w:tc>
      </w:tr>
      <w:tr>
        <w:trPr>
          <w:trHeight w:val="560" w:hRule="atLeast"/>
          <w:cantSplit w:val="true"/>
        </w:trPr>
        <w:tc>
          <w:tcPr>
            <w:tcW w:w="808" w:type="dxa"/>
            <w:tcBorders>
              <w:top w:val="single" w:sz="4" w:space="0" w:color="000000"/>
              <w:left w:val="single" w:sz="4" w:space="0" w:color="000000"/>
              <w:bottom w:val="single" w:sz="4" w:space="0" w:color="000000"/>
              <w:right w:val="single" w:sz="4" w:space="0" w:color="000000"/>
            </w:tcBorders>
            <w:vAlign w:val="center"/>
          </w:tcPr>
          <w:p>
            <w:pPr>
              <w:pStyle w:val="ConsPlusNormal1"/>
              <w:ind w:hanging="0"/>
              <w:jc w:val="center"/>
              <w:rPr/>
            </w:pPr>
            <w:r>
              <w:rPr>
                <w:rFonts w:cs="Times New Roman" w:ascii="Times New Roman" w:hAnsi="Times New Roman"/>
              </w:rPr>
              <w:t>2</w:t>
            </w:r>
          </w:p>
        </w:tc>
        <w:tc>
          <w:tcPr>
            <w:tcW w:w="3589" w:type="dxa"/>
            <w:tcBorders>
              <w:top w:val="single" w:sz="4" w:space="0" w:color="000000"/>
              <w:left w:val="single" w:sz="4" w:space="0" w:color="000000"/>
              <w:right w:val="single" w:sz="4" w:space="0" w:color="000000"/>
            </w:tcBorders>
          </w:tcPr>
          <w:p>
            <w:pPr>
              <w:pStyle w:val="Normal"/>
              <w:widowControl w:val="false"/>
              <w:rPr/>
            </w:pPr>
            <w:r>
              <w:rPr>
                <w:sz w:val="20"/>
                <w:szCs w:val="20"/>
              </w:rPr>
              <w:t>Оказание помощи пострадавшим в дорожно-транспортном происшествии</w:t>
            </w:r>
          </w:p>
        </w:tc>
        <w:tc>
          <w:tcPr>
            <w:tcW w:w="9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sz w:val="20"/>
                <w:szCs w:val="20"/>
              </w:rPr>
              <w:t>2026</w:t>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ConsPlusNormal1"/>
              <w:ind w:hanging="0"/>
              <w:jc w:val="center"/>
              <w:rPr/>
            </w:pPr>
            <w:r>
              <w:rPr>
                <w:rFonts w:cs="Times New Roman" w:ascii="Times New Roman" w:hAnsi="Times New Roman"/>
              </w:rPr>
              <w:t>-</w:t>
            </w:r>
          </w:p>
        </w:tc>
        <w:tc>
          <w:tcPr>
            <w:tcW w:w="1121" w:type="dxa"/>
            <w:tcBorders>
              <w:top w:val="single" w:sz="4" w:space="0" w:color="000000"/>
              <w:left w:val="single" w:sz="4" w:space="0" w:color="000000"/>
              <w:bottom w:val="single" w:sz="4" w:space="0" w:color="000000"/>
              <w:right w:val="single" w:sz="4" w:space="0" w:color="000000"/>
            </w:tcBorders>
            <w:vAlign w:val="center"/>
          </w:tcPr>
          <w:p>
            <w:pPr>
              <w:pStyle w:val="ConsPlusNormal1"/>
              <w:ind w:hanging="0"/>
              <w:jc w:val="center"/>
              <w:rPr/>
            </w:pPr>
            <w:r>
              <w:rPr>
                <w:rFonts w:cs="Times New Roman" w:ascii="Times New Roman" w:hAnsi="Times New Roman"/>
              </w:rPr>
              <w:t>-</w:t>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ConsPlusNormal1"/>
              <w:ind w:hanging="0"/>
              <w:jc w:val="center"/>
              <w:rPr/>
            </w:pPr>
            <w:r>
              <w:rPr>
                <w:rFonts w:cs="Times New Roman" w:ascii="Times New Roman" w:hAnsi="Times New Roman"/>
              </w:rPr>
              <w:t>-</w:t>
            </w:r>
          </w:p>
        </w:tc>
        <w:tc>
          <w:tcPr>
            <w:tcW w:w="1216" w:type="dxa"/>
            <w:tcBorders>
              <w:top w:val="single" w:sz="4" w:space="0" w:color="000000"/>
              <w:left w:val="single" w:sz="4" w:space="0" w:color="000000"/>
              <w:bottom w:val="single" w:sz="4" w:space="0" w:color="000000"/>
              <w:right w:val="single" w:sz="4" w:space="0" w:color="000000"/>
            </w:tcBorders>
            <w:vAlign w:val="center"/>
          </w:tcPr>
          <w:p>
            <w:pPr>
              <w:pStyle w:val="ConsPlusNormal1"/>
              <w:ind w:hanging="0"/>
              <w:jc w:val="center"/>
              <w:rPr/>
            </w:pPr>
            <w:r>
              <w:rPr>
                <w:rFonts w:cs="Times New Roman" w:ascii="Times New Roman" w:hAnsi="Times New Roman"/>
              </w:rPr>
              <w:t>-</w:t>
            </w:r>
          </w:p>
        </w:tc>
        <w:tc>
          <w:tcPr>
            <w:tcW w:w="2069" w:type="dxa"/>
            <w:tcBorders>
              <w:top w:val="single" w:sz="4" w:space="0" w:color="000000"/>
              <w:left w:val="single" w:sz="4" w:space="0" w:color="000000"/>
              <w:right w:val="single" w:sz="4" w:space="0" w:color="000000"/>
            </w:tcBorders>
            <w:vAlign w:val="center"/>
          </w:tcPr>
          <w:p>
            <w:pPr>
              <w:pStyle w:val="Normal"/>
              <w:widowControl w:val="false"/>
              <w:jc w:val="center"/>
              <w:rPr/>
            </w:pPr>
            <w:r>
              <w:rPr>
                <w:sz w:val="20"/>
                <w:szCs w:val="20"/>
              </w:rPr>
              <w:t>МУП «УПБиО»,</w:t>
            </w:r>
          </w:p>
          <w:p>
            <w:pPr>
              <w:pStyle w:val="Normal"/>
              <w:widowControl w:val="false"/>
              <w:jc w:val="center"/>
              <w:rPr/>
            </w:pPr>
            <w:r>
              <w:rPr>
                <w:sz w:val="20"/>
                <w:szCs w:val="20"/>
              </w:rPr>
              <w:t>МЧС,</w:t>
            </w:r>
          </w:p>
          <w:p>
            <w:pPr>
              <w:pStyle w:val="Normal"/>
              <w:widowControl w:val="false"/>
              <w:jc w:val="center"/>
              <w:rPr/>
            </w:pPr>
            <w:r>
              <w:rPr>
                <w:sz w:val="20"/>
                <w:szCs w:val="20"/>
              </w:rPr>
              <w:t>ГАУЗ «УЦРБ»</w:t>
            </w:r>
          </w:p>
        </w:tc>
        <w:tc>
          <w:tcPr>
            <w:tcW w:w="3258" w:type="dxa"/>
            <w:vMerge w:val="continue"/>
            <w:tcBorders>
              <w:top w:val="single" w:sz="4" w:space="0" w:color="000000"/>
              <w:left w:val="single" w:sz="4" w:space="0" w:color="000000"/>
              <w:right w:val="single" w:sz="4" w:space="0" w:color="000000"/>
            </w:tcBorders>
            <w:vAlign w:val="center"/>
          </w:tcPr>
          <w:p>
            <w:pPr>
              <w:pStyle w:val="ConsPlusNormal1"/>
              <w:ind w:hanging="0"/>
              <w:jc w:val="center"/>
              <w:rPr>
                <w:rFonts w:ascii="Times New Roman" w:hAnsi="Times New Roman" w:cs="Times New Roman"/>
              </w:rPr>
            </w:pPr>
            <w:r>
              <w:rPr>
                <w:rFonts w:cs="Times New Roman" w:ascii="Times New Roman" w:hAnsi="Times New Roman"/>
              </w:rPr>
            </w:r>
          </w:p>
        </w:tc>
      </w:tr>
      <w:tr>
        <w:trPr>
          <w:trHeight w:val="560" w:hRule="atLeast"/>
          <w:cantSplit w:val="true"/>
        </w:trPr>
        <w:tc>
          <w:tcPr>
            <w:tcW w:w="808" w:type="dxa"/>
            <w:tcBorders>
              <w:top w:val="single" w:sz="4" w:space="0" w:color="000000"/>
              <w:left w:val="single" w:sz="4" w:space="0" w:color="000000"/>
              <w:bottom w:val="single" w:sz="4" w:space="0" w:color="000000"/>
              <w:right w:val="single" w:sz="4" w:space="0" w:color="000000"/>
            </w:tcBorders>
            <w:vAlign w:val="center"/>
          </w:tcPr>
          <w:p>
            <w:pPr>
              <w:pStyle w:val="ConsPlusNormal1"/>
              <w:ind w:hanging="0"/>
              <w:jc w:val="center"/>
              <w:rPr/>
            </w:pPr>
            <w:r>
              <w:rPr>
                <w:rFonts w:cs="Times New Roman" w:ascii="Times New Roman" w:hAnsi="Times New Roman"/>
              </w:rPr>
              <w:t>3</w:t>
            </w:r>
          </w:p>
        </w:tc>
        <w:tc>
          <w:tcPr>
            <w:tcW w:w="3589" w:type="dxa"/>
            <w:tcBorders>
              <w:top w:val="single" w:sz="4" w:space="0" w:color="000000"/>
              <w:left w:val="single" w:sz="4" w:space="0" w:color="000000"/>
              <w:right w:val="single" w:sz="4" w:space="0" w:color="000000"/>
            </w:tcBorders>
          </w:tcPr>
          <w:p>
            <w:pPr>
              <w:pStyle w:val="Normal"/>
              <w:widowControl w:val="false"/>
              <w:rPr/>
            </w:pPr>
            <w:r>
              <w:rPr>
                <w:sz w:val="20"/>
                <w:szCs w:val="20"/>
              </w:rPr>
              <w:t xml:space="preserve"> </w:t>
            </w:r>
            <w:r>
              <w:rPr>
                <w:sz w:val="20"/>
                <w:szCs w:val="20"/>
              </w:rPr>
              <w:t>Подготовка кадров</w:t>
            </w:r>
          </w:p>
          <w:p>
            <w:pPr>
              <w:pStyle w:val="Normal"/>
              <w:widowControl w:val="false"/>
              <w:rPr/>
            </w:pPr>
            <w:r>
              <w:rPr>
                <w:sz w:val="20"/>
                <w:szCs w:val="20"/>
              </w:rPr>
              <w:t>(обучение, повышение квалификации)</w:t>
            </w:r>
          </w:p>
        </w:tc>
        <w:tc>
          <w:tcPr>
            <w:tcW w:w="9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sz w:val="20"/>
                <w:szCs w:val="20"/>
              </w:rPr>
              <w:t>2026</w:t>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ConsPlusNormal1"/>
              <w:ind w:hanging="0"/>
              <w:jc w:val="center"/>
              <w:rPr/>
            </w:pPr>
            <w:r>
              <w:rPr>
                <w:rFonts w:cs="Times New Roman" w:ascii="Times New Roman" w:hAnsi="Times New Roman"/>
              </w:rPr>
              <w:t>-</w:t>
            </w:r>
          </w:p>
        </w:tc>
        <w:tc>
          <w:tcPr>
            <w:tcW w:w="1121" w:type="dxa"/>
            <w:tcBorders>
              <w:top w:val="single" w:sz="4" w:space="0" w:color="000000"/>
              <w:left w:val="single" w:sz="4" w:space="0" w:color="000000"/>
              <w:bottom w:val="single" w:sz="4" w:space="0" w:color="000000"/>
              <w:right w:val="single" w:sz="4" w:space="0" w:color="000000"/>
            </w:tcBorders>
            <w:vAlign w:val="center"/>
          </w:tcPr>
          <w:p>
            <w:pPr>
              <w:pStyle w:val="ConsPlusNormal1"/>
              <w:ind w:hanging="0"/>
              <w:jc w:val="center"/>
              <w:rPr/>
            </w:pPr>
            <w:r>
              <w:rPr>
                <w:rFonts w:cs="Times New Roman" w:ascii="Times New Roman" w:hAnsi="Times New Roman"/>
              </w:rPr>
              <w:t>-</w:t>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ConsPlusNormal1"/>
              <w:ind w:hanging="0"/>
              <w:jc w:val="center"/>
              <w:rPr/>
            </w:pPr>
            <w:r>
              <w:rPr>
                <w:rFonts w:cs="Times New Roman" w:ascii="Times New Roman" w:hAnsi="Times New Roman"/>
              </w:rPr>
              <w:t>-</w:t>
            </w:r>
          </w:p>
        </w:tc>
        <w:tc>
          <w:tcPr>
            <w:tcW w:w="1216" w:type="dxa"/>
            <w:tcBorders>
              <w:top w:val="single" w:sz="4" w:space="0" w:color="000000"/>
              <w:left w:val="single" w:sz="4" w:space="0" w:color="000000"/>
              <w:bottom w:val="single" w:sz="4" w:space="0" w:color="000000"/>
              <w:right w:val="single" w:sz="4" w:space="0" w:color="000000"/>
            </w:tcBorders>
            <w:vAlign w:val="center"/>
          </w:tcPr>
          <w:p>
            <w:pPr>
              <w:pStyle w:val="ConsPlusNormal1"/>
              <w:ind w:hanging="0"/>
              <w:jc w:val="center"/>
              <w:rPr/>
            </w:pPr>
            <w:r>
              <w:rPr>
                <w:rFonts w:cs="Times New Roman" w:ascii="Times New Roman" w:hAnsi="Times New Roman"/>
              </w:rPr>
              <w:t>-</w:t>
            </w:r>
          </w:p>
        </w:tc>
        <w:tc>
          <w:tcPr>
            <w:tcW w:w="2069" w:type="dxa"/>
            <w:tcBorders>
              <w:top w:val="single" w:sz="4" w:space="0" w:color="000000"/>
              <w:left w:val="single" w:sz="4" w:space="0" w:color="000000"/>
              <w:right w:val="single" w:sz="4" w:space="0" w:color="000000"/>
            </w:tcBorders>
            <w:vAlign w:val="center"/>
          </w:tcPr>
          <w:p>
            <w:pPr>
              <w:pStyle w:val="Normal"/>
              <w:widowControl w:val="false"/>
              <w:jc w:val="center"/>
              <w:rPr/>
            </w:pPr>
            <w:r>
              <w:rPr>
                <w:sz w:val="20"/>
                <w:szCs w:val="20"/>
              </w:rPr>
              <w:t>ГАУЗ «УЦРБ»</w:t>
            </w:r>
          </w:p>
        </w:tc>
        <w:tc>
          <w:tcPr>
            <w:tcW w:w="3258" w:type="dxa"/>
            <w:vMerge w:val="continue"/>
            <w:tcBorders>
              <w:top w:val="single" w:sz="4" w:space="0" w:color="000000"/>
              <w:left w:val="single" w:sz="4" w:space="0" w:color="000000"/>
              <w:right w:val="single" w:sz="4" w:space="0" w:color="000000"/>
            </w:tcBorders>
            <w:vAlign w:val="center"/>
          </w:tcPr>
          <w:p>
            <w:pPr>
              <w:pStyle w:val="ConsPlusNormal1"/>
              <w:ind w:hanging="0"/>
              <w:jc w:val="center"/>
              <w:rPr>
                <w:rFonts w:ascii="Times New Roman" w:hAnsi="Times New Roman" w:cs="Times New Roman"/>
              </w:rPr>
            </w:pPr>
            <w:r>
              <w:rPr>
                <w:rFonts w:cs="Times New Roman" w:ascii="Times New Roman" w:hAnsi="Times New Roman"/>
              </w:rPr>
            </w:r>
          </w:p>
        </w:tc>
      </w:tr>
      <w:tr>
        <w:trPr>
          <w:trHeight w:val="449" w:hRule="atLeast"/>
          <w:cantSplit w:val="true"/>
        </w:trPr>
        <w:tc>
          <w:tcPr>
            <w:tcW w:w="808" w:type="dxa"/>
            <w:tcBorders>
              <w:top w:val="single" w:sz="4" w:space="0" w:color="000000"/>
              <w:left w:val="single" w:sz="4" w:space="0" w:color="000000"/>
              <w:bottom w:val="single" w:sz="4" w:space="0" w:color="000000"/>
              <w:right w:val="single" w:sz="4" w:space="0" w:color="000000"/>
            </w:tcBorders>
            <w:vAlign w:val="center"/>
          </w:tcPr>
          <w:p>
            <w:pPr>
              <w:pStyle w:val="ConsPlusNormal1"/>
              <w:ind w:hanging="0"/>
              <w:jc w:val="center"/>
              <w:rPr/>
            </w:pPr>
            <w:r>
              <w:rPr>
                <w:rFonts w:cs="Times New Roman" w:ascii="Times New Roman" w:hAnsi="Times New Roman"/>
              </w:rPr>
              <w:t>4</w:t>
            </w:r>
          </w:p>
        </w:tc>
        <w:tc>
          <w:tcPr>
            <w:tcW w:w="3589" w:type="dxa"/>
            <w:tcBorders>
              <w:top w:val="single" w:sz="4" w:space="0" w:color="000000"/>
              <w:left w:val="single" w:sz="4" w:space="0" w:color="000000"/>
              <w:right w:val="single" w:sz="4" w:space="0" w:color="000000"/>
            </w:tcBorders>
          </w:tcPr>
          <w:p>
            <w:pPr>
              <w:pStyle w:val="Normal"/>
              <w:widowControl w:val="false"/>
              <w:rPr/>
            </w:pPr>
            <w:r>
              <w:rPr>
                <w:sz w:val="20"/>
                <w:szCs w:val="20"/>
              </w:rPr>
              <w:t>Работа над созданием информационной системы в здравоохранения</w:t>
            </w:r>
          </w:p>
        </w:tc>
        <w:tc>
          <w:tcPr>
            <w:tcW w:w="9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sz w:val="20"/>
                <w:szCs w:val="20"/>
              </w:rPr>
              <w:t>2026</w:t>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ConsPlusNormal1"/>
              <w:ind w:hanging="0"/>
              <w:jc w:val="center"/>
              <w:rPr/>
            </w:pPr>
            <w:r>
              <w:rPr>
                <w:rFonts w:cs="Times New Roman" w:ascii="Times New Roman" w:hAnsi="Times New Roman"/>
              </w:rPr>
              <w:t>Текущее финансирование</w:t>
            </w:r>
          </w:p>
        </w:tc>
        <w:tc>
          <w:tcPr>
            <w:tcW w:w="1121" w:type="dxa"/>
            <w:tcBorders>
              <w:top w:val="single" w:sz="4" w:space="0" w:color="000000"/>
              <w:left w:val="single" w:sz="4" w:space="0" w:color="000000"/>
              <w:bottom w:val="single" w:sz="4" w:space="0" w:color="000000"/>
              <w:right w:val="single" w:sz="4" w:space="0" w:color="000000"/>
            </w:tcBorders>
            <w:vAlign w:val="center"/>
          </w:tcPr>
          <w:p>
            <w:pPr>
              <w:pStyle w:val="ConsPlusNormal1"/>
              <w:ind w:hanging="0"/>
              <w:jc w:val="center"/>
              <w:rPr/>
            </w:pPr>
            <w:r>
              <w:rPr>
                <w:rFonts w:cs="Times New Roman" w:ascii="Times New Roman" w:hAnsi="Times New Roman"/>
              </w:rPr>
              <w:t>Текущее финансирование</w:t>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ConsPlusNormal1"/>
              <w:ind w:hanging="0"/>
              <w:jc w:val="center"/>
              <w:rPr/>
            </w:pPr>
            <w:r>
              <w:rPr>
                <w:rFonts w:cs="Times New Roman" w:ascii="Times New Roman" w:hAnsi="Times New Roman"/>
              </w:rPr>
              <w:t>-</w:t>
            </w:r>
          </w:p>
        </w:tc>
        <w:tc>
          <w:tcPr>
            <w:tcW w:w="1216" w:type="dxa"/>
            <w:tcBorders>
              <w:top w:val="single" w:sz="4" w:space="0" w:color="000000"/>
              <w:left w:val="single" w:sz="4" w:space="0" w:color="000000"/>
              <w:bottom w:val="single" w:sz="4" w:space="0" w:color="000000"/>
              <w:right w:val="single" w:sz="4" w:space="0" w:color="000000"/>
            </w:tcBorders>
            <w:vAlign w:val="center"/>
          </w:tcPr>
          <w:p>
            <w:pPr>
              <w:pStyle w:val="ConsPlusNormal1"/>
              <w:ind w:hanging="0"/>
              <w:jc w:val="center"/>
              <w:rPr/>
            </w:pPr>
            <w:r>
              <w:rPr>
                <w:rFonts w:cs="Times New Roman" w:ascii="Times New Roman" w:hAnsi="Times New Roman"/>
              </w:rPr>
              <w:t>-</w:t>
            </w:r>
          </w:p>
        </w:tc>
        <w:tc>
          <w:tcPr>
            <w:tcW w:w="206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sz w:val="20"/>
                <w:szCs w:val="20"/>
              </w:rPr>
              <w:t>ГАУЗ «УЦРБ»</w:t>
            </w:r>
          </w:p>
        </w:tc>
        <w:tc>
          <w:tcPr>
            <w:tcW w:w="3258" w:type="dxa"/>
            <w:vMerge w:val="continue"/>
            <w:tcBorders>
              <w:left w:val="single" w:sz="4" w:space="0" w:color="000000"/>
              <w:right w:val="single" w:sz="4" w:space="0" w:color="000000"/>
            </w:tcBorders>
            <w:vAlign w:val="center"/>
          </w:tcPr>
          <w:p>
            <w:pPr>
              <w:pStyle w:val="ConsPlusNormal1"/>
              <w:ind w:hanging="0"/>
              <w:jc w:val="center"/>
              <w:rPr>
                <w:rFonts w:ascii="Times New Roman" w:hAnsi="Times New Roman" w:cs="Times New Roman"/>
              </w:rPr>
            </w:pPr>
            <w:r>
              <w:rPr>
                <w:rFonts w:cs="Times New Roman" w:ascii="Times New Roman" w:hAnsi="Times New Roman"/>
              </w:rPr>
            </w:r>
          </w:p>
        </w:tc>
      </w:tr>
      <w:tr>
        <w:trPr>
          <w:trHeight w:val="413" w:hRule="atLeast"/>
          <w:cantSplit w:val="true"/>
        </w:trPr>
        <w:tc>
          <w:tcPr>
            <w:tcW w:w="808" w:type="dxa"/>
            <w:tcBorders>
              <w:top w:val="single" w:sz="4" w:space="0" w:color="000000"/>
              <w:left w:val="single" w:sz="4" w:space="0" w:color="000000"/>
              <w:bottom w:val="single" w:sz="4" w:space="0" w:color="000000"/>
              <w:right w:val="single" w:sz="4" w:space="0" w:color="000000"/>
            </w:tcBorders>
            <w:vAlign w:val="center"/>
          </w:tcPr>
          <w:p>
            <w:pPr>
              <w:pStyle w:val="ConsPlusNormal1"/>
              <w:ind w:hanging="0"/>
              <w:jc w:val="center"/>
              <w:rPr/>
            </w:pPr>
            <w:r>
              <w:rPr>
                <w:rFonts w:cs="Times New Roman" w:ascii="Times New Roman" w:hAnsi="Times New Roman"/>
              </w:rPr>
              <w:t>5</w:t>
            </w:r>
          </w:p>
        </w:tc>
        <w:tc>
          <w:tcPr>
            <w:tcW w:w="3589"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sz w:val="20"/>
                <w:szCs w:val="20"/>
              </w:rPr>
              <w:t>Проведение медосмотров водителей</w:t>
            </w:r>
          </w:p>
        </w:tc>
        <w:tc>
          <w:tcPr>
            <w:tcW w:w="945" w:type="dxa"/>
            <w:tcBorders>
              <w:top w:val="single" w:sz="4" w:space="0" w:color="000000"/>
              <w:left w:val="single" w:sz="4" w:space="0" w:color="000000"/>
              <w:bottom w:val="single" w:sz="4" w:space="0" w:color="000000"/>
              <w:right w:val="single" w:sz="4" w:space="0" w:color="000000"/>
            </w:tcBorders>
            <w:vAlign w:val="center"/>
          </w:tcPr>
          <w:p>
            <w:pPr>
              <w:pStyle w:val="ConsPlusNormal1"/>
              <w:ind w:hanging="0"/>
              <w:jc w:val="center"/>
              <w:rPr/>
            </w:pPr>
            <w:r>
              <w:rPr>
                <w:rFonts w:cs="Times New Roman" w:ascii="Times New Roman" w:hAnsi="Times New Roman"/>
              </w:rPr>
              <w:t>2026</w:t>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ConsPlusNormal1"/>
              <w:ind w:hanging="0"/>
              <w:jc w:val="center"/>
              <w:rPr/>
            </w:pPr>
            <w:r>
              <w:rPr>
                <w:rFonts w:cs="Times New Roman" w:ascii="Times New Roman" w:hAnsi="Times New Roman"/>
              </w:rPr>
              <w:t>0,45</w:t>
            </w:r>
          </w:p>
        </w:tc>
        <w:tc>
          <w:tcPr>
            <w:tcW w:w="1121" w:type="dxa"/>
            <w:tcBorders>
              <w:top w:val="single" w:sz="4" w:space="0" w:color="000000"/>
              <w:left w:val="single" w:sz="4" w:space="0" w:color="000000"/>
              <w:bottom w:val="single" w:sz="4" w:space="0" w:color="000000"/>
              <w:right w:val="single" w:sz="4" w:space="0" w:color="000000"/>
            </w:tcBorders>
            <w:vAlign w:val="center"/>
          </w:tcPr>
          <w:p>
            <w:pPr>
              <w:pStyle w:val="ConsPlusNormal1"/>
              <w:ind w:hanging="0"/>
              <w:jc w:val="center"/>
              <w:rPr/>
            </w:pPr>
            <w:r>
              <w:rPr>
                <w:rFonts w:cs="Times New Roman" w:ascii="Times New Roman" w:hAnsi="Times New Roman"/>
              </w:rPr>
              <w:t>0</w:t>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ConsPlusNormal1"/>
              <w:ind w:hanging="0"/>
              <w:jc w:val="center"/>
              <w:rPr/>
            </w:pPr>
            <w:r>
              <w:rPr>
                <w:rFonts w:cs="Times New Roman" w:ascii="Times New Roman" w:hAnsi="Times New Roman"/>
                <w:shd w:fill="FFFFFF" w:val="clear"/>
              </w:rPr>
              <w:t>0</w:t>
            </w:r>
          </w:p>
        </w:tc>
        <w:tc>
          <w:tcPr>
            <w:tcW w:w="1216" w:type="dxa"/>
            <w:tcBorders>
              <w:top w:val="single" w:sz="4" w:space="0" w:color="000000"/>
              <w:left w:val="single" w:sz="4" w:space="0" w:color="000000"/>
              <w:bottom w:val="single" w:sz="4" w:space="0" w:color="000000"/>
              <w:right w:val="single" w:sz="4" w:space="0" w:color="000000"/>
            </w:tcBorders>
            <w:vAlign w:val="center"/>
          </w:tcPr>
          <w:p>
            <w:pPr>
              <w:pStyle w:val="ConsPlusNormal1"/>
              <w:ind w:hanging="0"/>
              <w:jc w:val="center"/>
              <w:rPr/>
            </w:pPr>
            <w:r>
              <w:rPr>
                <w:rFonts w:cs="Times New Roman" w:ascii="Times New Roman" w:hAnsi="Times New Roman"/>
              </w:rPr>
              <w:t>0,45</w:t>
            </w:r>
          </w:p>
        </w:tc>
        <w:tc>
          <w:tcPr>
            <w:tcW w:w="206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sz w:val="20"/>
                <w:szCs w:val="20"/>
              </w:rPr>
              <w:t>ГАУЗ «УЦРБ»</w:t>
            </w:r>
          </w:p>
        </w:tc>
        <w:tc>
          <w:tcPr>
            <w:tcW w:w="3258" w:type="dxa"/>
            <w:vMerge w:val="continue"/>
            <w:tcBorders>
              <w:left w:val="single" w:sz="4" w:space="0" w:color="000000"/>
              <w:right w:val="single" w:sz="4" w:space="0" w:color="000000"/>
            </w:tcBorders>
            <w:vAlign w:val="center"/>
          </w:tcPr>
          <w:p>
            <w:pPr>
              <w:pStyle w:val="ConsPlusNormal1"/>
              <w:ind w:hanging="0"/>
              <w:jc w:val="center"/>
              <w:rPr>
                <w:rFonts w:ascii="Times New Roman" w:hAnsi="Times New Roman" w:cs="Times New Roman"/>
              </w:rPr>
            </w:pPr>
            <w:r>
              <w:rPr>
                <w:rFonts w:cs="Times New Roman" w:ascii="Times New Roman" w:hAnsi="Times New Roman"/>
              </w:rPr>
            </w:r>
          </w:p>
        </w:tc>
      </w:tr>
      <w:tr>
        <w:trPr>
          <w:trHeight w:val="560" w:hRule="atLeast"/>
          <w:cantSplit w:val="true"/>
        </w:trPr>
        <w:tc>
          <w:tcPr>
            <w:tcW w:w="808" w:type="dxa"/>
            <w:tcBorders>
              <w:top w:val="single" w:sz="4" w:space="0" w:color="000000"/>
              <w:left w:val="single" w:sz="4" w:space="0" w:color="000000"/>
              <w:bottom w:val="single" w:sz="4" w:space="0" w:color="000000"/>
              <w:right w:val="single" w:sz="4" w:space="0" w:color="000000"/>
            </w:tcBorders>
            <w:vAlign w:val="center"/>
          </w:tcPr>
          <w:p>
            <w:pPr>
              <w:pStyle w:val="ConsPlusNormal1"/>
              <w:ind w:hanging="0"/>
              <w:jc w:val="center"/>
              <w:rPr/>
            </w:pPr>
            <w:r>
              <w:rPr>
                <w:rFonts w:cs="Times New Roman" w:ascii="Times New Roman" w:hAnsi="Times New Roman"/>
              </w:rPr>
              <w:t>6</w:t>
            </w:r>
          </w:p>
        </w:tc>
        <w:tc>
          <w:tcPr>
            <w:tcW w:w="3589" w:type="dxa"/>
            <w:tcBorders>
              <w:top w:val="single" w:sz="4" w:space="0" w:color="000000"/>
              <w:left w:val="single" w:sz="4" w:space="0" w:color="000000"/>
              <w:right w:val="single" w:sz="4" w:space="0" w:color="000000"/>
            </w:tcBorders>
          </w:tcPr>
          <w:p>
            <w:pPr>
              <w:pStyle w:val="Normal"/>
              <w:widowControl w:val="false"/>
              <w:rPr/>
            </w:pPr>
            <w:r>
              <w:rPr>
                <w:sz w:val="20"/>
                <w:szCs w:val="20"/>
              </w:rPr>
              <w:t>Медицинское освидетельствование участников движения на состояние опьянения</w:t>
            </w:r>
          </w:p>
        </w:tc>
        <w:tc>
          <w:tcPr>
            <w:tcW w:w="9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sz w:val="20"/>
                <w:szCs w:val="20"/>
              </w:rPr>
              <w:t>2026</w:t>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ConsPlusNormal1"/>
              <w:ind w:hanging="0"/>
              <w:jc w:val="center"/>
              <w:rPr/>
            </w:pPr>
            <w:r>
              <w:rPr>
                <w:rFonts w:cs="Times New Roman" w:ascii="Times New Roman" w:hAnsi="Times New Roman"/>
              </w:rPr>
              <w:t>Текущее финансирование</w:t>
            </w:r>
          </w:p>
        </w:tc>
        <w:tc>
          <w:tcPr>
            <w:tcW w:w="1121" w:type="dxa"/>
            <w:tcBorders>
              <w:top w:val="single" w:sz="4" w:space="0" w:color="000000"/>
              <w:left w:val="single" w:sz="4" w:space="0" w:color="000000"/>
              <w:bottom w:val="single" w:sz="4" w:space="0" w:color="000000"/>
              <w:right w:val="single" w:sz="4" w:space="0" w:color="000000"/>
            </w:tcBorders>
            <w:vAlign w:val="center"/>
          </w:tcPr>
          <w:p>
            <w:pPr>
              <w:pStyle w:val="ConsPlusNormal1"/>
              <w:ind w:hanging="0"/>
              <w:jc w:val="center"/>
              <w:rPr/>
            </w:pPr>
            <w:r>
              <w:rPr>
                <w:rFonts w:cs="Times New Roman" w:ascii="Times New Roman" w:hAnsi="Times New Roman"/>
              </w:rPr>
              <w:t>Текущее финансирование</w:t>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ConsPlusNormal1"/>
              <w:ind w:hanging="0"/>
              <w:jc w:val="center"/>
              <w:rPr/>
            </w:pPr>
            <w:r>
              <w:rPr>
                <w:rFonts w:cs="Times New Roman" w:ascii="Times New Roman" w:hAnsi="Times New Roman"/>
              </w:rPr>
              <w:t>-</w:t>
            </w:r>
          </w:p>
        </w:tc>
        <w:tc>
          <w:tcPr>
            <w:tcW w:w="1216" w:type="dxa"/>
            <w:tcBorders>
              <w:top w:val="single" w:sz="4" w:space="0" w:color="000000"/>
              <w:left w:val="single" w:sz="4" w:space="0" w:color="000000"/>
              <w:bottom w:val="single" w:sz="4" w:space="0" w:color="000000"/>
              <w:right w:val="single" w:sz="4" w:space="0" w:color="000000"/>
            </w:tcBorders>
            <w:vAlign w:val="center"/>
          </w:tcPr>
          <w:p>
            <w:pPr>
              <w:pStyle w:val="ConsPlusNormal1"/>
              <w:ind w:hanging="0"/>
              <w:jc w:val="center"/>
              <w:rPr/>
            </w:pPr>
            <w:r>
              <w:rPr>
                <w:rFonts w:cs="Times New Roman" w:ascii="Times New Roman" w:hAnsi="Times New Roman"/>
                <w:color w:themeColor="text1" w:val="000000"/>
              </w:rPr>
              <w:t>-</w:t>
            </w:r>
          </w:p>
        </w:tc>
        <w:tc>
          <w:tcPr>
            <w:tcW w:w="2069" w:type="dxa"/>
            <w:tcBorders>
              <w:top w:val="single" w:sz="4" w:space="0" w:color="000000"/>
              <w:left w:val="single" w:sz="4" w:space="0" w:color="000000"/>
              <w:right w:val="single" w:sz="4" w:space="0" w:color="000000"/>
            </w:tcBorders>
            <w:vAlign w:val="center"/>
          </w:tcPr>
          <w:p>
            <w:pPr>
              <w:pStyle w:val="Normal"/>
              <w:widowControl w:val="false"/>
              <w:jc w:val="center"/>
              <w:rPr/>
            </w:pPr>
            <w:r>
              <w:rPr>
                <w:sz w:val="20"/>
                <w:szCs w:val="20"/>
              </w:rPr>
              <w:t>ГАУЗ «УЦРБ»</w:t>
            </w:r>
          </w:p>
        </w:tc>
        <w:tc>
          <w:tcPr>
            <w:tcW w:w="3258" w:type="dxa"/>
            <w:vMerge w:val="continue"/>
            <w:tcBorders>
              <w:left w:val="single" w:sz="4" w:space="0" w:color="000000"/>
              <w:right w:val="single" w:sz="4" w:space="0" w:color="000000"/>
            </w:tcBorders>
            <w:vAlign w:val="center"/>
          </w:tcPr>
          <w:p>
            <w:pPr>
              <w:pStyle w:val="ConsPlusNormal1"/>
              <w:ind w:hanging="0"/>
              <w:jc w:val="center"/>
              <w:rPr>
                <w:rFonts w:ascii="Times New Roman" w:hAnsi="Times New Roman" w:cs="Times New Roman"/>
              </w:rPr>
            </w:pPr>
            <w:r>
              <w:rPr>
                <w:rFonts w:cs="Times New Roman" w:ascii="Times New Roman" w:hAnsi="Times New Roman"/>
              </w:rPr>
            </w:r>
          </w:p>
        </w:tc>
      </w:tr>
      <w:tr>
        <w:trPr>
          <w:trHeight w:val="560" w:hRule="atLeast"/>
          <w:cantSplit w:val="true"/>
        </w:trPr>
        <w:tc>
          <w:tcPr>
            <w:tcW w:w="808" w:type="dxa"/>
            <w:tcBorders>
              <w:top w:val="single" w:sz="4" w:space="0" w:color="000000"/>
              <w:left w:val="single" w:sz="4" w:space="0" w:color="000000"/>
              <w:bottom w:val="single" w:sz="4" w:space="0" w:color="000000"/>
              <w:right w:val="single" w:sz="4" w:space="0" w:color="000000"/>
            </w:tcBorders>
            <w:vAlign w:val="center"/>
          </w:tcPr>
          <w:p>
            <w:pPr>
              <w:pStyle w:val="ConsPlusNormal1"/>
              <w:ind w:hanging="0"/>
              <w:jc w:val="center"/>
              <w:rPr/>
            </w:pPr>
            <w:r>
              <w:rPr>
                <w:rFonts w:cs="Times New Roman" w:ascii="Times New Roman" w:hAnsi="Times New Roman"/>
              </w:rPr>
              <w:t>7</w:t>
            </w:r>
          </w:p>
        </w:tc>
        <w:tc>
          <w:tcPr>
            <w:tcW w:w="3589"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sz w:val="20"/>
                <w:szCs w:val="20"/>
              </w:rPr>
              <w:t>Обеспечение пред рейсовых и после рейсовых мед. осмотров</w:t>
            </w:r>
          </w:p>
        </w:tc>
        <w:tc>
          <w:tcPr>
            <w:tcW w:w="945" w:type="dxa"/>
            <w:tcBorders>
              <w:top w:val="single" w:sz="4" w:space="0" w:color="000000"/>
              <w:left w:val="single" w:sz="4" w:space="0" w:color="000000"/>
              <w:bottom w:val="single" w:sz="4" w:space="0" w:color="000000"/>
              <w:right w:val="single" w:sz="4" w:space="0" w:color="000000"/>
            </w:tcBorders>
            <w:vAlign w:val="center"/>
          </w:tcPr>
          <w:p>
            <w:pPr>
              <w:pStyle w:val="ConsPlusNormal1"/>
              <w:ind w:hanging="0"/>
              <w:jc w:val="center"/>
              <w:rPr/>
            </w:pPr>
            <w:r>
              <w:rPr>
                <w:rFonts w:cs="Times New Roman" w:ascii="Times New Roman" w:hAnsi="Times New Roman"/>
              </w:rPr>
              <w:t>2026</w:t>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ConsPlusNormal1"/>
              <w:ind w:hanging="0"/>
              <w:jc w:val="center"/>
              <w:rPr/>
            </w:pPr>
            <w:r>
              <w:rPr>
                <w:rFonts w:cs="Times New Roman" w:ascii="Times New Roman" w:hAnsi="Times New Roman"/>
              </w:rPr>
              <w:t>0,55</w:t>
            </w:r>
          </w:p>
        </w:tc>
        <w:tc>
          <w:tcPr>
            <w:tcW w:w="1121" w:type="dxa"/>
            <w:tcBorders>
              <w:top w:val="single" w:sz="4" w:space="0" w:color="000000"/>
              <w:left w:val="single" w:sz="4" w:space="0" w:color="000000"/>
              <w:bottom w:val="single" w:sz="4" w:space="0" w:color="000000"/>
              <w:right w:val="single" w:sz="4" w:space="0" w:color="000000"/>
            </w:tcBorders>
            <w:vAlign w:val="center"/>
          </w:tcPr>
          <w:p>
            <w:pPr>
              <w:pStyle w:val="ConsPlusNormal1"/>
              <w:ind w:hanging="0"/>
              <w:jc w:val="center"/>
              <w:rPr/>
            </w:pPr>
            <w:r>
              <w:rPr>
                <w:rFonts w:cs="Times New Roman" w:ascii="Times New Roman" w:hAnsi="Times New Roman"/>
              </w:rPr>
              <w:t>-</w:t>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ConsPlusNormal1"/>
              <w:ind w:hanging="0"/>
              <w:jc w:val="center"/>
              <w:rPr/>
            </w:pPr>
            <w:r>
              <w:rPr>
                <w:rFonts w:cs="Times New Roman" w:ascii="Times New Roman" w:hAnsi="Times New Roman"/>
              </w:rPr>
              <w:t>-</w:t>
            </w:r>
          </w:p>
        </w:tc>
        <w:tc>
          <w:tcPr>
            <w:tcW w:w="1216" w:type="dxa"/>
            <w:tcBorders>
              <w:top w:val="single" w:sz="4" w:space="0" w:color="000000"/>
              <w:left w:val="single" w:sz="4" w:space="0" w:color="000000"/>
              <w:bottom w:val="single" w:sz="4" w:space="0" w:color="000000"/>
              <w:right w:val="single" w:sz="4" w:space="0" w:color="000000"/>
            </w:tcBorders>
            <w:vAlign w:val="center"/>
          </w:tcPr>
          <w:p>
            <w:pPr>
              <w:pStyle w:val="ConsPlusNormal1"/>
              <w:ind w:hanging="0"/>
              <w:jc w:val="center"/>
              <w:rPr/>
            </w:pPr>
            <w:r>
              <w:rPr>
                <w:rFonts w:cs="Times New Roman" w:ascii="Times New Roman" w:hAnsi="Times New Roman"/>
              </w:rPr>
              <w:t>0,55</w:t>
            </w:r>
          </w:p>
        </w:tc>
        <w:tc>
          <w:tcPr>
            <w:tcW w:w="206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sz w:val="20"/>
                <w:szCs w:val="20"/>
              </w:rPr>
              <w:t>ГАУЗ «УЦРБ»</w:t>
            </w:r>
          </w:p>
        </w:tc>
        <w:tc>
          <w:tcPr>
            <w:tcW w:w="3258" w:type="dxa"/>
            <w:vMerge w:val="continue"/>
            <w:tcBorders>
              <w:left w:val="single" w:sz="4" w:space="0" w:color="000000"/>
              <w:right w:val="single" w:sz="4" w:space="0" w:color="000000"/>
            </w:tcBorders>
            <w:vAlign w:val="center"/>
          </w:tcPr>
          <w:p>
            <w:pPr>
              <w:pStyle w:val="ConsPlusNormal1"/>
              <w:ind w:hanging="0"/>
              <w:jc w:val="center"/>
              <w:rPr>
                <w:rFonts w:ascii="Times New Roman" w:hAnsi="Times New Roman" w:cs="Times New Roman"/>
              </w:rPr>
            </w:pPr>
            <w:r>
              <w:rPr>
                <w:rFonts w:cs="Times New Roman" w:ascii="Times New Roman" w:hAnsi="Times New Roman"/>
              </w:rPr>
            </w:r>
          </w:p>
        </w:tc>
      </w:tr>
      <w:tr>
        <w:trPr>
          <w:trHeight w:val="560" w:hRule="atLeast"/>
          <w:cantSplit w:val="true"/>
        </w:trPr>
        <w:tc>
          <w:tcPr>
            <w:tcW w:w="808" w:type="dxa"/>
            <w:tcBorders>
              <w:top w:val="single" w:sz="4" w:space="0" w:color="000000"/>
              <w:left w:val="single" w:sz="4" w:space="0" w:color="000000"/>
              <w:bottom w:val="single" w:sz="4" w:space="0" w:color="000000"/>
              <w:right w:val="single" w:sz="4" w:space="0" w:color="000000"/>
            </w:tcBorders>
            <w:vAlign w:val="center"/>
          </w:tcPr>
          <w:p>
            <w:pPr>
              <w:pStyle w:val="ConsPlusNormal1"/>
              <w:ind w:hanging="0"/>
              <w:jc w:val="center"/>
              <w:rPr/>
            </w:pPr>
            <w:r>
              <w:rPr>
                <w:rFonts w:cs="Times New Roman" w:ascii="Times New Roman" w:hAnsi="Times New Roman"/>
              </w:rPr>
              <w:t>8</w:t>
            </w:r>
          </w:p>
        </w:tc>
        <w:tc>
          <w:tcPr>
            <w:tcW w:w="3589"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sz w:val="20"/>
                <w:szCs w:val="20"/>
              </w:rPr>
              <w:t>Учет пострадавших в ДТП</w:t>
            </w:r>
          </w:p>
        </w:tc>
        <w:tc>
          <w:tcPr>
            <w:tcW w:w="945" w:type="dxa"/>
            <w:tcBorders>
              <w:top w:val="single" w:sz="4" w:space="0" w:color="000000"/>
              <w:left w:val="single" w:sz="4" w:space="0" w:color="000000"/>
              <w:bottom w:val="single" w:sz="4" w:space="0" w:color="000000"/>
              <w:right w:val="single" w:sz="4" w:space="0" w:color="000000"/>
            </w:tcBorders>
            <w:vAlign w:val="center"/>
          </w:tcPr>
          <w:p>
            <w:pPr>
              <w:pStyle w:val="ConsPlusNormal1"/>
              <w:ind w:hanging="0"/>
              <w:jc w:val="center"/>
              <w:rPr/>
            </w:pPr>
            <w:r>
              <w:rPr>
                <w:rFonts w:cs="Times New Roman" w:ascii="Times New Roman" w:hAnsi="Times New Roman"/>
              </w:rPr>
              <w:t>2026</w:t>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ConsPlusNormal1"/>
              <w:ind w:hanging="0"/>
              <w:jc w:val="center"/>
              <w:rPr/>
            </w:pPr>
            <w:r>
              <w:rPr>
                <w:rFonts w:cs="Times New Roman" w:ascii="Times New Roman" w:hAnsi="Times New Roman"/>
              </w:rPr>
              <w:t>Текущее финансирование</w:t>
            </w:r>
          </w:p>
        </w:tc>
        <w:tc>
          <w:tcPr>
            <w:tcW w:w="1121" w:type="dxa"/>
            <w:tcBorders>
              <w:top w:val="single" w:sz="4" w:space="0" w:color="000000"/>
              <w:left w:val="single" w:sz="4" w:space="0" w:color="000000"/>
              <w:bottom w:val="single" w:sz="4" w:space="0" w:color="000000"/>
              <w:right w:val="single" w:sz="4" w:space="0" w:color="000000"/>
            </w:tcBorders>
            <w:vAlign w:val="center"/>
          </w:tcPr>
          <w:p>
            <w:pPr>
              <w:pStyle w:val="ConsPlusNormal1"/>
              <w:ind w:hanging="0"/>
              <w:jc w:val="center"/>
              <w:rPr/>
            </w:pPr>
            <w:r>
              <w:rPr>
                <w:rFonts w:cs="Times New Roman" w:ascii="Times New Roman" w:hAnsi="Times New Roman"/>
              </w:rPr>
              <w:t>Текущее финансирование</w:t>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ConsPlusNormal1"/>
              <w:ind w:hanging="0"/>
              <w:jc w:val="center"/>
              <w:rPr/>
            </w:pPr>
            <w:r>
              <w:rPr>
                <w:rFonts w:cs="Times New Roman" w:ascii="Times New Roman" w:hAnsi="Times New Roman"/>
              </w:rPr>
              <w:t>-</w:t>
            </w:r>
          </w:p>
        </w:tc>
        <w:tc>
          <w:tcPr>
            <w:tcW w:w="1216" w:type="dxa"/>
            <w:tcBorders>
              <w:top w:val="single" w:sz="4" w:space="0" w:color="000000"/>
              <w:left w:val="single" w:sz="4" w:space="0" w:color="000000"/>
              <w:bottom w:val="single" w:sz="4" w:space="0" w:color="000000"/>
              <w:right w:val="single" w:sz="4" w:space="0" w:color="000000"/>
            </w:tcBorders>
            <w:vAlign w:val="center"/>
          </w:tcPr>
          <w:p>
            <w:pPr>
              <w:pStyle w:val="ConsPlusNormal1"/>
              <w:ind w:hanging="0"/>
              <w:jc w:val="center"/>
              <w:rPr/>
            </w:pPr>
            <w:r>
              <w:rPr>
                <w:rFonts w:cs="Times New Roman" w:ascii="Times New Roman" w:hAnsi="Times New Roman"/>
              </w:rPr>
              <w:t>-</w:t>
            </w:r>
          </w:p>
        </w:tc>
        <w:tc>
          <w:tcPr>
            <w:tcW w:w="206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sz w:val="20"/>
                <w:szCs w:val="20"/>
              </w:rPr>
              <w:t>ГАУЗ «УЦРБ»</w:t>
            </w:r>
          </w:p>
        </w:tc>
        <w:tc>
          <w:tcPr>
            <w:tcW w:w="3258" w:type="dxa"/>
            <w:vMerge w:val="continue"/>
            <w:tcBorders>
              <w:left w:val="single" w:sz="4" w:space="0" w:color="000000"/>
              <w:right w:val="single" w:sz="4" w:space="0" w:color="000000"/>
            </w:tcBorders>
            <w:vAlign w:val="center"/>
          </w:tcPr>
          <w:p>
            <w:pPr>
              <w:pStyle w:val="ConsPlusNormal1"/>
              <w:ind w:hanging="0"/>
              <w:jc w:val="center"/>
              <w:rPr>
                <w:rFonts w:ascii="Times New Roman" w:hAnsi="Times New Roman" w:cs="Times New Roman"/>
              </w:rPr>
            </w:pPr>
            <w:r>
              <w:rPr>
                <w:rFonts w:cs="Times New Roman" w:ascii="Times New Roman" w:hAnsi="Times New Roman"/>
              </w:rPr>
            </w:r>
          </w:p>
        </w:tc>
      </w:tr>
      <w:tr>
        <w:trPr>
          <w:trHeight w:val="560" w:hRule="atLeast"/>
          <w:cantSplit w:val="true"/>
        </w:trPr>
        <w:tc>
          <w:tcPr>
            <w:tcW w:w="808" w:type="dxa"/>
            <w:tcBorders>
              <w:top w:val="single" w:sz="4" w:space="0" w:color="000000"/>
              <w:left w:val="single" w:sz="4" w:space="0" w:color="000000"/>
              <w:bottom w:val="single" w:sz="4" w:space="0" w:color="000000"/>
              <w:right w:val="single" w:sz="4" w:space="0" w:color="000000"/>
            </w:tcBorders>
            <w:vAlign w:val="center"/>
          </w:tcPr>
          <w:p>
            <w:pPr>
              <w:pStyle w:val="ConsPlusNormal1"/>
              <w:ind w:hanging="0"/>
              <w:jc w:val="center"/>
              <w:rPr/>
            </w:pPr>
            <w:r>
              <w:rPr/>
            </w:r>
          </w:p>
        </w:tc>
        <w:tc>
          <w:tcPr>
            <w:tcW w:w="3589"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sz w:val="22"/>
                <w:szCs w:val="22"/>
              </w:rPr>
              <w:t>Итого:</w:t>
            </w:r>
          </w:p>
        </w:tc>
        <w:tc>
          <w:tcPr>
            <w:tcW w:w="945" w:type="dxa"/>
            <w:tcBorders>
              <w:top w:val="single" w:sz="4" w:space="0" w:color="000000"/>
              <w:left w:val="single" w:sz="4" w:space="0" w:color="000000"/>
              <w:bottom w:val="single" w:sz="4" w:space="0" w:color="000000"/>
              <w:right w:val="single" w:sz="4" w:space="0" w:color="000000"/>
            </w:tcBorders>
            <w:vAlign w:val="center"/>
          </w:tcPr>
          <w:p>
            <w:pPr>
              <w:pStyle w:val="ConsPlusNormal1"/>
              <w:ind w:hanging="0"/>
              <w:jc w:val="center"/>
              <w:rPr>
                <w:rFonts w:ascii="Times New Roman" w:hAnsi="Times New Roman" w:cs="Times New Roman"/>
              </w:rPr>
            </w:pPr>
            <w:r>
              <w:rPr>
                <w:rFonts w:cs="Times New Roman" w:ascii="Times New Roman" w:hAnsi="Times New Roman"/>
              </w:rPr>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ConsPlusNormal1"/>
              <w:ind w:hanging="0"/>
              <w:jc w:val="center"/>
              <w:rPr/>
            </w:pPr>
            <w:r>
              <w:rPr>
                <w:rFonts w:cs="Times New Roman" w:ascii="Times New Roman" w:hAnsi="Times New Roman"/>
              </w:rPr>
              <w:t>1,0</w:t>
            </w:r>
          </w:p>
        </w:tc>
        <w:tc>
          <w:tcPr>
            <w:tcW w:w="1121" w:type="dxa"/>
            <w:tcBorders>
              <w:top w:val="single" w:sz="4" w:space="0" w:color="000000"/>
              <w:left w:val="single" w:sz="4" w:space="0" w:color="000000"/>
              <w:bottom w:val="single" w:sz="4" w:space="0" w:color="000000"/>
              <w:right w:val="single" w:sz="4" w:space="0" w:color="000000"/>
            </w:tcBorders>
            <w:vAlign w:val="center"/>
          </w:tcPr>
          <w:p>
            <w:pPr>
              <w:pStyle w:val="ConsPlusNormal1"/>
              <w:ind w:hanging="0"/>
              <w:jc w:val="center"/>
              <w:rPr>
                <w:rFonts w:ascii="Times New Roman" w:hAnsi="Times New Roman" w:cs="Times New Roman"/>
              </w:rPr>
            </w:pPr>
            <w:r>
              <w:rPr>
                <w:rFonts w:cs="Times New Roman" w:ascii="Times New Roman" w:hAnsi="Times New Roman"/>
              </w:rPr>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ConsPlusNormal1"/>
              <w:ind w:hanging="0"/>
              <w:jc w:val="center"/>
              <w:rPr>
                <w:rFonts w:ascii="Times New Roman" w:hAnsi="Times New Roman" w:cs="Times New Roman"/>
              </w:rPr>
            </w:pPr>
            <w:r>
              <w:rPr>
                <w:rFonts w:cs="Times New Roman" w:ascii="Times New Roman" w:hAnsi="Times New Roman"/>
              </w:rPr>
            </w:r>
          </w:p>
        </w:tc>
        <w:tc>
          <w:tcPr>
            <w:tcW w:w="1216" w:type="dxa"/>
            <w:tcBorders>
              <w:top w:val="single" w:sz="4" w:space="0" w:color="000000"/>
              <w:left w:val="single" w:sz="4" w:space="0" w:color="000000"/>
              <w:bottom w:val="single" w:sz="4" w:space="0" w:color="000000"/>
              <w:right w:val="single" w:sz="4" w:space="0" w:color="000000"/>
            </w:tcBorders>
            <w:vAlign w:val="center"/>
          </w:tcPr>
          <w:p>
            <w:pPr>
              <w:pStyle w:val="ConsPlusNormal1"/>
              <w:ind w:hanging="0"/>
              <w:jc w:val="center"/>
              <w:rPr/>
            </w:pPr>
            <w:r>
              <w:rPr>
                <w:rFonts w:cs="Times New Roman" w:ascii="Times New Roman" w:hAnsi="Times New Roman"/>
              </w:rPr>
              <w:t>1,0</w:t>
            </w:r>
          </w:p>
        </w:tc>
        <w:tc>
          <w:tcPr>
            <w:tcW w:w="2069" w:type="dxa"/>
            <w:tcBorders>
              <w:top w:val="single" w:sz="4" w:space="0" w:color="000000"/>
              <w:left w:val="single" w:sz="4" w:space="0" w:color="000000"/>
              <w:bottom w:val="single" w:sz="4" w:space="0" w:color="000000"/>
              <w:right w:val="single" w:sz="4" w:space="0" w:color="000000"/>
            </w:tcBorders>
            <w:vAlign w:val="center"/>
          </w:tcPr>
          <w:p>
            <w:pPr>
              <w:pStyle w:val="ConsPlusNormal1"/>
              <w:ind w:hanging="0"/>
              <w:jc w:val="center"/>
              <w:rPr>
                <w:rFonts w:ascii="Times New Roman" w:hAnsi="Times New Roman" w:cs="Times New Roman"/>
              </w:rPr>
            </w:pPr>
            <w:r>
              <w:rPr>
                <w:rFonts w:cs="Times New Roman" w:ascii="Times New Roman" w:hAnsi="Times New Roman"/>
              </w:rPr>
            </w:r>
          </w:p>
        </w:tc>
        <w:tc>
          <w:tcPr>
            <w:tcW w:w="3258" w:type="dxa"/>
            <w:tcBorders>
              <w:top w:val="single" w:sz="4" w:space="0" w:color="000000"/>
              <w:left w:val="single" w:sz="4" w:space="0" w:color="000000"/>
              <w:bottom w:val="single" w:sz="4" w:space="0" w:color="000000"/>
              <w:right w:val="single" w:sz="4" w:space="0" w:color="000000"/>
            </w:tcBorders>
            <w:vAlign w:val="center"/>
          </w:tcPr>
          <w:p>
            <w:pPr>
              <w:pStyle w:val="ConsPlusNormal1"/>
              <w:ind w:hanging="0"/>
              <w:jc w:val="center"/>
              <w:rPr>
                <w:rFonts w:ascii="Times New Roman" w:hAnsi="Times New Roman" w:cs="Times New Roman"/>
              </w:rPr>
            </w:pPr>
            <w:r>
              <w:rPr>
                <w:rFonts w:cs="Times New Roman" w:ascii="Times New Roman" w:hAnsi="Times New Roman"/>
              </w:rPr>
            </w:r>
          </w:p>
        </w:tc>
      </w:tr>
    </w:tbl>
    <w:p>
      <w:pPr>
        <w:pStyle w:val="Normal"/>
        <w:jc w:val="right"/>
        <w:rPr/>
      </w:pPr>
      <w:r>
        <w:rPr/>
      </w:r>
    </w:p>
    <w:p>
      <w:pPr>
        <w:pStyle w:val="Normal"/>
        <w:jc w:val="right"/>
        <w:rPr/>
      </w:pPr>
      <w:r>
        <w:rPr/>
      </w:r>
    </w:p>
    <w:p>
      <w:pPr>
        <w:pStyle w:val="Normal"/>
        <w:jc w:val="right"/>
        <w:rPr/>
      </w:pPr>
      <w:r>
        <w:rPr/>
      </w:r>
    </w:p>
    <w:p>
      <w:pPr>
        <w:pStyle w:val="Normal"/>
        <w:jc w:val="right"/>
        <w:rPr/>
      </w:pPr>
      <w:r>
        <w:rPr/>
      </w:r>
    </w:p>
    <w:p>
      <w:pPr>
        <w:pStyle w:val="Normal"/>
        <w:jc w:val="right"/>
        <w:rPr/>
      </w:pPr>
      <w:r>
        <w:rPr/>
      </w:r>
    </w:p>
    <w:p>
      <w:pPr>
        <w:pStyle w:val="Normal"/>
        <w:jc w:val="right"/>
        <w:rPr/>
      </w:pPr>
      <w:r>
        <w:rPr/>
      </w:r>
    </w:p>
    <w:p>
      <w:pPr>
        <w:pStyle w:val="Normal"/>
        <w:jc w:val="right"/>
        <w:rPr/>
      </w:pPr>
      <w:r>
        <w:rPr/>
      </w:r>
    </w:p>
    <w:p>
      <w:pPr>
        <w:pStyle w:val="Normal"/>
        <w:jc w:val="right"/>
        <w:rPr/>
      </w:pPr>
      <w:r>
        <w:rPr/>
      </w:r>
    </w:p>
    <w:p>
      <w:pPr>
        <w:pStyle w:val="Normal"/>
        <w:jc w:val="right"/>
        <w:rPr/>
      </w:pPr>
      <w:r>
        <w:rPr/>
      </w:r>
    </w:p>
    <w:p>
      <w:pPr>
        <w:pStyle w:val="Normal"/>
        <w:jc w:val="right"/>
        <w:rPr/>
      </w:pPr>
      <w:r>
        <w:rPr/>
      </w:r>
    </w:p>
    <w:p>
      <w:pPr>
        <w:pStyle w:val="Normal"/>
        <w:jc w:val="right"/>
        <w:rPr/>
      </w:pPr>
      <w:r>
        <w:rPr/>
      </w:r>
    </w:p>
    <w:p>
      <w:pPr>
        <w:pStyle w:val="Normal"/>
        <w:jc w:val="right"/>
        <w:rPr/>
      </w:pPr>
      <w:r>
        <w:rPr/>
      </w:r>
    </w:p>
    <w:p>
      <w:pPr>
        <w:pStyle w:val="Normal"/>
        <w:jc w:val="right"/>
        <w:rPr/>
      </w:pPr>
      <w:r>
        <w:rPr/>
      </w:r>
    </w:p>
    <w:p>
      <w:pPr>
        <w:pStyle w:val="Normal"/>
        <w:jc w:val="right"/>
        <w:rPr/>
      </w:pPr>
      <w:r>
        <w:rPr/>
      </w:r>
    </w:p>
    <w:p>
      <w:pPr>
        <w:pStyle w:val="Normal"/>
        <w:jc w:val="right"/>
        <w:rPr/>
      </w:pPr>
      <w:r>
        <w:rPr/>
      </w:r>
    </w:p>
    <w:p>
      <w:pPr>
        <w:pStyle w:val="Normal"/>
        <w:jc w:val="right"/>
        <w:rPr/>
      </w:pPr>
      <w:r>
        <w:rPr/>
      </w:r>
    </w:p>
    <w:p>
      <w:pPr>
        <w:pStyle w:val="Normal"/>
        <w:jc w:val="right"/>
        <w:rPr/>
      </w:pPr>
      <w:r>
        <w:rPr/>
      </w:r>
    </w:p>
    <w:p>
      <w:pPr>
        <w:pStyle w:val="Normal"/>
        <w:jc w:val="right"/>
        <w:rPr/>
      </w:pPr>
      <w:r>
        <w:rPr/>
      </w:r>
    </w:p>
    <w:p>
      <w:pPr>
        <w:pStyle w:val="Normal"/>
        <w:jc w:val="right"/>
        <w:rPr/>
      </w:pPr>
      <w:r>
        <w:rPr/>
      </w:r>
    </w:p>
    <w:p>
      <w:pPr>
        <w:pStyle w:val="Normal"/>
        <w:jc w:val="right"/>
        <w:rPr/>
      </w:pPr>
      <w:r>
        <w:rPr/>
      </w:r>
    </w:p>
    <w:p>
      <w:pPr>
        <w:pStyle w:val="Normal"/>
        <w:jc w:val="right"/>
        <w:rPr/>
      </w:pPr>
      <w:r>
        <w:rPr/>
      </w:r>
    </w:p>
    <w:p>
      <w:pPr>
        <w:pStyle w:val="Normal"/>
        <w:jc w:val="right"/>
        <w:rPr/>
      </w:pPr>
      <w:r>
        <w:rPr/>
      </w:r>
    </w:p>
    <w:p>
      <w:pPr>
        <w:pStyle w:val="Normal"/>
        <w:jc w:val="right"/>
        <w:rPr/>
      </w:pPr>
      <w:r>
        <w:rPr/>
      </w:r>
    </w:p>
    <w:p>
      <w:pPr>
        <w:pStyle w:val="Normal"/>
        <w:jc w:val="right"/>
        <w:rPr/>
      </w:pPr>
      <w:r>
        <w:rPr/>
      </w:r>
    </w:p>
    <w:p>
      <w:pPr>
        <w:pStyle w:val="Normal"/>
        <w:jc w:val="right"/>
        <w:rPr/>
      </w:pPr>
      <w:r>
        <w:rPr/>
      </w:r>
    </w:p>
    <w:p>
      <w:pPr>
        <w:pStyle w:val="Normal"/>
        <w:jc w:val="right"/>
        <w:rPr/>
      </w:pPr>
      <w:r>
        <w:rPr/>
      </w:r>
    </w:p>
    <w:p>
      <w:pPr>
        <w:pStyle w:val="Normal"/>
        <w:jc w:val="right"/>
        <w:rPr/>
      </w:pPr>
      <w:r>
        <w:rPr/>
      </w:r>
    </w:p>
    <w:p>
      <w:pPr>
        <w:pStyle w:val="Normal"/>
        <w:jc w:val="right"/>
        <w:rPr/>
      </w:pPr>
      <w:r>
        <w:rPr/>
      </w:r>
    </w:p>
    <w:p>
      <w:pPr>
        <w:pStyle w:val="Normal"/>
        <w:jc w:val="right"/>
        <w:rPr/>
      </w:pPr>
      <w:r>
        <w:rPr/>
      </w:r>
    </w:p>
    <w:p>
      <w:pPr>
        <w:pStyle w:val="Normal"/>
        <w:numPr>
          <w:ilvl w:val="0"/>
          <w:numId w:val="0"/>
        </w:numPr>
        <w:jc w:val="both"/>
        <w:outlineLvl w:val="1"/>
        <w:rPr>
          <w:sz w:val="22"/>
          <w:szCs w:val="22"/>
        </w:rPr>
      </w:pPr>
      <w:r>
        <w:rPr>
          <w:color w:val="000000"/>
          <w:sz w:val="22"/>
          <w:szCs w:val="22"/>
        </w:rPr>
        <w:t xml:space="preserve">                                                                                                                                       </w:t>
      </w:r>
      <w:r>
        <w:rPr>
          <w:color w:val="000000"/>
          <w:sz w:val="22"/>
          <w:szCs w:val="22"/>
        </w:rPr>
        <w:t>Приложение № 7</w:t>
      </w:r>
    </w:p>
    <w:p>
      <w:pPr>
        <w:pStyle w:val="Normal"/>
        <w:jc w:val="both"/>
        <w:rPr>
          <w:sz w:val="22"/>
          <w:szCs w:val="22"/>
        </w:rPr>
      </w:pPr>
      <w:r>
        <w:rPr>
          <w:color w:val="000000"/>
          <w:sz w:val="22"/>
          <w:szCs w:val="22"/>
        </w:rPr>
        <w:t xml:space="preserve">                                                                                                                                       </w:t>
      </w:r>
      <w:r>
        <w:rPr>
          <w:color w:val="000000"/>
          <w:sz w:val="22"/>
          <w:szCs w:val="22"/>
        </w:rPr>
        <w:t>к муниципальной программе «Повышение безопасности</w:t>
      </w:r>
    </w:p>
    <w:p>
      <w:pPr>
        <w:pStyle w:val="Normal"/>
        <w:jc w:val="both"/>
        <w:rPr>
          <w:sz w:val="22"/>
          <w:szCs w:val="22"/>
        </w:rPr>
      </w:pPr>
      <w:r>
        <w:rPr>
          <w:color w:val="000000"/>
          <w:sz w:val="22"/>
          <w:szCs w:val="22"/>
        </w:rPr>
        <w:t xml:space="preserve">                                                                                                                                       </w:t>
      </w:r>
      <w:r>
        <w:rPr>
          <w:color w:val="000000"/>
          <w:sz w:val="22"/>
          <w:szCs w:val="22"/>
        </w:rPr>
        <w:t xml:space="preserve">дорожного движения  на территории Ютазинского муниципального района </w:t>
      </w:r>
    </w:p>
    <w:p>
      <w:pPr>
        <w:pStyle w:val="Normal"/>
        <w:jc w:val="both"/>
        <w:rPr>
          <w:sz w:val="22"/>
          <w:szCs w:val="22"/>
        </w:rPr>
      </w:pPr>
      <w:r>
        <w:rPr>
          <w:color w:val="000000"/>
          <w:sz w:val="22"/>
          <w:szCs w:val="22"/>
        </w:rPr>
        <w:t xml:space="preserve">                                                                                                                                       </w:t>
      </w:r>
      <w:r>
        <w:rPr>
          <w:color w:val="000000"/>
          <w:sz w:val="22"/>
          <w:szCs w:val="22"/>
        </w:rPr>
        <w:t>Республики Татарстан» на 2026 год</w:t>
      </w:r>
    </w:p>
    <w:p>
      <w:pPr>
        <w:pStyle w:val="ConsPlusNormal1"/>
        <w:widowControl/>
        <w:numPr>
          <w:ilvl w:val="0"/>
          <w:numId w:val="0"/>
        </w:numPr>
        <w:ind w:firstLine="540"/>
        <w:jc w:val="both"/>
        <w:outlineLvl w:val="2"/>
        <w:rPr>
          <w:color w:val="FF0000"/>
        </w:rPr>
      </w:pPr>
      <w:r>
        <w:rPr>
          <w:color w:val="FF0000"/>
        </w:rPr>
      </w:r>
    </w:p>
    <w:p>
      <w:pPr>
        <w:pStyle w:val="ConsPlusNormal1"/>
        <w:widowControl/>
        <w:numPr>
          <w:ilvl w:val="0"/>
          <w:numId w:val="0"/>
        </w:numPr>
        <w:ind w:hanging="0"/>
        <w:jc w:val="right"/>
        <w:outlineLvl w:val="1"/>
        <w:rPr>
          <w:color w:val="FF0000"/>
        </w:rPr>
      </w:pPr>
      <w:r>
        <w:rPr>
          <w:color w:val="FF0000"/>
        </w:rPr>
      </w:r>
    </w:p>
    <w:p>
      <w:pPr>
        <w:pStyle w:val="ConsPlusNormal1"/>
        <w:widowControl/>
        <w:ind w:hanging="0"/>
        <w:jc w:val="center"/>
        <w:rPr>
          <w:sz w:val="24"/>
          <w:szCs w:val="24"/>
        </w:rPr>
      </w:pPr>
      <w:r>
        <w:rPr>
          <w:rFonts w:cs="Times New Roman" w:ascii="Times New Roman" w:hAnsi="Times New Roman"/>
          <w:color w:val="000000"/>
          <w:sz w:val="24"/>
          <w:szCs w:val="24"/>
        </w:rPr>
        <w:t xml:space="preserve">МЕРОПРИЯТИЯ, НАПРАВЛЕННЫЕ НА СОВЕРШЕНСТВОВАНИЕ  </w:t>
      </w:r>
    </w:p>
    <w:p>
      <w:pPr>
        <w:pStyle w:val="ConsPlusNormal1"/>
        <w:widowControl/>
        <w:ind w:hanging="0"/>
        <w:jc w:val="center"/>
        <w:rPr>
          <w:sz w:val="24"/>
          <w:szCs w:val="24"/>
        </w:rPr>
      </w:pPr>
      <w:r>
        <w:rPr>
          <w:rFonts w:cs="Times New Roman" w:ascii="Times New Roman" w:hAnsi="Times New Roman"/>
          <w:color w:val="000000"/>
          <w:sz w:val="24"/>
          <w:szCs w:val="24"/>
        </w:rPr>
        <w:t>НОРМАТИВНО-ПРАВОВОГО, ОРГАНИЗАЦИОННОГО И МЕТОДИЧЕСКОГО ОБЕСПЕЧЕНИЯ ДЕЯТЕЛЬНОСТИ</w:t>
      </w:r>
    </w:p>
    <w:p>
      <w:pPr>
        <w:pStyle w:val="ConsPlusNormal1"/>
        <w:widowControl/>
        <w:ind w:hanging="0"/>
        <w:jc w:val="center"/>
        <w:rPr>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В СФЕРЕ ОБЕСПЕЧЕНИЯ БЕЗОПАСНОСТИ ДОРОЖНОГО ДВИЖЕНИЯ</w:t>
      </w:r>
    </w:p>
    <w:p>
      <w:pPr>
        <w:pStyle w:val="ConsPlusNormal1"/>
        <w:widowControl/>
        <w:ind w:hanging="0"/>
        <w:jc w:val="center"/>
        <w:rPr>
          <w:rFonts w:ascii="Times New Roman" w:hAnsi="Times New Roman" w:cs="Times New Roman"/>
          <w:color w:val="000000"/>
        </w:rPr>
      </w:pPr>
      <w:r>
        <w:rPr>
          <w:rFonts w:cs="Times New Roman" w:ascii="Times New Roman" w:hAnsi="Times New Roman"/>
          <w:color w:val="000000"/>
        </w:rPr>
      </w:r>
    </w:p>
    <w:p>
      <w:pPr>
        <w:pStyle w:val="ConsPlusNormal1"/>
        <w:widowControl/>
        <w:numPr>
          <w:ilvl w:val="0"/>
          <w:numId w:val="0"/>
        </w:numPr>
        <w:ind w:hanging="0"/>
        <w:jc w:val="right"/>
        <w:outlineLvl w:val="1"/>
        <w:rPr/>
      </w:pPr>
      <w:r>
        <w:rPr>
          <w:rFonts w:cs="Times New Roman" w:ascii="Times New Roman" w:hAnsi="Times New Roman"/>
        </w:rPr>
        <w:t xml:space="preserve">(млн рублей) </w:t>
      </w:r>
    </w:p>
    <w:p>
      <w:pPr>
        <w:pStyle w:val="ConsPlusNormal1"/>
        <w:widowControl/>
        <w:numPr>
          <w:ilvl w:val="0"/>
          <w:numId w:val="0"/>
        </w:numPr>
        <w:ind w:hanging="0"/>
        <w:jc w:val="right"/>
        <w:outlineLvl w:val="1"/>
        <w:rPr>
          <w:rFonts w:ascii="Times New Roman" w:hAnsi="Times New Roman" w:cs="Times New Roman"/>
        </w:rPr>
      </w:pPr>
      <w:r>
        <w:rPr>
          <w:rFonts w:cs="Times New Roman" w:ascii="Times New Roman" w:hAnsi="Times New Roman"/>
        </w:rPr>
      </w:r>
    </w:p>
    <w:tbl>
      <w:tblPr>
        <w:tblW w:w="15026" w:type="dxa"/>
        <w:jc w:val="left"/>
        <w:tblInd w:w="70" w:type="dxa"/>
        <w:tblLayout w:type="fixed"/>
        <w:tblCellMar>
          <w:top w:w="0" w:type="dxa"/>
          <w:left w:w="70" w:type="dxa"/>
          <w:bottom w:w="0" w:type="dxa"/>
          <w:right w:w="70" w:type="dxa"/>
        </w:tblCellMar>
        <w:tblLook w:val="04a0" w:noHBand="0" w:noVBand="1" w:firstColumn="1" w:lastRow="0" w:lastColumn="0" w:firstRow="1"/>
      </w:tblPr>
      <w:tblGrid>
        <w:gridCol w:w="674"/>
        <w:gridCol w:w="36"/>
        <w:gridCol w:w="3686"/>
        <w:gridCol w:w="945"/>
        <w:gridCol w:w="1079"/>
        <w:gridCol w:w="1094"/>
        <w:gridCol w:w="27"/>
        <w:gridCol w:w="1053"/>
        <w:gridCol w:w="26"/>
        <w:gridCol w:w="1161"/>
        <w:gridCol w:w="1417"/>
        <w:gridCol w:w="3826"/>
      </w:tblGrid>
      <w:tr>
        <w:trPr>
          <w:trHeight w:val="240" w:hRule="atLeast"/>
          <w:cantSplit w:val="true"/>
        </w:trPr>
        <w:tc>
          <w:tcPr>
            <w:tcW w:w="674" w:type="dxa"/>
            <w:vMerge w:val="restart"/>
            <w:tcBorders>
              <w:top w:val="single" w:sz="6" w:space="0" w:color="000000"/>
              <w:left w:val="single" w:sz="6" w:space="0" w:color="000000"/>
              <w:bottom w:val="single" w:sz="6" w:space="0" w:color="000000"/>
              <w:right w:val="single" w:sz="6" w:space="0" w:color="000000"/>
            </w:tcBorders>
            <w:vAlign w:val="center"/>
          </w:tcPr>
          <w:p>
            <w:pPr>
              <w:pStyle w:val="ConsPlusNormal1"/>
              <w:ind w:hanging="0"/>
              <w:jc w:val="center"/>
              <w:rPr/>
            </w:pPr>
            <w:r>
              <w:rPr>
                <w:rFonts w:cs="Times New Roman" w:ascii="Times New Roman" w:hAnsi="Times New Roman"/>
              </w:rPr>
              <w:t xml:space="preserve">№ </w:t>
            </w:r>
            <w:r>
              <w:rPr>
                <w:rFonts w:cs="Times New Roman" w:ascii="Times New Roman" w:hAnsi="Times New Roman"/>
              </w:rPr>
              <w:t>п/п</w:t>
            </w:r>
          </w:p>
        </w:tc>
        <w:tc>
          <w:tcPr>
            <w:tcW w:w="3722" w:type="dxa"/>
            <w:gridSpan w:val="2"/>
            <w:vMerge w:val="restart"/>
            <w:tcBorders>
              <w:top w:val="single" w:sz="6" w:space="0" w:color="000000"/>
              <w:left w:val="single" w:sz="6" w:space="0" w:color="000000"/>
              <w:bottom w:val="single" w:sz="6" w:space="0" w:color="000000"/>
              <w:right w:val="single" w:sz="6" w:space="0" w:color="000000"/>
            </w:tcBorders>
            <w:vAlign w:val="center"/>
          </w:tcPr>
          <w:p>
            <w:pPr>
              <w:pStyle w:val="ConsPlusNormal1"/>
              <w:ind w:hanging="0"/>
              <w:jc w:val="center"/>
              <w:rPr/>
            </w:pPr>
            <w:r>
              <w:rPr>
                <w:rFonts w:cs="Times New Roman" w:ascii="Times New Roman" w:hAnsi="Times New Roman"/>
              </w:rPr>
              <w:t xml:space="preserve">Наименование   </w:t>
              <w:br/>
              <w:t>мероприятия</w:t>
            </w:r>
          </w:p>
        </w:tc>
        <w:tc>
          <w:tcPr>
            <w:tcW w:w="945" w:type="dxa"/>
            <w:vMerge w:val="restart"/>
            <w:tcBorders>
              <w:top w:val="single" w:sz="6" w:space="0" w:color="000000"/>
              <w:left w:val="single" w:sz="6" w:space="0" w:color="000000"/>
              <w:bottom w:val="single" w:sz="6" w:space="0" w:color="000000"/>
              <w:right w:val="single" w:sz="6" w:space="0" w:color="000000"/>
            </w:tcBorders>
            <w:vAlign w:val="center"/>
          </w:tcPr>
          <w:p>
            <w:pPr>
              <w:pStyle w:val="ConsPlusNormal1"/>
              <w:ind w:hanging="0"/>
              <w:jc w:val="center"/>
              <w:rPr/>
            </w:pPr>
            <w:r>
              <w:rPr>
                <w:rFonts w:cs="Times New Roman" w:ascii="Times New Roman" w:hAnsi="Times New Roman"/>
              </w:rPr>
              <w:t xml:space="preserve">Срок </w:t>
              <w:br/>
              <w:t>испол-</w:t>
              <w:br/>
              <w:t>нения</w:t>
            </w:r>
          </w:p>
        </w:tc>
        <w:tc>
          <w:tcPr>
            <w:tcW w:w="1079" w:type="dxa"/>
            <w:vMerge w:val="restart"/>
            <w:tcBorders>
              <w:top w:val="single" w:sz="6" w:space="0" w:color="000000"/>
              <w:left w:val="single" w:sz="6" w:space="0" w:color="000000"/>
              <w:bottom w:val="single" w:sz="6" w:space="0" w:color="000000"/>
              <w:right w:val="single" w:sz="6" w:space="0" w:color="000000"/>
            </w:tcBorders>
            <w:vAlign w:val="center"/>
          </w:tcPr>
          <w:p>
            <w:pPr>
              <w:pStyle w:val="ConsPlusNormal1"/>
              <w:ind w:hanging="0"/>
              <w:jc w:val="center"/>
              <w:rPr/>
            </w:pPr>
            <w:r>
              <w:rPr>
                <w:rFonts w:cs="Times New Roman" w:ascii="Times New Roman" w:hAnsi="Times New Roman"/>
              </w:rPr>
              <w:t xml:space="preserve">Общий </w:t>
              <w:br/>
              <w:t xml:space="preserve">объем </w:t>
              <w:br/>
              <w:t xml:space="preserve">финан- </w:t>
              <w:br/>
              <w:t>сирова-</w:t>
              <w:br/>
              <w:t>ния</w:t>
            </w:r>
          </w:p>
        </w:tc>
        <w:tc>
          <w:tcPr>
            <w:tcW w:w="3361" w:type="dxa"/>
            <w:gridSpan w:val="5"/>
            <w:tcBorders>
              <w:top w:val="single" w:sz="6" w:space="0" w:color="000000"/>
              <w:left w:val="single" w:sz="6" w:space="0" w:color="000000"/>
              <w:bottom w:val="single" w:sz="6" w:space="0" w:color="000000"/>
              <w:right w:val="single" w:sz="6" w:space="0" w:color="000000"/>
            </w:tcBorders>
            <w:vAlign w:val="center"/>
          </w:tcPr>
          <w:p>
            <w:pPr>
              <w:pStyle w:val="ConsPlusNormal1"/>
              <w:ind w:hanging="0"/>
              <w:jc w:val="center"/>
              <w:rPr/>
            </w:pPr>
            <w:r>
              <w:rPr>
                <w:rFonts w:cs="Times New Roman" w:ascii="Times New Roman" w:hAnsi="Times New Roman"/>
              </w:rPr>
              <w:t>Финансирование</w:t>
            </w:r>
          </w:p>
        </w:tc>
        <w:tc>
          <w:tcPr>
            <w:tcW w:w="1417" w:type="dxa"/>
            <w:vMerge w:val="restart"/>
            <w:tcBorders>
              <w:top w:val="single" w:sz="6" w:space="0" w:color="000000"/>
              <w:left w:val="single" w:sz="6" w:space="0" w:color="000000"/>
              <w:bottom w:val="single" w:sz="6" w:space="0" w:color="000000"/>
              <w:right w:val="single" w:sz="6" w:space="0" w:color="000000"/>
            </w:tcBorders>
            <w:vAlign w:val="center"/>
          </w:tcPr>
          <w:p>
            <w:pPr>
              <w:pStyle w:val="ConsPlusNormal1"/>
              <w:ind w:hanging="0"/>
              <w:jc w:val="center"/>
              <w:rPr/>
            </w:pPr>
            <w:r>
              <w:rPr>
                <w:rFonts w:cs="Times New Roman" w:ascii="Times New Roman" w:hAnsi="Times New Roman"/>
              </w:rPr>
              <w:t xml:space="preserve">Ответ- </w:t>
              <w:br/>
              <w:t xml:space="preserve">ственные </w:t>
              <w:br/>
              <w:t xml:space="preserve">за    </w:t>
              <w:br/>
              <w:t>исполнение</w:t>
            </w:r>
          </w:p>
        </w:tc>
        <w:tc>
          <w:tcPr>
            <w:tcW w:w="3826" w:type="dxa"/>
            <w:vMerge w:val="restart"/>
            <w:tcBorders>
              <w:top w:val="single" w:sz="6" w:space="0" w:color="000000"/>
              <w:left w:val="single" w:sz="6" w:space="0" w:color="000000"/>
              <w:bottom w:val="single" w:sz="6" w:space="0" w:color="000000"/>
              <w:right w:val="single" w:sz="6" w:space="0" w:color="000000"/>
            </w:tcBorders>
            <w:vAlign w:val="center"/>
          </w:tcPr>
          <w:p>
            <w:pPr>
              <w:pStyle w:val="ConsPlusNormal1"/>
              <w:ind w:hanging="0"/>
              <w:jc w:val="center"/>
              <w:rPr/>
            </w:pPr>
            <w:r>
              <w:rPr>
                <w:rFonts w:cs="Times New Roman" w:ascii="Times New Roman" w:hAnsi="Times New Roman"/>
              </w:rPr>
              <w:t xml:space="preserve">Ожидаемый      </w:t>
              <w:br/>
              <w:t>результат</w:t>
            </w:r>
          </w:p>
        </w:tc>
      </w:tr>
      <w:tr>
        <w:trPr>
          <w:trHeight w:val="960" w:hRule="atLeast"/>
          <w:cantSplit w:val="true"/>
        </w:trPr>
        <w:tc>
          <w:tcPr>
            <w:tcW w:w="674" w:type="dxa"/>
            <w:vMerge w:val="continue"/>
            <w:tcBorders>
              <w:left w:val="single" w:sz="6" w:space="0" w:color="000000"/>
              <w:bottom w:val="single" w:sz="6" w:space="0" w:color="000000"/>
              <w:right w:val="single" w:sz="6" w:space="0" w:color="000000"/>
            </w:tcBorders>
            <w:vAlign w:val="center"/>
          </w:tcPr>
          <w:p>
            <w:pPr>
              <w:pStyle w:val="ConsPlusNormal1"/>
              <w:ind w:hanging="0"/>
              <w:jc w:val="center"/>
              <w:rPr>
                <w:rFonts w:ascii="Times New Roman" w:hAnsi="Times New Roman" w:cs="Times New Roman"/>
              </w:rPr>
            </w:pPr>
            <w:r>
              <w:rPr>
                <w:rFonts w:cs="Times New Roman" w:ascii="Times New Roman" w:hAnsi="Times New Roman"/>
              </w:rPr>
            </w:r>
          </w:p>
        </w:tc>
        <w:tc>
          <w:tcPr>
            <w:tcW w:w="3722" w:type="dxa"/>
            <w:gridSpan w:val="2"/>
            <w:vMerge w:val="continue"/>
            <w:tcBorders>
              <w:left w:val="single" w:sz="6" w:space="0" w:color="000000"/>
              <w:bottom w:val="single" w:sz="6" w:space="0" w:color="000000"/>
              <w:right w:val="single" w:sz="6" w:space="0" w:color="000000"/>
            </w:tcBorders>
            <w:vAlign w:val="center"/>
          </w:tcPr>
          <w:p>
            <w:pPr>
              <w:pStyle w:val="ConsPlusNormal1"/>
              <w:ind w:hanging="0"/>
              <w:jc w:val="center"/>
              <w:rPr>
                <w:rFonts w:ascii="Times New Roman" w:hAnsi="Times New Roman" w:cs="Times New Roman"/>
              </w:rPr>
            </w:pPr>
            <w:r>
              <w:rPr>
                <w:rFonts w:cs="Times New Roman" w:ascii="Times New Roman" w:hAnsi="Times New Roman"/>
              </w:rPr>
            </w:r>
          </w:p>
        </w:tc>
        <w:tc>
          <w:tcPr>
            <w:tcW w:w="945" w:type="dxa"/>
            <w:vMerge w:val="continue"/>
            <w:tcBorders>
              <w:left w:val="single" w:sz="6" w:space="0" w:color="000000"/>
              <w:bottom w:val="single" w:sz="6" w:space="0" w:color="000000"/>
              <w:right w:val="single" w:sz="6" w:space="0" w:color="000000"/>
            </w:tcBorders>
            <w:vAlign w:val="center"/>
          </w:tcPr>
          <w:p>
            <w:pPr>
              <w:pStyle w:val="ConsPlusNormal1"/>
              <w:ind w:hanging="0"/>
              <w:jc w:val="center"/>
              <w:rPr>
                <w:rFonts w:ascii="Times New Roman" w:hAnsi="Times New Roman" w:cs="Times New Roman"/>
              </w:rPr>
            </w:pPr>
            <w:r>
              <w:rPr>
                <w:rFonts w:cs="Times New Roman" w:ascii="Times New Roman" w:hAnsi="Times New Roman"/>
              </w:rPr>
            </w:r>
          </w:p>
        </w:tc>
        <w:tc>
          <w:tcPr>
            <w:tcW w:w="1079" w:type="dxa"/>
            <w:vMerge w:val="continue"/>
            <w:tcBorders>
              <w:left w:val="single" w:sz="6" w:space="0" w:color="000000"/>
              <w:bottom w:val="single" w:sz="6" w:space="0" w:color="000000"/>
              <w:right w:val="single" w:sz="6" w:space="0" w:color="000000"/>
            </w:tcBorders>
            <w:vAlign w:val="center"/>
          </w:tcPr>
          <w:p>
            <w:pPr>
              <w:pStyle w:val="ConsPlusNormal1"/>
              <w:ind w:hanging="0"/>
              <w:jc w:val="center"/>
              <w:rPr>
                <w:rFonts w:ascii="Times New Roman" w:hAnsi="Times New Roman" w:cs="Times New Roman"/>
              </w:rPr>
            </w:pPr>
            <w:r>
              <w:rPr>
                <w:rFonts w:cs="Times New Roman" w:ascii="Times New Roman" w:hAnsi="Times New Roman"/>
              </w:rPr>
            </w:r>
          </w:p>
        </w:tc>
        <w:tc>
          <w:tcPr>
            <w:tcW w:w="1094" w:type="dxa"/>
            <w:tcBorders>
              <w:top w:val="single" w:sz="6" w:space="0" w:color="000000"/>
              <w:left w:val="single" w:sz="6" w:space="0" w:color="000000"/>
              <w:bottom w:val="single" w:sz="6" w:space="0" w:color="000000"/>
              <w:right w:val="single" w:sz="6" w:space="0" w:color="000000"/>
            </w:tcBorders>
            <w:vAlign w:val="center"/>
          </w:tcPr>
          <w:p>
            <w:pPr>
              <w:pStyle w:val="ConsPlusNormal1"/>
              <w:ind w:hanging="0"/>
              <w:jc w:val="center"/>
              <w:rPr/>
            </w:pPr>
            <w:r>
              <w:rPr>
                <w:rFonts w:cs="Times New Roman" w:ascii="Times New Roman" w:hAnsi="Times New Roman"/>
              </w:rPr>
              <w:t>за счет</w:t>
              <w:br/>
              <w:t>средств</w:t>
              <w:br/>
              <w:t>муниципального бюджета</w:t>
            </w:r>
          </w:p>
        </w:tc>
        <w:tc>
          <w:tcPr>
            <w:tcW w:w="1080" w:type="dxa"/>
            <w:gridSpan w:val="2"/>
            <w:tcBorders>
              <w:top w:val="single" w:sz="6" w:space="0" w:color="000000"/>
              <w:left w:val="single" w:sz="6" w:space="0" w:color="000000"/>
              <w:bottom w:val="single" w:sz="6" w:space="0" w:color="000000"/>
              <w:right w:val="single" w:sz="6" w:space="0" w:color="000000"/>
            </w:tcBorders>
            <w:vAlign w:val="center"/>
          </w:tcPr>
          <w:p>
            <w:pPr>
              <w:pStyle w:val="ConsPlusNormal1"/>
              <w:ind w:hanging="0"/>
              <w:jc w:val="center"/>
              <w:rPr/>
            </w:pPr>
            <w:r>
              <w:rPr>
                <w:rFonts w:cs="Times New Roman" w:ascii="Times New Roman" w:hAnsi="Times New Roman"/>
              </w:rPr>
              <w:t>за счет</w:t>
              <w:br/>
              <w:t>средств</w:t>
              <w:br/>
              <w:t>бюджета</w:t>
              <w:br/>
              <w:t>РТ</w:t>
            </w:r>
          </w:p>
        </w:tc>
        <w:tc>
          <w:tcPr>
            <w:tcW w:w="1187" w:type="dxa"/>
            <w:gridSpan w:val="2"/>
            <w:tcBorders>
              <w:top w:val="single" w:sz="6" w:space="0" w:color="000000"/>
              <w:left w:val="single" w:sz="6" w:space="0" w:color="000000"/>
              <w:bottom w:val="single" w:sz="6" w:space="0" w:color="000000"/>
              <w:right w:val="single" w:sz="6" w:space="0" w:color="000000"/>
            </w:tcBorders>
            <w:vAlign w:val="center"/>
          </w:tcPr>
          <w:p>
            <w:pPr>
              <w:pStyle w:val="ConsPlusNormal1"/>
              <w:ind w:hanging="0"/>
              <w:jc w:val="center"/>
              <w:rPr/>
            </w:pPr>
            <w:r>
              <w:rPr>
                <w:rFonts w:cs="Times New Roman" w:ascii="Times New Roman" w:hAnsi="Times New Roman"/>
              </w:rPr>
              <w:t xml:space="preserve">за счет </w:t>
              <w:br/>
              <w:t xml:space="preserve">средств </w:t>
              <w:br/>
              <w:t xml:space="preserve">внебюд- </w:t>
              <w:br/>
              <w:t xml:space="preserve">жетных </w:t>
              <w:br/>
              <w:t>источников</w:t>
            </w:r>
          </w:p>
        </w:tc>
        <w:tc>
          <w:tcPr>
            <w:tcW w:w="1417" w:type="dxa"/>
            <w:vMerge w:val="continue"/>
            <w:tcBorders>
              <w:left w:val="single" w:sz="6" w:space="0" w:color="000000"/>
              <w:bottom w:val="single" w:sz="6" w:space="0" w:color="000000"/>
              <w:right w:val="single" w:sz="6" w:space="0" w:color="000000"/>
            </w:tcBorders>
            <w:vAlign w:val="center"/>
          </w:tcPr>
          <w:p>
            <w:pPr>
              <w:pStyle w:val="ConsPlusNormal1"/>
              <w:ind w:hanging="0"/>
              <w:jc w:val="center"/>
              <w:rPr>
                <w:rFonts w:ascii="Times New Roman" w:hAnsi="Times New Roman" w:cs="Times New Roman"/>
              </w:rPr>
            </w:pPr>
            <w:r>
              <w:rPr>
                <w:rFonts w:cs="Times New Roman" w:ascii="Times New Roman" w:hAnsi="Times New Roman"/>
              </w:rPr>
            </w:r>
          </w:p>
        </w:tc>
        <w:tc>
          <w:tcPr>
            <w:tcW w:w="3826" w:type="dxa"/>
            <w:vMerge w:val="continue"/>
            <w:tcBorders>
              <w:left w:val="single" w:sz="6" w:space="0" w:color="000000"/>
              <w:bottom w:val="single" w:sz="6" w:space="0" w:color="000000"/>
              <w:right w:val="single" w:sz="6" w:space="0" w:color="000000"/>
            </w:tcBorders>
            <w:vAlign w:val="center"/>
          </w:tcPr>
          <w:p>
            <w:pPr>
              <w:pStyle w:val="ConsPlusNormal1"/>
              <w:ind w:hanging="0"/>
              <w:jc w:val="center"/>
              <w:rPr>
                <w:rFonts w:ascii="Times New Roman" w:hAnsi="Times New Roman" w:cs="Times New Roman"/>
              </w:rPr>
            </w:pPr>
            <w:r>
              <w:rPr>
                <w:rFonts w:cs="Times New Roman" w:ascii="Times New Roman" w:hAnsi="Times New Roman"/>
              </w:rPr>
            </w:r>
          </w:p>
        </w:tc>
      </w:tr>
      <w:tr>
        <w:trPr>
          <w:trHeight w:val="240" w:hRule="atLeast"/>
          <w:cantSplit w:val="true"/>
        </w:trPr>
        <w:tc>
          <w:tcPr>
            <w:tcW w:w="710" w:type="dxa"/>
            <w:gridSpan w:val="2"/>
            <w:tcBorders>
              <w:top w:val="single" w:sz="4" w:space="0" w:color="000000"/>
              <w:left w:val="single" w:sz="4" w:space="0" w:color="000000"/>
              <w:bottom w:val="single" w:sz="4" w:space="0" w:color="000000"/>
              <w:right w:val="single" w:sz="4" w:space="0" w:color="000000"/>
            </w:tcBorders>
            <w:vAlign w:val="center"/>
          </w:tcPr>
          <w:p>
            <w:pPr>
              <w:pStyle w:val="ConsPlusNormal1"/>
              <w:ind w:hanging="0"/>
              <w:jc w:val="center"/>
              <w:rPr/>
            </w:pPr>
            <w:r>
              <w:rPr>
                <w:rFonts w:cs="Times New Roman" w:ascii="Times New Roman" w:hAnsi="Times New Roman"/>
              </w:rPr>
              <w:t>1</w:t>
            </w:r>
          </w:p>
        </w:tc>
        <w:tc>
          <w:tcPr>
            <w:tcW w:w="368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sz w:val="22"/>
                <w:szCs w:val="22"/>
              </w:rPr>
              <w:t>2</w:t>
            </w:r>
          </w:p>
        </w:tc>
        <w:tc>
          <w:tcPr>
            <w:tcW w:w="945" w:type="dxa"/>
            <w:tcBorders>
              <w:top w:val="single" w:sz="4" w:space="0" w:color="000000"/>
              <w:left w:val="single" w:sz="4" w:space="0" w:color="000000"/>
              <w:bottom w:val="single" w:sz="4" w:space="0" w:color="000000"/>
              <w:right w:val="single" w:sz="4" w:space="0" w:color="000000"/>
            </w:tcBorders>
            <w:vAlign w:val="center"/>
          </w:tcPr>
          <w:p>
            <w:pPr>
              <w:pStyle w:val="ConsPlusNormal1"/>
              <w:ind w:hanging="0"/>
              <w:jc w:val="center"/>
              <w:rPr/>
            </w:pPr>
            <w:r>
              <w:rPr>
                <w:rFonts w:cs="Times New Roman" w:ascii="Times New Roman" w:hAnsi="Times New Roman"/>
              </w:rPr>
              <w:t>3</w:t>
            </w:r>
          </w:p>
        </w:tc>
        <w:tc>
          <w:tcPr>
            <w:tcW w:w="1079" w:type="dxa"/>
            <w:tcBorders>
              <w:top w:val="single" w:sz="4" w:space="0" w:color="000000"/>
              <w:left w:val="single" w:sz="4" w:space="0" w:color="000000"/>
              <w:bottom w:val="single" w:sz="4" w:space="0" w:color="000000"/>
              <w:right w:val="single" w:sz="4" w:space="0" w:color="000000"/>
            </w:tcBorders>
            <w:vAlign w:val="center"/>
          </w:tcPr>
          <w:p>
            <w:pPr>
              <w:pStyle w:val="ConsPlusNormal1"/>
              <w:ind w:hanging="0"/>
              <w:jc w:val="center"/>
              <w:rPr/>
            </w:pPr>
            <w:r>
              <w:rPr>
                <w:rFonts w:cs="Times New Roman" w:ascii="Times New Roman" w:hAnsi="Times New Roman"/>
              </w:rPr>
              <w:t>4</w:t>
            </w:r>
          </w:p>
        </w:tc>
        <w:tc>
          <w:tcPr>
            <w:tcW w:w="1094" w:type="dxa"/>
            <w:tcBorders>
              <w:top w:val="single" w:sz="4" w:space="0" w:color="000000"/>
              <w:left w:val="single" w:sz="4" w:space="0" w:color="000000"/>
              <w:bottom w:val="single" w:sz="4" w:space="0" w:color="000000"/>
              <w:right w:val="single" w:sz="4" w:space="0" w:color="000000"/>
            </w:tcBorders>
            <w:vAlign w:val="center"/>
          </w:tcPr>
          <w:p>
            <w:pPr>
              <w:pStyle w:val="ConsPlusNormal1"/>
              <w:ind w:hanging="0"/>
              <w:jc w:val="center"/>
              <w:rPr/>
            </w:pPr>
            <w:r>
              <w:rPr>
                <w:rFonts w:cs="Times New Roman" w:ascii="Times New Roman" w:hAnsi="Times New Roman"/>
              </w:rPr>
              <w:t>5</w:t>
            </w:r>
          </w:p>
        </w:tc>
        <w:tc>
          <w:tcPr>
            <w:tcW w:w="1106" w:type="dxa"/>
            <w:gridSpan w:val="3"/>
            <w:tcBorders>
              <w:top w:val="single" w:sz="4" w:space="0" w:color="000000"/>
              <w:left w:val="single" w:sz="4" w:space="0" w:color="000000"/>
              <w:bottom w:val="single" w:sz="4" w:space="0" w:color="000000"/>
              <w:right w:val="single" w:sz="4" w:space="0" w:color="000000"/>
            </w:tcBorders>
            <w:vAlign w:val="center"/>
          </w:tcPr>
          <w:p>
            <w:pPr>
              <w:pStyle w:val="ConsPlusNormal1"/>
              <w:ind w:hanging="0"/>
              <w:jc w:val="center"/>
              <w:rPr/>
            </w:pPr>
            <w:r>
              <w:rPr>
                <w:rFonts w:cs="Times New Roman" w:ascii="Times New Roman" w:hAnsi="Times New Roman"/>
              </w:rPr>
              <w:t>6</w:t>
            </w:r>
          </w:p>
        </w:tc>
        <w:tc>
          <w:tcPr>
            <w:tcW w:w="1161" w:type="dxa"/>
            <w:tcBorders>
              <w:top w:val="single" w:sz="4" w:space="0" w:color="000000"/>
              <w:left w:val="single" w:sz="4" w:space="0" w:color="000000"/>
              <w:bottom w:val="single" w:sz="4" w:space="0" w:color="000000"/>
              <w:right w:val="single" w:sz="4" w:space="0" w:color="000000"/>
            </w:tcBorders>
            <w:vAlign w:val="center"/>
          </w:tcPr>
          <w:p>
            <w:pPr>
              <w:pStyle w:val="ConsPlusNormal1"/>
              <w:ind w:hanging="0"/>
              <w:jc w:val="center"/>
              <w:rPr/>
            </w:pPr>
            <w:r>
              <w:rPr>
                <w:rFonts w:cs="Times New Roman" w:ascii="Times New Roman" w:hAnsi="Times New Roman"/>
              </w:rPr>
              <w:t>7</w:t>
            </w:r>
          </w:p>
        </w:tc>
        <w:tc>
          <w:tcPr>
            <w:tcW w:w="1417" w:type="dxa"/>
            <w:tcBorders>
              <w:top w:val="single" w:sz="4" w:space="0" w:color="000000"/>
              <w:left w:val="single" w:sz="4" w:space="0" w:color="000000"/>
              <w:bottom w:val="single" w:sz="4" w:space="0" w:color="000000"/>
              <w:right w:val="single" w:sz="4" w:space="0" w:color="000000"/>
            </w:tcBorders>
            <w:vAlign w:val="center"/>
          </w:tcPr>
          <w:p>
            <w:pPr>
              <w:pStyle w:val="ConsPlusNormal1"/>
              <w:ind w:hanging="0"/>
              <w:jc w:val="center"/>
              <w:rPr/>
            </w:pPr>
            <w:r>
              <w:rPr>
                <w:rFonts w:cs="Times New Roman" w:ascii="Times New Roman" w:hAnsi="Times New Roman"/>
              </w:rPr>
              <w:t>8</w:t>
            </w:r>
          </w:p>
        </w:tc>
        <w:tc>
          <w:tcPr>
            <w:tcW w:w="3826" w:type="dxa"/>
            <w:tcBorders>
              <w:top w:val="single" w:sz="4" w:space="0" w:color="000000"/>
              <w:left w:val="single" w:sz="4" w:space="0" w:color="000000"/>
              <w:bottom w:val="single" w:sz="4" w:space="0" w:color="000000"/>
              <w:right w:val="single" w:sz="4" w:space="0" w:color="000000"/>
            </w:tcBorders>
            <w:vAlign w:val="center"/>
          </w:tcPr>
          <w:p>
            <w:pPr>
              <w:pStyle w:val="ConsPlusNormal1"/>
              <w:ind w:hanging="0"/>
              <w:jc w:val="center"/>
              <w:rPr/>
            </w:pPr>
            <w:r>
              <w:rPr>
                <w:rFonts w:cs="Times New Roman" w:ascii="Times New Roman" w:hAnsi="Times New Roman"/>
              </w:rPr>
              <w:t>9</w:t>
            </w:r>
          </w:p>
        </w:tc>
      </w:tr>
      <w:tr>
        <w:trPr>
          <w:trHeight w:val="345" w:hRule="atLeast"/>
          <w:cantSplit w:val="true"/>
        </w:trPr>
        <w:tc>
          <w:tcPr>
            <w:tcW w:w="15024" w:type="dxa"/>
            <w:gridSpan w:val="12"/>
            <w:tcBorders>
              <w:top w:val="single" w:sz="4" w:space="0" w:color="000000"/>
              <w:left w:val="single" w:sz="4" w:space="0" w:color="000000"/>
              <w:bottom w:val="single" w:sz="4" w:space="0" w:color="000000"/>
              <w:right w:val="single" w:sz="4" w:space="0" w:color="000000"/>
            </w:tcBorders>
          </w:tcPr>
          <w:p>
            <w:pPr>
              <w:pStyle w:val="ConsPlusNormal1"/>
              <w:ind w:hanging="0"/>
              <w:jc w:val="center"/>
              <w:rPr/>
            </w:pPr>
            <w:r>
              <w:rPr>
                <w:rFonts w:cs="Times New Roman" w:ascii="Times New Roman" w:hAnsi="Times New Roman"/>
              </w:rPr>
              <w:t>Прочие нужды</w:t>
            </w:r>
          </w:p>
        </w:tc>
      </w:tr>
      <w:tr>
        <w:trPr>
          <w:trHeight w:val="560" w:hRule="atLeast"/>
          <w:cantSplit w:val="true"/>
        </w:trPr>
        <w:tc>
          <w:tcPr>
            <w:tcW w:w="710" w:type="dxa"/>
            <w:gridSpan w:val="2"/>
            <w:tcBorders>
              <w:top w:val="single" w:sz="4" w:space="0" w:color="000000"/>
              <w:left w:val="single" w:sz="4" w:space="0" w:color="000000"/>
              <w:bottom w:val="single" w:sz="4" w:space="0" w:color="000000"/>
              <w:right w:val="single" w:sz="4" w:space="0" w:color="000000"/>
            </w:tcBorders>
            <w:vAlign w:val="center"/>
          </w:tcPr>
          <w:p>
            <w:pPr>
              <w:pStyle w:val="ConsPlusNormal1"/>
              <w:ind w:hanging="0"/>
              <w:jc w:val="center"/>
              <w:rPr/>
            </w:pPr>
            <w:r>
              <w:rPr>
                <w:rFonts w:cs="Times New Roman" w:ascii="Times New Roman" w:hAnsi="Times New Roman"/>
              </w:rPr>
              <w:t>1</w:t>
            </w:r>
          </w:p>
        </w:tc>
        <w:tc>
          <w:tcPr>
            <w:tcW w:w="3686"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sz w:val="22"/>
                <w:szCs w:val="22"/>
              </w:rPr>
              <w:t>Проведение заседаний комиссий и участие на расширенных совещаниях по обмену опытом по обеспечению безопасности дорожного движения и внедрению на региональном и муниципальном уровнях результатов научно-исследовательских и опытно-конструкторских работ, выполненных в рамках реализации Программы</w:t>
            </w:r>
          </w:p>
        </w:tc>
        <w:tc>
          <w:tcPr>
            <w:tcW w:w="945" w:type="dxa"/>
            <w:tcBorders>
              <w:top w:val="single" w:sz="4" w:space="0" w:color="000000"/>
              <w:left w:val="single" w:sz="4" w:space="0" w:color="000000"/>
              <w:bottom w:val="single" w:sz="4" w:space="0" w:color="000000"/>
              <w:right w:val="single" w:sz="4" w:space="0" w:color="000000"/>
            </w:tcBorders>
            <w:vAlign w:val="center"/>
          </w:tcPr>
          <w:p>
            <w:pPr>
              <w:pStyle w:val="ConsPlusNormal1"/>
              <w:ind w:hanging="0"/>
              <w:jc w:val="center"/>
              <w:rPr/>
            </w:pPr>
            <w:r>
              <w:rPr>
                <w:rFonts w:cs="Times New Roman" w:ascii="Times New Roman" w:hAnsi="Times New Roman"/>
              </w:rPr>
              <w:t>2026 год</w:t>
            </w:r>
          </w:p>
        </w:tc>
        <w:tc>
          <w:tcPr>
            <w:tcW w:w="1079" w:type="dxa"/>
            <w:tcBorders>
              <w:top w:val="single" w:sz="4" w:space="0" w:color="000000"/>
              <w:left w:val="single" w:sz="4" w:space="0" w:color="000000"/>
              <w:bottom w:val="single" w:sz="4" w:space="0" w:color="000000"/>
              <w:right w:val="single" w:sz="4" w:space="0" w:color="000000"/>
            </w:tcBorders>
            <w:vAlign w:val="center"/>
          </w:tcPr>
          <w:p>
            <w:pPr>
              <w:pStyle w:val="ConsPlusNormal1"/>
              <w:ind w:hanging="0"/>
              <w:jc w:val="center"/>
              <w:rPr/>
            </w:pPr>
            <w:r>
              <w:rPr>
                <w:rFonts w:cs="Times New Roman" w:ascii="Times New Roman" w:hAnsi="Times New Roman"/>
              </w:rPr>
              <w:t>-</w:t>
            </w:r>
          </w:p>
        </w:tc>
        <w:tc>
          <w:tcPr>
            <w:tcW w:w="1121" w:type="dxa"/>
            <w:gridSpan w:val="2"/>
            <w:tcBorders>
              <w:top w:val="single" w:sz="4" w:space="0" w:color="000000"/>
              <w:left w:val="single" w:sz="4" w:space="0" w:color="000000"/>
              <w:bottom w:val="single" w:sz="4" w:space="0" w:color="000000"/>
              <w:right w:val="single" w:sz="4" w:space="0" w:color="000000"/>
            </w:tcBorders>
            <w:vAlign w:val="center"/>
          </w:tcPr>
          <w:p>
            <w:pPr>
              <w:pStyle w:val="ConsPlusNormal1"/>
              <w:ind w:hanging="0"/>
              <w:jc w:val="center"/>
              <w:rPr/>
            </w:pPr>
            <w:r>
              <w:rPr>
                <w:rFonts w:cs="Times New Roman" w:ascii="Times New Roman" w:hAnsi="Times New Roman"/>
              </w:rPr>
              <w:t>Текущее финансирование</w:t>
            </w:r>
          </w:p>
        </w:tc>
        <w:tc>
          <w:tcPr>
            <w:tcW w:w="1079" w:type="dxa"/>
            <w:gridSpan w:val="2"/>
            <w:tcBorders>
              <w:top w:val="single" w:sz="4" w:space="0" w:color="000000"/>
              <w:left w:val="single" w:sz="4" w:space="0" w:color="000000"/>
              <w:bottom w:val="single" w:sz="4" w:space="0" w:color="000000"/>
              <w:right w:val="single" w:sz="4" w:space="0" w:color="000000"/>
            </w:tcBorders>
            <w:vAlign w:val="center"/>
          </w:tcPr>
          <w:p>
            <w:pPr>
              <w:pStyle w:val="ConsPlusNormal1"/>
              <w:ind w:hanging="0"/>
              <w:jc w:val="center"/>
              <w:rPr/>
            </w:pPr>
            <w:r>
              <w:rPr>
                <w:rFonts w:cs="Times New Roman" w:ascii="Times New Roman" w:hAnsi="Times New Roman"/>
              </w:rPr>
              <w:t>-</w:t>
            </w:r>
          </w:p>
        </w:tc>
        <w:tc>
          <w:tcPr>
            <w:tcW w:w="1161" w:type="dxa"/>
            <w:tcBorders>
              <w:top w:val="single" w:sz="4" w:space="0" w:color="000000"/>
              <w:left w:val="single" w:sz="4" w:space="0" w:color="000000"/>
              <w:bottom w:val="single" w:sz="4" w:space="0" w:color="000000"/>
              <w:right w:val="single" w:sz="4" w:space="0" w:color="000000"/>
            </w:tcBorders>
            <w:vAlign w:val="center"/>
          </w:tcPr>
          <w:p>
            <w:pPr>
              <w:pStyle w:val="ConsPlusNormal1"/>
              <w:ind w:hanging="0"/>
              <w:jc w:val="center"/>
              <w:rPr/>
            </w:pPr>
            <w:r>
              <w:rPr>
                <w:rFonts w:cs="Times New Roman" w:ascii="Times New Roman" w:hAnsi="Times New Roman"/>
              </w:rPr>
              <w:t>-</w:t>
            </w:r>
          </w:p>
        </w:tc>
        <w:tc>
          <w:tcPr>
            <w:tcW w:w="1417" w:type="dxa"/>
            <w:tcBorders>
              <w:top w:val="single" w:sz="4" w:space="0" w:color="000000"/>
              <w:left w:val="single" w:sz="4" w:space="0" w:color="000000"/>
              <w:bottom w:val="single" w:sz="4" w:space="0" w:color="000000"/>
              <w:right w:val="single" w:sz="4" w:space="0" w:color="000000"/>
            </w:tcBorders>
            <w:vAlign w:val="center"/>
          </w:tcPr>
          <w:p>
            <w:pPr>
              <w:pStyle w:val="ConsPlusNormal1"/>
              <w:ind w:hanging="0"/>
              <w:jc w:val="center"/>
              <w:rPr/>
            </w:pPr>
            <w:r>
              <w:rPr>
                <w:rFonts w:cs="Times New Roman" w:ascii="Times New Roman" w:hAnsi="Times New Roman"/>
              </w:rPr>
              <w:t>Районная комиссия безопасности дорожного движения</w:t>
            </w:r>
          </w:p>
        </w:tc>
        <w:tc>
          <w:tcPr>
            <w:tcW w:w="3826" w:type="dxa"/>
            <w:tcBorders>
              <w:top w:val="single" w:sz="4" w:space="0" w:color="000000"/>
              <w:left w:val="single" w:sz="4" w:space="0" w:color="000000"/>
              <w:bottom w:val="single" w:sz="4" w:space="0" w:color="000000"/>
              <w:right w:val="single" w:sz="4" w:space="0" w:color="000000"/>
            </w:tcBorders>
            <w:vAlign w:val="center"/>
          </w:tcPr>
          <w:p>
            <w:pPr>
              <w:pStyle w:val="ConsPlusNormal1"/>
              <w:ind w:hanging="0"/>
              <w:jc w:val="center"/>
              <w:rPr/>
            </w:pPr>
            <w:r>
              <w:rPr>
                <w:rFonts w:cs="Times New Roman" w:ascii="Times New Roman" w:hAnsi="Times New Roman"/>
              </w:rPr>
              <w:t>повышение качества работы</w:t>
            </w:r>
          </w:p>
          <w:p>
            <w:pPr>
              <w:pStyle w:val="ConsPlusNormal1"/>
              <w:ind w:hanging="0"/>
              <w:jc w:val="center"/>
              <w:rPr/>
            </w:pPr>
            <w:r>
              <w:rPr>
                <w:rFonts w:cs="Times New Roman" w:ascii="Times New Roman" w:hAnsi="Times New Roman"/>
              </w:rPr>
              <w:t>специалистов в области безопасности дорожного движения</w:t>
            </w:r>
          </w:p>
        </w:tc>
      </w:tr>
    </w:tbl>
    <w:p>
      <w:pPr>
        <w:pStyle w:val="ConsPlusNormal1"/>
        <w:widowControl/>
        <w:numPr>
          <w:ilvl w:val="0"/>
          <w:numId w:val="0"/>
        </w:numPr>
        <w:ind w:hanging="0"/>
        <w:jc w:val="both"/>
        <w:outlineLvl w:val="2"/>
        <w:rPr>
          <w:rFonts w:ascii="Times New Roman" w:hAnsi="Times New Roman" w:cs="Times New Roman"/>
        </w:rPr>
      </w:pPr>
      <w:r>
        <w:rPr>
          <w:rFonts w:cs="Times New Roman" w:ascii="Times New Roman" w:hAnsi="Times New Roman"/>
        </w:rPr>
      </w:r>
    </w:p>
    <w:p>
      <w:pPr>
        <w:pStyle w:val="Heading8"/>
        <w:ind w:left="4248"/>
        <w:jc w:val="right"/>
        <w:rPr/>
      </w:pPr>
      <w:r>
        <w:rPr/>
      </w:r>
    </w:p>
    <w:p>
      <w:pPr>
        <w:pStyle w:val="Normal"/>
        <w:rPr/>
      </w:pPr>
      <w:r>
        <w:rPr/>
      </w:r>
    </w:p>
    <w:p>
      <w:pPr>
        <w:pStyle w:val="Normal"/>
        <w:rPr/>
      </w:pPr>
      <w:r>
        <w:rPr/>
      </w:r>
    </w:p>
    <w:p>
      <w:pPr>
        <w:pStyle w:val="Normal"/>
        <w:numPr>
          <w:ilvl w:val="0"/>
          <w:numId w:val="0"/>
        </w:numPr>
        <w:jc w:val="both"/>
        <w:outlineLvl w:val="1"/>
        <w:rPr>
          <w:sz w:val="22"/>
          <w:szCs w:val="22"/>
        </w:rPr>
      </w:pPr>
      <w:r>
        <w:rPr>
          <w:sz w:val="22"/>
          <w:szCs w:val="22"/>
        </w:rPr>
      </w:r>
    </w:p>
    <w:p>
      <w:pPr>
        <w:pStyle w:val="Normal"/>
        <w:numPr>
          <w:ilvl w:val="0"/>
          <w:numId w:val="0"/>
        </w:numPr>
        <w:jc w:val="both"/>
        <w:outlineLvl w:val="1"/>
        <w:rPr>
          <w:sz w:val="22"/>
          <w:szCs w:val="22"/>
        </w:rPr>
      </w:pPr>
      <w:r>
        <w:rPr>
          <w:color w:val="000000"/>
          <w:sz w:val="22"/>
          <w:szCs w:val="22"/>
        </w:rPr>
        <w:t xml:space="preserve">                                                                                                                                       </w:t>
      </w:r>
      <w:r>
        <w:rPr>
          <w:color w:val="000000"/>
          <w:sz w:val="22"/>
          <w:szCs w:val="22"/>
        </w:rPr>
        <w:t>Приложение № 8</w:t>
      </w:r>
    </w:p>
    <w:p>
      <w:pPr>
        <w:pStyle w:val="Normal"/>
        <w:jc w:val="both"/>
        <w:rPr>
          <w:sz w:val="22"/>
          <w:szCs w:val="22"/>
        </w:rPr>
      </w:pPr>
      <w:r>
        <w:rPr>
          <w:color w:val="000000"/>
          <w:sz w:val="22"/>
          <w:szCs w:val="22"/>
        </w:rPr>
        <w:t xml:space="preserve">                                                                                                                                       </w:t>
      </w:r>
      <w:r>
        <w:rPr>
          <w:color w:val="000000"/>
          <w:sz w:val="22"/>
          <w:szCs w:val="22"/>
        </w:rPr>
        <w:t>к муниципальной программе «Повышение безопасности</w:t>
      </w:r>
    </w:p>
    <w:p>
      <w:pPr>
        <w:pStyle w:val="Normal"/>
        <w:jc w:val="both"/>
        <w:rPr>
          <w:sz w:val="22"/>
          <w:szCs w:val="22"/>
        </w:rPr>
      </w:pPr>
      <w:r>
        <w:rPr>
          <w:color w:val="000000"/>
          <w:sz w:val="22"/>
          <w:szCs w:val="22"/>
        </w:rPr>
        <w:t xml:space="preserve">                                                                                                                                       </w:t>
      </w:r>
      <w:r>
        <w:rPr>
          <w:color w:val="000000"/>
          <w:sz w:val="22"/>
          <w:szCs w:val="22"/>
        </w:rPr>
        <w:t xml:space="preserve">дорожного движения  на территории Ютазинского муниципального района </w:t>
      </w:r>
    </w:p>
    <w:p>
      <w:pPr>
        <w:pStyle w:val="Normal"/>
        <w:jc w:val="both"/>
        <w:rPr>
          <w:sz w:val="22"/>
          <w:szCs w:val="22"/>
        </w:rPr>
      </w:pPr>
      <w:r>
        <w:rPr>
          <w:color w:val="000000"/>
          <w:sz w:val="22"/>
          <w:szCs w:val="22"/>
        </w:rPr>
        <w:t xml:space="preserve">                                                                                                                                       </w:t>
      </w:r>
      <w:r>
        <w:rPr>
          <w:color w:val="000000"/>
          <w:sz w:val="22"/>
          <w:szCs w:val="22"/>
        </w:rPr>
        <w:t>Республики Татарстан» на 2026 год</w:t>
      </w:r>
    </w:p>
    <w:p>
      <w:pPr>
        <w:pStyle w:val="Normal"/>
        <w:jc w:val="right"/>
        <w:rPr>
          <w:sz w:val="28"/>
          <w:szCs w:val="28"/>
        </w:rPr>
      </w:pPr>
      <w:r>
        <w:rPr>
          <w:sz w:val="28"/>
          <w:szCs w:val="28"/>
        </w:rPr>
      </w:r>
    </w:p>
    <w:p>
      <w:pPr>
        <w:pStyle w:val="Normal"/>
        <w:widowControl w:val="false"/>
        <w:jc w:val="center"/>
        <w:rPr/>
      </w:pPr>
      <w:r>
        <w:rPr/>
        <w:t xml:space="preserve">Объемы финансирования программы «Повышение безопасности дорожного движения </w:t>
      </w:r>
    </w:p>
    <w:p>
      <w:pPr>
        <w:pStyle w:val="Normal"/>
        <w:widowControl w:val="false"/>
        <w:jc w:val="center"/>
        <w:rPr/>
      </w:pPr>
      <w:r>
        <w:rPr/>
        <w:t xml:space="preserve">на территории  Ютазинского муниципального </w:t>
      </w:r>
      <w:r>
        <w:rPr>
          <w:color w:val="000000"/>
        </w:rPr>
        <w:t xml:space="preserve">района  Республики Татарстан на  2026 год» </w:t>
      </w:r>
    </w:p>
    <w:p>
      <w:pPr>
        <w:pStyle w:val="Normal"/>
        <w:widowControl w:val="false"/>
        <w:jc w:val="center"/>
        <w:rPr/>
      </w:pPr>
      <w:r>
        <w:rPr>
          <w:color w:val="000000"/>
        </w:rPr>
        <w:t>за счет</w:t>
      </w:r>
      <w:r>
        <w:rPr/>
        <w:t xml:space="preserve"> средств республиканского и местного бюджетов и иных источников </w:t>
      </w:r>
    </w:p>
    <w:p>
      <w:pPr>
        <w:pStyle w:val="Normal"/>
        <w:widowControl w:val="false"/>
        <w:jc w:val="center"/>
        <w:rPr/>
      </w:pPr>
      <w:r>
        <w:rPr/>
        <w:t>по направлениям</w:t>
      </w:r>
    </w:p>
    <w:p>
      <w:pPr>
        <w:pStyle w:val="Normal"/>
        <w:widowControl w:val="false"/>
        <w:jc w:val="right"/>
        <w:rPr/>
      </w:pPr>
      <w:r>
        <w:rPr>
          <w:color w:val="000000"/>
          <w:sz w:val="20"/>
          <w:szCs w:val="20"/>
        </w:rPr>
        <w:t>(млн</w:t>
      </w:r>
      <w:r>
        <w:rPr>
          <w:sz w:val="20"/>
          <w:szCs w:val="20"/>
        </w:rPr>
        <w:t>. рублей)</w:t>
      </w:r>
    </w:p>
    <w:p>
      <w:pPr>
        <w:pStyle w:val="Normal"/>
        <w:widowControl w:val="false"/>
        <w:jc w:val="right"/>
        <w:rPr>
          <w:sz w:val="20"/>
          <w:szCs w:val="20"/>
        </w:rPr>
      </w:pPr>
      <w:r>
        <w:rPr>
          <w:sz w:val="20"/>
          <w:szCs w:val="20"/>
        </w:rPr>
      </w:r>
    </w:p>
    <w:tbl>
      <w:tblPr>
        <w:tblW w:w="1525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5949"/>
        <w:gridCol w:w="2071"/>
        <w:gridCol w:w="1385"/>
        <w:gridCol w:w="1382"/>
        <w:gridCol w:w="1158"/>
        <w:gridCol w:w="926"/>
        <w:gridCol w:w="1292"/>
        <w:gridCol w:w="1091"/>
      </w:tblGrid>
      <w:tr>
        <w:trPr>
          <w:trHeight w:val="497" w:hRule="atLeast"/>
          <w:cantSplit w:val="true"/>
        </w:trPr>
        <w:tc>
          <w:tcPr>
            <w:tcW w:w="5949"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color w:val="000000"/>
              </w:rPr>
              <w:t>Направление деятельности</w:t>
            </w:r>
          </w:p>
        </w:tc>
        <w:tc>
          <w:tcPr>
            <w:tcW w:w="2071"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color w:val="000000"/>
              </w:rPr>
              <w:t xml:space="preserve">2026 год </w:t>
            </w:r>
            <w:r>
              <w:rPr>
                <w:color w:val="000000"/>
                <w:sz w:val="18"/>
                <w:szCs w:val="18"/>
              </w:rPr>
              <w:t>(средства муниципального бюджета, средства бюджета РТ)</w:t>
            </w:r>
          </w:p>
          <w:p>
            <w:pPr>
              <w:pStyle w:val="Normal"/>
              <w:widowControl w:val="false"/>
              <w:jc w:val="center"/>
              <w:rPr>
                <w:color w:val="000000"/>
              </w:rPr>
            </w:pPr>
            <w:r>
              <w:rPr>
                <w:color w:val="000000"/>
              </w:rPr>
            </w:r>
          </w:p>
          <w:p>
            <w:pPr>
              <w:pStyle w:val="Normal"/>
              <w:widowControl w:val="false"/>
              <w:jc w:val="center"/>
              <w:rPr/>
            </w:pPr>
            <w:r>
              <w:rPr>
                <w:color w:val="000000"/>
              </w:rPr>
              <w:t>всего</w:t>
            </w:r>
          </w:p>
        </w:tc>
        <w:tc>
          <w:tcPr>
            <w:tcW w:w="3925" w:type="dxa"/>
            <w:gridSpan w:val="3"/>
            <w:tcBorders>
              <w:top w:val="single" w:sz="4" w:space="0" w:color="000000"/>
              <w:left w:val="single" w:sz="4" w:space="0" w:color="000000"/>
              <w:right w:val="single" w:sz="4" w:space="0" w:color="000000"/>
            </w:tcBorders>
          </w:tcPr>
          <w:p>
            <w:pPr>
              <w:pStyle w:val="Normal"/>
              <w:widowControl w:val="false"/>
              <w:jc w:val="center"/>
              <w:rPr/>
            </w:pPr>
            <w:r>
              <w:rPr>
                <w:color w:val="000000"/>
              </w:rPr>
              <w:t>Средства бюджета Республики Татарстан</w:t>
            </w:r>
          </w:p>
        </w:tc>
        <w:tc>
          <w:tcPr>
            <w:tcW w:w="3309"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color w:val="000000"/>
              </w:rPr>
              <w:t>Средства муниципального бюджета</w:t>
            </w:r>
          </w:p>
        </w:tc>
      </w:tr>
      <w:tr>
        <w:trPr>
          <w:trHeight w:val="715" w:hRule="atLeast"/>
          <w:cantSplit w:val="true"/>
        </w:trPr>
        <w:tc>
          <w:tcPr>
            <w:tcW w:w="5949" w:type="dxa"/>
            <w:vMerge w:val="continue"/>
            <w:tcBorders>
              <w:left w:val="single" w:sz="4" w:space="0" w:color="000000"/>
              <w:bottom w:val="single" w:sz="4" w:space="0" w:color="000000"/>
              <w:right w:val="single" w:sz="4" w:space="0" w:color="000000"/>
            </w:tcBorders>
            <w:vAlign w:val="center"/>
          </w:tcPr>
          <w:p>
            <w:pPr>
              <w:pStyle w:val="Normal"/>
              <w:widowControl w:val="false"/>
              <w:jc w:val="center"/>
              <w:rPr>
                <w:color w:val="000000"/>
              </w:rPr>
            </w:pPr>
            <w:r>
              <w:rPr>
                <w:color w:val="000000"/>
              </w:rPr>
            </w:r>
          </w:p>
        </w:tc>
        <w:tc>
          <w:tcPr>
            <w:tcW w:w="2071" w:type="dxa"/>
            <w:vMerge w:val="continue"/>
            <w:tcBorders>
              <w:left w:val="single" w:sz="4" w:space="0" w:color="000000"/>
              <w:bottom w:val="single" w:sz="4" w:space="0" w:color="000000"/>
              <w:right w:val="single" w:sz="4" w:space="0" w:color="000000"/>
            </w:tcBorders>
          </w:tcPr>
          <w:p>
            <w:pPr>
              <w:pStyle w:val="Normal"/>
              <w:widowControl w:val="false"/>
              <w:jc w:val="center"/>
              <w:rPr>
                <w:color w:val="000000"/>
              </w:rPr>
            </w:pPr>
            <w:r>
              <w:rPr>
                <w:color w:val="000000"/>
              </w:rPr>
            </w:r>
          </w:p>
        </w:tc>
        <w:tc>
          <w:tcPr>
            <w:tcW w:w="138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color w:val="000000"/>
              </w:rPr>
              <w:t>НИОКР</w:t>
            </w:r>
          </w:p>
        </w:tc>
        <w:tc>
          <w:tcPr>
            <w:tcW w:w="138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color w:val="000000"/>
              </w:rPr>
              <w:t>капитальные вложения</w:t>
            </w:r>
          </w:p>
        </w:tc>
        <w:tc>
          <w:tcPr>
            <w:tcW w:w="115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color w:val="000000"/>
              </w:rPr>
              <w:t>прочие нужды</w:t>
            </w:r>
          </w:p>
        </w:tc>
        <w:tc>
          <w:tcPr>
            <w:tcW w:w="92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color w:val="000000"/>
              </w:rPr>
              <w:t>НИОКР</w:t>
            </w:r>
          </w:p>
        </w:tc>
        <w:tc>
          <w:tcPr>
            <w:tcW w:w="1292" w:type="dxa"/>
            <w:tcBorders>
              <w:top w:val="single" w:sz="4" w:space="0" w:color="000000"/>
              <w:left w:val="single" w:sz="4" w:space="0" w:color="000000"/>
              <w:bottom w:val="single" w:sz="4" w:space="0" w:color="000000"/>
              <w:right w:val="single" w:sz="4" w:space="0" w:color="000000"/>
            </w:tcBorders>
          </w:tcPr>
          <w:p>
            <w:pPr>
              <w:pStyle w:val="Normal"/>
              <w:widowControl w:val="false"/>
              <w:ind w:right="-21"/>
              <w:jc w:val="both"/>
              <w:rPr/>
            </w:pPr>
            <w:r>
              <w:rPr>
                <w:color w:val="000000"/>
              </w:rPr>
              <w:t>капитальные вложения</w:t>
            </w:r>
          </w:p>
        </w:tc>
        <w:tc>
          <w:tcPr>
            <w:tcW w:w="109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color w:val="000000"/>
              </w:rPr>
              <w:t>прочие нужды</w:t>
            </w:r>
          </w:p>
        </w:tc>
      </w:tr>
      <w:tr>
        <w:trPr>
          <w:trHeight w:val="715" w:hRule="atLeast"/>
          <w:cantSplit w:val="true"/>
        </w:trPr>
        <w:tc>
          <w:tcPr>
            <w:tcW w:w="59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pPr>
            <w:r>
              <w:rPr/>
              <w:t>Развитие  системы предупреждения опасного поведения участников дорожного движения</w:t>
            </w:r>
          </w:p>
        </w:tc>
        <w:tc>
          <w:tcPr>
            <w:tcW w:w="20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t>1,900</w:t>
            </w:r>
          </w:p>
        </w:tc>
        <w:tc>
          <w:tcPr>
            <w:tcW w:w="13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t>-</w:t>
            </w:r>
          </w:p>
        </w:tc>
        <w:tc>
          <w:tcPr>
            <w:tcW w:w="138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t>1,9</w:t>
            </w:r>
          </w:p>
        </w:tc>
        <w:tc>
          <w:tcPr>
            <w:tcW w:w="115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color w:themeColor="text1" w:val="000000"/>
              </w:rPr>
              <w:t>-</w:t>
            </w:r>
          </w:p>
        </w:tc>
        <w:tc>
          <w:tcPr>
            <w:tcW w:w="9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color w:themeColor="text1" w:val="000000"/>
              </w:rPr>
              <w:t>-</w:t>
            </w:r>
          </w:p>
        </w:tc>
        <w:tc>
          <w:tcPr>
            <w:tcW w:w="12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color w:themeColor="text1" w:val="000000"/>
              </w:rPr>
              <w:t>-</w:t>
            </w:r>
          </w:p>
        </w:tc>
        <w:tc>
          <w:tcPr>
            <w:tcW w:w="10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color w:themeColor="text1" w:val="000000"/>
              </w:rPr>
              <w:t>-</w:t>
            </w:r>
          </w:p>
        </w:tc>
      </w:tr>
      <w:tr>
        <w:trPr>
          <w:trHeight w:val="715" w:hRule="atLeast"/>
          <w:cantSplit w:val="true"/>
        </w:trPr>
        <w:tc>
          <w:tcPr>
            <w:tcW w:w="59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pPr>
            <w:r>
              <w:rPr/>
              <w:t>Обеспечение  безопасного участия детей в дорожном движении</w:t>
            </w:r>
          </w:p>
        </w:tc>
        <w:tc>
          <w:tcPr>
            <w:tcW w:w="20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c>
          <w:tcPr>
            <w:tcW w:w="13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color w:themeColor="text1" w:val="000000"/>
              </w:rPr>
              <w:t>-</w:t>
            </w:r>
          </w:p>
        </w:tc>
        <w:tc>
          <w:tcPr>
            <w:tcW w:w="138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color w:val="000000"/>
                <w:highlight w:val="yellow"/>
              </w:rPr>
            </w:pPr>
            <w:r>
              <w:rPr>
                <w:color w:val="000000"/>
                <w:highlight w:val="yellow"/>
              </w:rPr>
            </w:r>
          </w:p>
        </w:tc>
        <w:tc>
          <w:tcPr>
            <w:tcW w:w="115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color w:themeColor="text1" w:val="000000"/>
              </w:rPr>
              <w:t>-</w:t>
            </w:r>
          </w:p>
        </w:tc>
        <w:tc>
          <w:tcPr>
            <w:tcW w:w="9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color w:themeColor="text1" w:val="000000"/>
              </w:rPr>
              <w:t>-</w:t>
            </w:r>
          </w:p>
        </w:tc>
        <w:tc>
          <w:tcPr>
            <w:tcW w:w="12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color w:themeColor="text1" w:val="000000"/>
              </w:rPr>
              <w:t>-</w:t>
            </w:r>
          </w:p>
        </w:tc>
        <w:tc>
          <w:tcPr>
            <w:tcW w:w="10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color w:themeColor="text1" w:val="000000"/>
              </w:rPr>
              <w:t>-</w:t>
            </w:r>
          </w:p>
        </w:tc>
      </w:tr>
      <w:tr>
        <w:trPr>
          <w:trHeight w:val="715" w:hRule="atLeast"/>
          <w:cantSplit w:val="true"/>
        </w:trPr>
        <w:tc>
          <w:tcPr>
            <w:tcW w:w="59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pPr>
            <w:r>
              <w:rPr/>
              <w:t>Повышение  уровня технического состояния эксплуатирующихся транспортных средств, их активной и пассивной безопасности</w:t>
            </w:r>
          </w:p>
        </w:tc>
        <w:tc>
          <w:tcPr>
            <w:tcW w:w="20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c>
          <w:tcPr>
            <w:tcW w:w="13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color w:val="000000"/>
              </w:rPr>
              <w:t>-</w:t>
            </w:r>
          </w:p>
        </w:tc>
        <w:tc>
          <w:tcPr>
            <w:tcW w:w="138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color w:val="000000"/>
                <w:highlight w:val="yellow"/>
              </w:rPr>
            </w:pPr>
            <w:r>
              <w:rPr>
                <w:color w:val="000000"/>
                <w:highlight w:val="yellow"/>
              </w:rPr>
            </w:r>
          </w:p>
        </w:tc>
        <w:tc>
          <w:tcPr>
            <w:tcW w:w="115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color w:themeColor="text1" w:val="000000"/>
              </w:rPr>
              <w:t>-</w:t>
            </w:r>
          </w:p>
        </w:tc>
        <w:tc>
          <w:tcPr>
            <w:tcW w:w="9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color w:themeColor="text1" w:val="000000"/>
              </w:rPr>
              <w:t>-</w:t>
            </w:r>
          </w:p>
        </w:tc>
        <w:tc>
          <w:tcPr>
            <w:tcW w:w="12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color w:themeColor="text1" w:val="000000"/>
              </w:rPr>
              <w:t>-</w:t>
            </w:r>
          </w:p>
        </w:tc>
        <w:tc>
          <w:tcPr>
            <w:tcW w:w="10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color w:themeColor="text1" w:val="000000"/>
              </w:rPr>
              <w:t>-</w:t>
            </w:r>
          </w:p>
        </w:tc>
      </w:tr>
      <w:tr>
        <w:trPr>
          <w:trHeight w:val="715" w:hRule="atLeast"/>
          <w:cantSplit w:val="true"/>
        </w:trPr>
        <w:tc>
          <w:tcPr>
            <w:tcW w:w="59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pPr>
            <w:r>
              <w:rPr/>
              <w:t>Развитие  системы организации движения транспортных средств и пешеходов и повышение безопасности дорожных условий</w:t>
            </w:r>
          </w:p>
        </w:tc>
        <w:tc>
          <w:tcPr>
            <w:tcW w:w="20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t>3,300</w:t>
            </w:r>
          </w:p>
        </w:tc>
        <w:tc>
          <w:tcPr>
            <w:tcW w:w="13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color w:val="000000"/>
              </w:rPr>
              <w:t>-</w:t>
            </w:r>
          </w:p>
        </w:tc>
        <w:tc>
          <w:tcPr>
            <w:tcW w:w="138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color w:val="000000"/>
              </w:rPr>
              <w:t>1,2</w:t>
            </w:r>
          </w:p>
        </w:tc>
        <w:tc>
          <w:tcPr>
            <w:tcW w:w="115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color w:themeColor="text1" w:val="000000"/>
              </w:rPr>
              <w:t>-</w:t>
            </w:r>
          </w:p>
        </w:tc>
        <w:tc>
          <w:tcPr>
            <w:tcW w:w="9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color w:themeColor="text1" w:val="000000"/>
              </w:rPr>
              <w:t>-</w:t>
            </w:r>
          </w:p>
        </w:tc>
        <w:tc>
          <w:tcPr>
            <w:tcW w:w="12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color w:themeColor="text1" w:val="000000"/>
              </w:rPr>
              <w:t>1,3</w:t>
            </w:r>
          </w:p>
        </w:tc>
        <w:tc>
          <w:tcPr>
            <w:tcW w:w="10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color w:themeColor="text1" w:val="000000"/>
              </w:rPr>
              <w:t>0,800</w:t>
            </w:r>
          </w:p>
        </w:tc>
      </w:tr>
      <w:tr>
        <w:trPr>
          <w:trHeight w:val="715" w:hRule="atLeast"/>
          <w:cantSplit w:val="true"/>
        </w:trPr>
        <w:tc>
          <w:tcPr>
            <w:tcW w:w="59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pPr>
            <w:r>
              <w:rPr/>
              <w:t>Развитие  системы оказания помощи пострадавшим в дорожно-транспортных происшествиях</w:t>
            </w:r>
          </w:p>
        </w:tc>
        <w:tc>
          <w:tcPr>
            <w:tcW w:w="20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t>0</w:t>
            </w:r>
          </w:p>
        </w:tc>
        <w:tc>
          <w:tcPr>
            <w:tcW w:w="13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color w:val="000000"/>
              </w:rPr>
              <w:t>-</w:t>
            </w:r>
          </w:p>
        </w:tc>
        <w:tc>
          <w:tcPr>
            <w:tcW w:w="138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color w:val="000000"/>
                <w:highlight w:val="yellow"/>
              </w:rPr>
            </w:pPr>
            <w:r>
              <w:rPr>
                <w:color w:val="000000"/>
                <w:highlight w:val="yellow"/>
              </w:rPr>
            </w:r>
          </w:p>
        </w:tc>
        <w:tc>
          <w:tcPr>
            <w:tcW w:w="115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color w:themeColor="text1" w:val="000000"/>
              </w:rPr>
              <w:t>-</w:t>
            </w:r>
          </w:p>
        </w:tc>
        <w:tc>
          <w:tcPr>
            <w:tcW w:w="9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color w:themeColor="text1" w:val="000000"/>
              </w:rPr>
              <w:t>-</w:t>
            </w:r>
          </w:p>
        </w:tc>
        <w:tc>
          <w:tcPr>
            <w:tcW w:w="12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color w:themeColor="text1" w:val="000000"/>
              </w:rPr>
              <w:t>-</w:t>
            </w:r>
          </w:p>
        </w:tc>
        <w:tc>
          <w:tcPr>
            <w:tcW w:w="10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color w:themeColor="text1" w:val="000000"/>
              </w:rPr>
              <w:t>-</w:t>
            </w:r>
          </w:p>
        </w:tc>
      </w:tr>
      <w:tr>
        <w:trPr>
          <w:trHeight w:val="715" w:hRule="atLeast"/>
          <w:cantSplit w:val="true"/>
        </w:trPr>
        <w:tc>
          <w:tcPr>
            <w:tcW w:w="59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pPr>
            <w:r>
              <w:rPr/>
              <w:t>Совершенствование  нормативно-правового, организационного и методического обеспечения деятельности в сфере обеспечения безопасности дорожного движения</w:t>
            </w:r>
          </w:p>
        </w:tc>
        <w:tc>
          <w:tcPr>
            <w:tcW w:w="20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c>
          <w:tcPr>
            <w:tcW w:w="13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color w:val="000000"/>
              </w:rPr>
              <w:t>-</w:t>
            </w:r>
          </w:p>
        </w:tc>
        <w:tc>
          <w:tcPr>
            <w:tcW w:w="138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color w:val="000000"/>
                <w:highlight w:val="yellow"/>
              </w:rPr>
            </w:pPr>
            <w:r>
              <w:rPr>
                <w:color w:val="000000"/>
                <w:highlight w:val="yellow"/>
              </w:rPr>
            </w:r>
          </w:p>
        </w:tc>
        <w:tc>
          <w:tcPr>
            <w:tcW w:w="115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color w:themeColor="text1" w:val="000000"/>
              </w:rPr>
              <w:t>-</w:t>
            </w:r>
          </w:p>
        </w:tc>
        <w:tc>
          <w:tcPr>
            <w:tcW w:w="9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color w:themeColor="text1" w:val="000000"/>
              </w:rPr>
              <w:t>-</w:t>
            </w:r>
          </w:p>
        </w:tc>
        <w:tc>
          <w:tcPr>
            <w:tcW w:w="12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color w:themeColor="text1" w:val="000000"/>
              </w:rPr>
              <w:t>-</w:t>
            </w:r>
          </w:p>
        </w:tc>
        <w:tc>
          <w:tcPr>
            <w:tcW w:w="10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color w:themeColor="text1" w:val="000000"/>
              </w:rPr>
              <w:t>-</w:t>
            </w:r>
          </w:p>
        </w:tc>
      </w:tr>
      <w:tr>
        <w:trPr>
          <w:trHeight w:val="715" w:hRule="atLeast"/>
          <w:cantSplit w:val="true"/>
        </w:trPr>
        <w:tc>
          <w:tcPr>
            <w:tcW w:w="59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pPr>
            <w:r>
              <w:rPr>
                <w:color w:val="000000"/>
                <w:spacing w:val="-4"/>
              </w:rPr>
              <w:t>Итого:</w:t>
            </w:r>
          </w:p>
        </w:tc>
        <w:tc>
          <w:tcPr>
            <w:tcW w:w="20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t>5,200</w:t>
            </w:r>
          </w:p>
        </w:tc>
        <w:tc>
          <w:tcPr>
            <w:tcW w:w="13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color w:val="000000"/>
              </w:rPr>
              <w:t>-</w:t>
            </w:r>
          </w:p>
        </w:tc>
        <w:tc>
          <w:tcPr>
            <w:tcW w:w="138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color w:val="000000"/>
              </w:rPr>
              <w:t>-</w:t>
            </w:r>
          </w:p>
        </w:tc>
        <w:tc>
          <w:tcPr>
            <w:tcW w:w="115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color w:themeColor="text1" w:val="000000"/>
              </w:rPr>
              <w:t>-</w:t>
            </w:r>
          </w:p>
        </w:tc>
        <w:tc>
          <w:tcPr>
            <w:tcW w:w="9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color w:themeColor="text1" w:val="000000"/>
              </w:rPr>
              <w:t>-</w:t>
            </w:r>
          </w:p>
        </w:tc>
        <w:tc>
          <w:tcPr>
            <w:tcW w:w="12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color w:themeColor="text1" w:val="000000"/>
              </w:rPr>
              <w:t>-</w:t>
            </w:r>
          </w:p>
        </w:tc>
        <w:tc>
          <w:tcPr>
            <w:tcW w:w="10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color w:themeColor="text1" w:val="000000"/>
              </w:rPr>
              <w:t>-</w:t>
            </w:r>
          </w:p>
        </w:tc>
      </w:tr>
    </w:tbl>
    <w:p>
      <w:pPr>
        <w:pStyle w:val="Normal"/>
        <w:widowControl w:val="false"/>
        <w:ind w:left="5664"/>
        <w:jc w:val="right"/>
        <w:rPr>
          <w:color w:val="000000"/>
        </w:rPr>
      </w:pPr>
      <w:r>
        <w:rPr>
          <w:color w:val="000000"/>
        </w:rPr>
      </w:r>
    </w:p>
    <w:p>
      <w:pPr>
        <w:pStyle w:val="Normal"/>
        <w:widowControl w:val="false"/>
        <w:ind w:left="5664"/>
        <w:jc w:val="right"/>
        <w:rPr>
          <w:color w:val="000000"/>
        </w:rPr>
      </w:pPr>
      <w:r>
        <w:rPr>
          <w:color w:val="000000"/>
        </w:rPr>
      </w:r>
    </w:p>
    <w:p>
      <w:pPr>
        <w:pStyle w:val="Normal"/>
        <w:widowControl w:val="false"/>
        <w:ind w:left="5664"/>
        <w:jc w:val="right"/>
        <w:rPr>
          <w:color w:val="000000"/>
        </w:rPr>
      </w:pPr>
      <w:r>
        <w:rPr>
          <w:color w:val="000000"/>
        </w:rPr>
      </w:r>
    </w:p>
    <w:p>
      <w:pPr>
        <w:pStyle w:val="Normal"/>
        <w:widowControl w:val="false"/>
        <w:ind w:left="5664"/>
        <w:jc w:val="right"/>
        <w:rPr>
          <w:color w:val="000000"/>
        </w:rPr>
      </w:pPr>
      <w:r>
        <w:rPr>
          <w:color w:val="000000"/>
        </w:rPr>
      </w:r>
    </w:p>
    <w:p>
      <w:pPr>
        <w:pStyle w:val="Normal"/>
        <w:widowControl w:val="false"/>
        <w:ind w:left="5664"/>
        <w:jc w:val="right"/>
        <w:rPr>
          <w:color w:val="000000"/>
        </w:rPr>
      </w:pPr>
      <w:r>
        <w:rPr>
          <w:color w:val="000000"/>
        </w:rPr>
      </w:r>
    </w:p>
    <w:p>
      <w:pPr>
        <w:pStyle w:val="Normal"/>
        <w:widowControl w:val="false"/>
        <w:ind w:left="5664"/>
        <w:jc w:val="right"/>
        <w:rPr>
          <w:color w:val="000000"/>
        </w:rPr>
      </w:pPr>
      <w:r>
        <w:rPr>
          <w:color w:val="000000"/>
        </w:rPr>
      </w:r>
    </w:p>
    <w:p>
      <w:pPr>
        <w:pStyle w:val="Normal"/>
        <w:widowControl w:val="false"/>
        <w:ind w:left="5664"/>
        <w:jc w:val="right"/>
        <w:rPr>
          <w:color w:val="000000"/>
        </w:rPr>
      </w:pPr>
      <w:r>
        <w:rPr>
          <w:color w:val="000000"/>
        </w:rPr>
      </w:r>
    </w:p>
    <w:p>
      <w:pPr>
        <w:pStyle w:val="Normal"/>
        <w:widowControl w:val="false"/>
        <w:ind w:left="5664"/>
        <w:jc w:val="right"/>
        <w:rPr>
          <w:color w:val="000000"/>
        </w:rPr>
      </w:pPr>
      <w:r>
        <w:rPr>
          <w:color w:val="000000"/>
        </w:rPr>
      </w:r>
    </w:p>
    <w:p>
      <w:pPr>
        <w:pStyle w:val="Normal"/>
        <w:widowControl w:val="false"/>
        <w:ind w:left="5664"/>
        <w:jc w:val="right"/>
        <w:rPr>
          <w:color w:val="000000"/>
        </w:rPr>
      </w:pPr>
      <w:r>
        <w:rPr>
          <w:color w:val="000000"/>
        </w:rPr>
      </w:r>
    </w:p>
    <w:p>
      <w:pPr>
        <w:pStyle w:val="Normal"/>
        <w:widowControl w:val="false"/>
        <w:ind w:left="5664"/>
        <w:jc w:val="right"/>
        <w:rPr>
          <w:color w:val="000000"/>
        </w:rPr>
      </w:pPr>
      <w:r>
        <w:rPr>
          <w:color w:val="000000"/>
        </w:rPr>
      </w:r>
    </w:p>
    <w:p>
      <w:pPr>
        <w:pStyle w:val="Normal"/>
        <w:widowControl w:val="false"/>
        <w:ind w:left="5664"/>
        <w:jc w:val="right"/>
        <w:rPr>
          <w:color w:val="000000"/>
        </w:rPr>
      </w:pPr>
      <w:r>
        <w:rPr>
          <w:color w:val="000000"/>
        </w:rPr>
      </w:r>
    </w:p>
    <w:p>
      <w:pPr>
        <w:pStyle w:val="Normal"/>
        <w:widowControl w:val="false"/>
        <w:ind w:left="5664"/>
        <w:jc w:val="right"/>
        <w:rPr>
          <w:color w:val="000000"/>
        </w:rPr>
      </w:pPr>
      <w:r>
        <w:rPr>
          <w:color w:val="000000"/>
        </w:rPr>
      </w:r>
    </w:p>
    <w:p>
      <w:pPr>
        <w:pStyle w:val="Normal"/>
        <w:widowControl w:val="false"/>
        <w:ind w:left="5664"/>
        <w:jc w:val="right"/>
        <w:rPr>
          <w:color w:val="000000"/>
        </w:rPr>
      </w:pPr>
      <w:r>
        <w:rPr>
          <w:color w:val="000000"/>
        </w:rPr>
      </w:r>
    </w:p>
    <w:p>
      <w:pPr>
        <w:pStyle w:val="Normal"/>
        <w:widowControl w:val="false"/>
        <w:ind w:left="5664"/>
        <w:jc w:val="right"/>
        <w:rPr>
          <w:color w:val="000000"/>
        </w:rPr>
      </w:pPr>
      <w:r>
        <w:rPr>
          <w:color w:val="000000"/>
        </w:rPr>
      </w:r>
    </w:p>
    <w:p>
      <w:pPr>
        <w:pStyle w:val="Normal"/>
        <w:widowControl w:val="false"/>
        <w:ind w:left="5664"/>
        <w:jc w:val="right"/>
        <w:rPr>
          <w:color w:val="000000"/>
        </w:rPr>
      </w:pPr>
      <w:r>
        <w:rPr>
          <w:color w:val="000000"/>
        </w:rPr>
      </w:r>
    </w:p>
    <w:p>
      <w:pPr>
        <w:pStyle w:val="Normal"/>
        <w:widowControl w:val="false"/>
        <w:ind w:left="5664"/>
        <w:jc w:val="right"/>
        <w:rPr>
          <w:color w:val="000000"/>
        </w:rPr>
      </w:pPr>
      <w:r>
        <w:rPr>
          <w:color w:val="000000"/>
        </w:rPr>
      </w:r>
    </w:p>
    <w:p>
      <w:pPr>
        <w:pStyle w:val="Normal"/>
        <w:widowControl w:val="false"/>
        <w:ind w:left="5664"/>
        <w:jc w:val="right"/>
        <w:rPr>
          <w:color w:val="000000"/>
        </w:rPr>
      </w:pPr>
      <w:r>
        <w:rPr>
          <w:color w:val="000000"/>
        </w:rPr>
      </w:r>
    </w:p>
    <w:p>
      <w:pPr>
        <w:pStyle w:val="Normal"/>
        <w:widowControl w:val="false"/>
        <w:ind w:left="5664"/>
        <w:jc w:val="right"/>
        <w:rPr>
          <w:color w:val="000000"/>
        </w:rPr>
      </w:pPr>
      <w:r>
        <w:rPr>
          <w:color w:val="000000"/>
        </w:rPr>
      </w:r>
    </w:p>
    <w:p>
      <w:pPr>
        <w:pStyle w:val="Normal"/>
        <w:widowControl w:val="false"/>
        <w:ind w:left="5664"/>
        <w:jc w:val="right"/>
        <w:rPr>
          <w:color w:val="000000"/>
        </w:rPr>
      </w:pPr>
      <w:r>
        <w:rPr>
          <w:color w:val="000000"/>
        </w:rPr>
      </w:r>
    </w:p>
    <w:p>
      <w:pPr>
        <w:pStyle w:val="Normal"/>
        <w:widowControl w:val="false"/>
        <w:ind w:left="5664"/>
        <w:jc w:val="right"/>
        <w:rPr>
          <w:color w:val="000000"/>
        </w:rPr>
      </w:pPr>
      <w:r>
        <w:rPr>
          <w:color w:val="000000"/>
        </w:rPr>
      </w:r>
    </w:p>
    <w:p>
      <w:pPr>
        <w:pStyle w:val="Normal"/>
        <w:widowControl w:val="false"/>
        <w:ind w:left="5664"/>
        <w:jc w:val="right"/>
        <w:rPr>
          <w:color w:val="000000"/>
        </w:rPr>
      </w:pPr>
      <w:r>
        <w:rPr>
          <w:color w:val="000000"/>
        </w:rPr>
      </w:r>
    </w:p>
    <w:p>
      <w:pPr>
        <w:pStyle w:val="Normal"/>
        <w:widowControl w:val="false"/>
        <w:ind w:left="5664"/>
        <w:jc w:val="right"/>
        <w:rPr>
          <w:color w:val="000000"/>
        </w:rPr>
      </w:pPr>
      <w:r>
        <w:rPr>
          <w:color w:val="000000"/>
        </w:rPr>
      </w:r>
    </w:p>
    <w:p>
      <w:pPr>
        <w:pStyle w:val="Normal"/>
        <w:widowControl w:val="false"/>
        <w:ind w:left="5664"/>
        <w:jc w:val="right"/>
        <w:rPr>
          <w:color w:val="000000"/>
        </w:rPr>
      </w:pPr>
      <w:r>
        <w:rPr>
          <w:color w:val="000000"/>
        </w:rPr>
      </w:r>
    </w:p>
    <w:p>
      <w:pPr>
        <w:pStyle w:val="Normal"/>
        <w:widowControl w:val="false"/>
        <w:ind w:left="5664"/>
        <w:jc w:val="right"/>
        <w:rPr>
          <w:color w:val="000000"/>
        </w:rPr>
      </w:pPr>
      <w:r>
        <w:rPr>
          <w:color w:val="000000"/>
        </w:rPr>
      </w:r>
    </w:p>
    <w:p>
      <w:pPr>
        <w:pStyle w:val="Normal"/>
        <w:widowControl w:val="false"/>
        <w:ind w:left="5664"/>
        <w:jc w:val="right"/>
        <w:rPr>
          <w:color w:val="000000"/>
        </w:rPr>
      </w:pPr>
      <w:r>
        <w:rPr>
          <w:color w:val="000000"/>
        </w:rPr>
      </w:r>
    </w:p>
    <w:p>
      <w:pPr>
        <w:pStyle w:val="Normal"/>
        <w:widowControl w:val="false"/>
        <w:ind w:left="5664"/>
        <w:jc w:val="right"/>
        <w:rPr>
          <w:color w:val="000000"/>
        </w:rPr>
      </w:pPr>
      <w:r>
        <w:rPr>
          <w:color w:val="000000"/>
        </w:rPr>
      </w:r>
    </w:p>
    <w:p>
      <w:pPr>
        <w:pStyle w:val="Normal"/>
        <w:widowControl w:val="false"/>
        <w:ind w:left="5664"/>
        <w:jc w:val="right"/>
        <w:rPr>
          <w:color w:val="000000"/>
        </w:rPr>
      </w:pPr>
      <w:r>
        <w:rPr>
          <w:color w:val="000000"/>
        </w:rPr>
      </w:r>
    </w:p>
    <w:p>
      <w:pPr>
        <w:pStyle w:val="Normal"/>
        <w:widowControl w:val="false"/>
        <w:ind w:left="5664"/>
        <w:jc w:val="right"/>
        <w:rPr>
          <w:color w:val="000000"/>
        </w:rPr>
      </w:pPr>
      <w:r>
        <w:rPr>
          <w:color w:val="000000"/>
        </w:rPr>
      </w:r>
    </w:p>
    <w:p>
      <w:pPr>
        <w:pStyle w:val="Normal"/>
        <w:widowControl w:val="false"/>
        <w:ind w:left="5664"/>
        <w:jc w:val="right"/>
        <w:rPr>
          <w:color w:val="000000"/>
        </w:rPr>
      </w:pPr>
      <w:r>
        <w:rPr>
          <w:color w:val="000000"/>
        </w:rPr>
      </w:r>
    </w:p>
    <w:p>
      <w:pPr>
        <w:pStyle w:val="Normal"/>
        <w:widowControl w:val="false"/>
        <w:ind w:left="5664"/>
        <w:jc w:val="right"/>
        <w:rPr>
          <w:color w:val="000000"/>
        </w:rPr>
      </w:pPr>
      <w:r>
        <w:rPr>
          <w:color w:val="000000"/>
        </w:rPr>
      </w:r>
    </w:p>
    <w:p>
      <w:pPr>
        <w:pStyle w:val="Normal"/>
        <w:widowControl w:val="false"/>
        <w:ind w:left="5664"/>
        <w:jc w:val="right"/>
        <w:rPr>
          <w:color w:val="000000"/>
        </w:rPr>
      </w:pPr>
      <w:r>
        <w:rPr>
          <w:color w:val="000000"/>
        </w:rPr>
      </w:r>
    </w:p>
    <w:p>
      <w:pPr>
        <w:pStyle w:val="Normal"/>
        <w:jc w:val="right"/>
        <w:rPr/>
      </w:pPr>
      <w:r>
        <w:rPr/>
      </w:r>
      <w:r>
        <w:br w:type="page"/>
      </w:r>
    </w:p>
    <w:p>
      <w:pPr>
        <w:pStyle w:val="Normal"/>
        <w:numPr>
          <w:ilvl w:val="0"/>
          <w:numId w:val="0"/>
        </w:numPr>
        <w:spacing w:before="0" w:after="0"/>
        <w:jc w:val="both"/>
        <w:outlineLvl w:val="1"/>
        <w:rPr>
          <w:sz w:val="22"/>
          <w:szCs w:val="22"/>
        </w:rPr>
      </w:pPr>
      <w:r>
        <w:rPr>
          <w:color w:val="000000"/>
          <w:sz w:val="22"/>
          <w:szCs w:val="22"/>
        </w:rPr>
        <w:t xml:space="preserve">                                                                                                                                       </w:t>
      </w:r>
      <w:r>
        <w:rPr>
          <w:color w:val="000000"/>
          <w:sz w:val="22"/>
          <w:szCs w:val="22"/>
        </w:rPr>
        <w:t>Приложение № 9</w:t>
      </w:r>
    </w:p>
    <w:p>
      <w:pPr>
        <w:pStyle w:val="Normal"/>
        <w:jc w:val="both"/>
        <w:rPr>
          <w:sz w:val="22"/>
          <w:szCs w:val="22"/>
        </w:rPr>
      </w:pPr>
      <w:r>
        <w:rPr>
          <w:color w:val="000000"/>
          <w:sz w:val="22"/>
          <w:szCs w:val="22"/>
        </w:rPr>
        <w:t xml:space="preserve">                                                                                                                                       </w:t>
      </w:r>
      <w:r>
        <w:rPr>
          <w:color w:val="000000"/>
          <w:sz w:val="22"/>
          <w:szCs w:val="22"/>
        </w:rPr>
        <w:t>к муниципальной программе «Повышение безопасности</w:t>
      </w:r>
    </w:p>
    <w:p>
      <w:pPr>
        <w:pStyle w:val="Normal"/>
        <w:jc w:val="both"/>
        <w:rPr>
          <w:sz w:val="22"/>
          <w:szCs w:val="22"/>
        </w:rPr>
      </w:pPr>
      <w:r>
        <w:rPr>
          <w:color w:val="000000"/>
          <w:sz w:val="22"/>
          <w:szCs w:val="22"/>
        </w:rPr>
        <w:t xml:space="preserve">                                                                                                                                       </w:t>
      </w:r>
      <w:r>
        <w:rPr>
          <w:color w:val="000000"/>
          <w:sz w:val="22"/>
          <w:szCs w:val="22"/>
        </w:rPr>
        <w:t xml:space="preserve">дорожного движения  на территории Ютазинского муниципального района </w:t>
      </w:r>
    </w:p>
    <w:p>
      <w:pPr>
        <w:pStyle w:val="Normal"/>
        <w:jc w:val="both"/>
        <w:rPr>
          <w:sz w:val="22"/>
          <w:szCs w:val="22"/>
        </w:rPr>
      </w:pPr>
      <w:r>
        <w:rPr>
          <w:color w:val="000000"/>
          <w:sz w:val="22"/>
          <w:szCs w:val="22"/>
        </w:rPr>
        <w:t xml:space="preserve">                                                                                                                                       </w:t>
      </w:r>
      <w:r>
        <w:rPr>
          <w:color w:val="000000"/>
          <w:sz w:val="22"/>
          <w:szCs w:val="22"/>
        </w:rPr>
        <w:t>Республики Татарстан» на 2026 год</w:t>
      </w:r>
    </w:p>
    <w:p>
      <w:pPr>
        <w:pStyle w:val="Normal"/>
        <w:jc w:val="right"/>
        <w:rPr>
          <w:color w:val="000000"/>
          <w:sz w:val="20"/>
          <w:szCs w:val="20"/>
        </w:rPr>
      </w:pPr>
      <w:r>
        <w:rPr>
          <w:color w:val="000000"/>
          <w:sz w:val="20"/>
          <w:szCs w:val="20"/>
        </w:rPr>
      </w:r>
    </w:p>
    <w:p>
      <w:pPr>
        <w:pStyle w:val="Normal"/>
        <w:widowControl w:val="false"/>
        <w:jc w:val="center"/>
        <w:rPr/>
      </w:pPr>
      <w:r>
        <w:rPr/>
        <w:t xml:space="preserve">Объемы финансирования муниципальной программы «Повышение безопасности дорожного движения </w:t>
      </w:r>
    </w:p>
    <w:p>
      <w:pPr>
        <w:pStyle w:val="Normal"/>
        <w:widowControl w:val="false"/>
        <w:jc w:val="center"/>
        <w:rPr/>
      </w:pPr>
      <w:r>
        <w:rPr/>
        <w:t xml:space="preserve">на территории  Ютазинского муниципального </w:t>
      </w:r>
      <w:r>
        <w:rPr>
          <w:color w:val="000000"/>
        </w:rPr>
        <w:t xml:space="preserve">района  Республики Татарстан на 2026 год» </w:t>
      </w:r>
    </w:p>
    <w:p>
      <w:pPr>
        <w:pStyle w:val="Normal"/>
        <w:widowControl w:val="false"/>
        <w:jc w:val="center"/>
        <w:rPr/>
      </w:pPr>
      <w:r>
        <w:rPr>
          <w:color w:val="000000"/>
        </w:rPr>
        <w:t xml:space="preserve"> </w:t>
      </w:r>
      <w:r>
        <w:rPr>
          <w:color w:val="000000"/>
        </w:rPr>
        <w:t xml:space="preserve">за счет средств республиканского бюджета, бюджета муниципального образования и иных источников по годам </w:t>
      </w:r>
    </w:p>
    <w:p>
      <w:pPr>
        <w:pStyle w:val="Normal"/>
        <w:widowControl w:val="false"/>
        <w:jc w:val="center"/>
        <w:rPr>
          <w:color w:val="000000"/>
        </w:rPr>
      </w:pPr>
      <w:r>
        <w:rPr>
          <w:color w:val="000000"/>
        </w:rPr>
      </w:r>
    </w:p>
    <w:p>
      <w:pPr>
        <w:pStyle w:val="Normal"/>
        <w:widowControl w:val="false"/>
        <w:ind w:left="4956"/>
        <w:jc w:val="right"/>
        <w:rPr/>
      </w:pPr>
      <w:r>
        <w:rPr>
          <w:sz w:val="20"/>
          <w:szCs w:val="20"/>
        </w:rPr>
        <w:t xml:space="preserve">                         </w:t>
      </w:r>
      <w:r>
        <w:rPr>
          <w:sz w:val="20"/>
          <w:szCs w:val="20"/>
        </w:rPr>
        <w:t>(</w:t>
      </w:r>
      <w:r>
        <w:rPr>
          <w:color w:val="000000"/>
          <w:sz w:val="20"/>
          <w:szCs w:val="20"/>
        </w:rPr>
        <w:t xml:space="preserve">млн. </w:t>
      </w:r>
      <w:r>
        <w:rPr>
          <w:sz w:val="20"/>
          <w:szCs w:val="20"/>
        </w:rPr>
        <w:t>рублей)</w:t>
      </w:r>
    </w:p>
    <w:p>
      <w:pPr>
        <w:sectPr>
          <w:type w:val="continuous"/>
          <w:pgSz w:orient="landscape" w:w="16838" w:h="11906"/>
          <w:pgMar w:left="1134" w:right="1134" w:gutter="0" w:header="0" w:top="1134" w:footer="0" w:bottom="1134"/>
          <w:formProt w:val="false"/>
          <w:textDirection w:val="lrTb"/>
          <w:docGrid w:type="default" w:linePitch="100" w:charSpace="0"/>
        </w:sectPr>
      </w:pPr>
    </w:p>
    <w:p>
      <w:pPr>
        <w:pStyle w:val="Normal"/>
        <w:rPr/>
      </w:pPr>
      <w:r>
        <w:rPr/>
      </w:r>
    </w:p>
    <w:p>
      <w:pPr>
        <w:sectPr>
          <w:type w:val="continuous"/>
          <w:pgSz w:orient="landscape" w:w="16838" w:h="11906"/>
          <w:pgMar w:left="1134" w:right="1134" w:gutter="0" w:header="0" w:top="1134" w:footer="0" w:bottom="1134"/>
          <w:formProt w:val="false"/>
          <w:textDirection w:val="lrTb"/>
          <w:docGrid w:type="default" w:linePitch="100" w:charSpace="0"/>
        </w:sectPr>
      </w:pPr>
    </w:p>
    <w:p>
      <w:pPr>
        <w:pStyle w:val="Normal"/>
        <w:widowControl w:val="false"/>
        <w:ind w:left="4956"/>
        <w:jc w:val="right"/>
        <w:rPr>
          <w:sz w:val="20"/>
          <w:szCs w:val="20"/>
        </w:rPr>
      </w:pPr>
      <w:r>
        <w:rPr>
          <w:sz w:val="20"/>
          <w:szCs w:val="20"/>
        </w:rPr>
      </w:r>
    </w:p>
    <w:p>
      <w:pPr>
        <w:sectPr>
          <w:type w:val="continuous"/>
          <w:pgSz w:orient="landscape" w:w="16838" w:h="11906"/>
          <w:pgMar w:left="1134" w:right="1134" w:gutter="0" w:header="0" w:top="1134" w:footer="0" w:bottom="1134"/>
          <w:formProt w:val="false"/>
          <w:textDirection w:val="lrTb"/>
          <w:docGrid w:type="default" w:linePitch="100" w:charSpace="0"/>
        </w:sectPr>
      </w:pPr>
    </w:p>
    <w:tbl>
      <w:tblPr>
        <w:tblW w:w="13952"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3394"/>
        <w:gridCol w:w="1246"/>
        <w:gridCol w:w="1289"/>
        <w:gridCol w:w="1053"/>
        <w:gridCol w:w="1150"/>
        <w:gridCol w:w="1122"/>
        <w:gridCol w:w="914"/>
        <w:gridCol w:w="925"/>
        <w:gridCol w:w="953"/>
        <w:gridCol w:w="953"/>
        <w:gridCol w:w="951"/>
      </w:tblGrid>
      <w:tr>
        <w:trPr>
          <w:trHeight w:val="354" w:hRule="atLeast"/>
        </w:trPr>
        <w:tc>
          <w:tcPr>
            <w:tcW w:w="3394" w:type="dxa"/>
            <w:tcBorders>
              <w:top w:val="single" w:sz="6" w:space="0" w:color="000000"/>
              <w:left w:val="single" w:sz="6" w:space="0" w:color="000000"/>
              <w:right w:val="single" w:sz="6" w:space="0" w:color="000000"/>
            </w:tcBorders>
            <w:vAlign w:val="center"/>
          </w:tcPr>
          <w:p>
            <w:pPr>
              <w:pStyle w:val="Normal"/>
              <w:widowControl w:val="false"/>
              <w:jc w:val="center"/>
              <w:rPr/>
            </w:pPr>
            <w:r>
              <w:rPr>
                <w:color w:val="000000"/>
              </w:rPr>
              <w:t>Источник финансирования</w:t>
            </w:r>
          </w:p>
        </w:tc>
        <w:tc>
          <w:tcPr>
            <w:tcW w:w="1246" w:type="dxa"/>
            <w:tcBorders>
              <w:top w:val="single" w:sz="6" w:space="0" w:color="000000"/>
              <w:left w:val="single" w:sz="6" w:space="0" w:color="000000"/>
              <w:right w:val="single" w:sz="6" w:space="0" w:color="000000"/>
            </w:tcBorders>
          </w:tcPr>
          <w:p>
            <w:pPr>
              <w:pStyle w:val="Normal"/>
              <w:widowControl w:val="false"/>
              <w:ind w:firstLine="152" w:left="-108"/>
              <w:jc w:val="center"/>
              <w:rPr>
                <w:color w:val="000000"/>
              </w:rPr>
            </w:pPr>
            <w:r>
              <w:rPr>
                <w:color w:val="000000"/>
              </w:rPr>
              <w:t>2026</w:t>
            </w:r>
          </w:p>
          <w:p>
            <w:pPr>
              <w:pStyle w:val="Normal"/>
              <w:widowControl w:val="false"/>
              <w:ind w:firstLine="152" w:left="-108"/>
              <w:jc w:val="center"/>
              <w:rPr>
                <w:color w:val="000000"/>
              </w:rPr>
            </w:pPr>
            <w:r>
              <w:rPr>
                <w:color w:val="000000"/>
              </w:rPr>
              <w:t xml:space="preserve"> </w:t>
            </w:r>
            <w:r>
              <w:rPr>
                <w:color w:val="000000"/>
              </w:rPr>
              <w:t>год</w:t>
            </w:r>
          </w:p>
        </w:tc>
        <w:tc>
          <w:tcPr>
            <w:tcW w:w="1289" w:type="dxa"/>
            <w:tcBorders>
              <w:top w:val="single" w:sz="6" w:space="0" w:color="000000"/>
              <w:left w:val="single" w:sz="6" w:space="0" w:color="000000"/>
              <w:right w:val="single" w:sz="6" w:space="0" w:color="000000"/>
            </w:tcBorders>
          </w:tcPr>
          <w:p>
            <w:pPr>
              <w:pStyle w:val="Normal"/>
              <w:widowControl w:val="false"/>
              <w:jc w:val="center"/>
              <w:rPr>
                <w:color w:val="000000"/>
              </w:rPr>
            </w:pPr>
            <w:r>
              <w:rPr>
                <w:color w:val="000000"/>
              </w:rPr>
            </w:r>
          </w:p>
        </w:tc>
        <w:tc>
          <w:tcPr>
            <w:tcW w:w="1053" w:type="dxa"/>
            <w:tcBorders>
              <w:top w:val="single" w:sz="6" w:space="0" w:color="000000"/>
              <w:left w:val="single" w:sz="6" w:space="0" w:color="000000"/>
              <w:right w:val="single" w:sz="6" w:space="0" w:color="000000"/>
            </w:tcBorders>
          </w:tcPr>
          <w:p>
            <w:pPr>
              <w:pStyle w:val="Normal"/>
              <w:widowControl w:val="false"/>
              <w:jc w:val="center"/>
              <w:rPr>
                <w:color w:val="000000"/>
              </w:rPr>
            </w:pPr>
            <w:r>
              <w:rPr>
                <w:color w:val="000000"/>
              </w:rPr>
            </w:r>
          </w:p>
        </w:tc>
        <w:tc>
          <w:tcPr>
            <w:tcW w:w="1150" w:type="dxa"/>
            <w:tcBorders>
              <w:top w:val="single" w:sz="6" w:space="0" w:color="000000"/>
              <w:left w:val="single" w:sz="6" w:space="0" w:color="000000"/>
              <w:right w:val="single" w:sz="6" w:space="0" w:color="000000"/>
            </w:tcBorders>
          </w:tcPr>
          <w:p>
            <w:pPr>
              <w:pStyle w:val="Normal"/>
              <w:widowControl w:val="false"/>
              <w:jc w:val="center"/>
              <w:rPr>
                <w:color w:val="000000"/>
              </w:rPr>
            </w:pPr>
            <w:r>
              <w:rPr>
                <w:color w:val="000000"/>
              </w:rPr>
            </w:r>
          </w:p>
        </w:tc>
        <w:tc>
          <w:tcPr>
            <w:tcW w:w="1122" w:type="dxa"/>
            <w:tcBorders>
              <w:top w:val="single" w:sz="6" w:space="0" w:color="000000"/>
              <w:left w:val="single" w:sz="6" w:space="0" w:color="000000"/>
              <w:right w:val="single" w:sz="6" w:space="0" w:color="000000"/>
            </w:tcBorders>
          </w:tcPr>
          <w:p>
            <w:pPr>
              <w:pStyle w:val="Normal"/>
              <w:widowControl w:val="false"/>
              <w:jc w:val="center"/>
              <w:rPr>
                <w:color w:val="000000"/>
              </w:rPr>
            </w:pPr>
            <w:r>
              <w:rPr>
                <w:color w:val="000000"/>
              </w:rPr>
            </w:r>
          </w:p>
        </w:tc>
        <w:tc>
          <w:tcPr>
            <w:tcW w:w="914" w:type="dxa"/>
            <w:tcBorders>
              <w:top w:val="single" w:sz="6" w:space="0" w:color="000000"/>
              <w:left w:val="single" w:sz="6" w:space="0" w:color="000000"/>
              <w:right w:val="single" w:sz="6" w:space="0" w:color="000000"/>
            </w:tcBorders>
          </w:tcPr>
          <w:p>
            <w:pPr>
              <w:pStyle w:val="Normal"/>
              <w:widowControl w:val="false"/>
              <w:jc w:val="center"/>
              <w:rPr>
                <w:color w:val="000000"/>
              </w:rPr>
            </w:pPr>
            <w:r>
              <w:rPr>
                <w:color w:val="000000"/>
              </w:rPr>
            </w:r>
          </w:p>
        </w:tc>
        <w:tc>
          <w:tcPr>
            <w:tcW w:w="925" w:type="dxa"/>
            <w:tcBorders>
              <w:top w:val="single" w:sz="6" w:space="0" w:color="000000"/>
              <w:left w:val="single" w:sz="6" w:space="0" w:color="000000"/>
              <w:right w:val="single" w:sz="6" w:space="0" w:color="000000"/>
            </w:tcBorders>
          </w:tcPr>
          <w:p>
            <w:pPr>
              <w:pStyle w:val="Normal"/>
              <w:widowControl w:val="false"/>
              <w:jc w:val="center"/>
              <w:rPr>
                <w:color w:val="000000"/>
              </w:rPr>
            </w:pPr>
            <w:r>
              <w:rPr>
                <w:color w:val="000000"/>
              </w:rPr>
            </w:r>
          </w:p>
        </w:tc>
        <w:tc>
          <w:tcPr>
            <w:tcW w:w="953" w:type="dxa"/>
            <w:tcBorders>
              <w:top w:val="single" w:sz="4" w:space="0" w:color="000000"/>
              <w:bottom w:val="single" w:sz="4" w:space="0" w:color="000000"/>
              <w:right w:val="single" w:sz="4" w:space="0" w:color="000000"/>
            </w:tcBorders>
            <w:shd w:color="auto" w:fill="auto" w:val="clear"/>
          </w:tcPr>
          <w:p>
            <w:pPr>
              <w:pStyle w:val="Normal"/>
              <w:widowControl w:val="false"/>
              <w:jc w:val="center"/>
              <w:rPr>
                <w:color w:val="000000"/>
              </w:rPr>
            </w:pPr>
            <w:r>
              <w:rPr>
                <w:color w:val="000000"/>
              </w:rPr>
            </w:r>
          </w:p>
        </w:tc>
        <w:tc>
          <w:tcPr>
            <w:tcW w:w="953" w:type="dxa"/>
            <w:tcBorders>
              <w:top w:val="single" w:sz="4" w:space="0" w:color="000000"/>
              <w:bottom w:val="single" w:sz="4" w:space="0" w:color="000000"/>
              <w:right w:val="single" w:sz="4" w:space="0" w:color="000000"/>
            </w:tcBorders>
          </w:tcPr>
          <w:p>
            <w:pPr>
              <w:pStyle w:val="Normal"/>
              <w:widowControl w:val="false"/>
              <w:jc w:val="center"/>
              <w:rPr>
                <w:color w:val="000000"/>
              </w:rPr>
            </w:pPr>
            <w:r>
              <w:rPr>
                <w:color w:val="000000"/>
              </w:rPr>
            </w:r>
          </w:p>
        </w:tc>
        <w:tc>
          <w:tcPr>
            <w:tcW w:w="951" w:type="dxa"/>
            <w:tcBorders>
              <w:top w:val="single" w:sz="4" w:space="0" w:color="000000"/>
              <w:bottom w:val="single" w:sz="4" w:space="0" w:color="000000"/>
              <w:right w:val="single" w:sz="4" w:space="0" w:color="000000"/>
            </w:tcBorders>
          </w:tcPr>
          <w:p>
            <w:pPr>
              <w:pStyle w:val="Normal"/>
              <w:widowControl w:val="false"/>
              <w:jc w:val="center"/>
              <w:rPr>
                <w:color w:val="000000"/>
              </w:rPr>
            </w:pPr>
            <w:r>
              <w:rPr>
                <w:color w:val="000000"/>
              </w:rPr>
            </w:r>
          </w:p>
        </w:tc>
      </w:tr>
      <w:tr>
        <w:trPr>
          <w:trHeight w:val="572" w:hRule="atLeast"/>
        </w:trPr>
        <w:tc>
          <w:tcPr>
            <w:tcW w:w="3394" w:type="dxa"/>
            <w:tcBorders>
              <w:top w:val="single" w:sz="6" w:space="0" w:color="000000"/>
              <w:left w:val="single" w:sz="6" w:space="0" w:color="000000"/>
              <w:right w:val="single" w:sz="6" w:space="0" w:color="000000"/>
            </w:tcBorders>
            <w:vAlign w:val="center"/>
          </w:tcPr>
          <w:p>
            <w:pPr>
              <w:pStyle w:val="Normal"/>
              <w:widowControl w:val="false"/>
              <w:jc w:val="center"/>
              <w:rPr/>
            </w:pPr>
            <w:r>
              <w:rPr>
                <w:color w:val="000000"/>
              </w:rPr>
              <w:t>Средства бюджета Республики Татарстан - всего</w:t>
            </w:r>
          </w:p>
          <w:p>
            <w:pPr>
              <w:pStyle w:val="Normal"/>
              <w:widowControl w:val="false"/>
              <w:jc w:val="center"/>
              <w:rPr/>
            </w:pPr>
            <w:r>
              <w:rPr>
                <w:color w:val="000000"/>
              </w:rPr>
              <w:t>в том числе:</w:t>
            </w:r>
          </w:p>
        </w:tc>
        <w:tc>
          <w:tcPr>
            <w:tcW w:w="1246" w:type="dxa"/>
            <w:tcBorders>
              <w:top w:val="single" w:sz="6" w:space="0" w:color="000000"/>
              <w:left w:val="single" w:sz="6" w:space="0" w:color="000000"/>
              <w:right w:val="single" w:sz="6" w:space="0" w:color="000000"/>
            </w:tcBorders>
            <w:vAlign w:val="center"/>
          </w:tcPr>
          <w:p>
            <w:pPr>
              <w:pStyle w:val="Normal"/>
              <w:widowControl w:val="false"/>
              <w:jc w:val="center"/>
              <w:rPr>
                <w:color w:val="000000"/>
                <w:sz w:val="22"/>
                <w:szCs w:val="22"/>
              </w:rPr>
            </w:pPr>
            <w:r>
              <w:rPr>
                <w:color w:val="000000"/>
                <w:sz w:val="22"/>
                <w:szCs w:val="22"/>
              </w:rPr>
              <w:t>2,500</w:t>
            </w:r>
          </w:p>
        </w:tc>
        <w:tc>
          <w:tcPr>
            <w:tcW w:w="1289" w:type="dxa"/>
            <w:tcBorders>
              <w:top w:val="single" w:sz="6" w:space="0" w:color="000000"/>
              <w:left w:val="single" w:sz="6" w:space="0" w:color="000000"/>
              <w:right w:val="single" w:sz="6" w:space="0" w:color="000000"/>
            </w:tcBorders>
            <w:vAlign w:val="center"/>
          </w:tcPr>
          <w:p>
            <w:pPr>
              <w:pStyle w:val="Normal"/>
              <w:widowControl w:val="false"/>
              <w:jc w:val="center"/>
              <w:rPr>
                <w:color w:val="000000"/>
                <w:sz w:val="22"/>
                <w:szCs w:val="22"/>
              </w:rPr>
            </w:pPr>
            <w:r>
              <w:rPr>
                <w:color w:val="000000"/>
                <w:sz w:val="22"/>
                <w:szCs w:val="22"/>
              </w:rPr>
            </w:r>
          </w:p>
        </w:tc>
        <w:tc>
          <w:tcPr>
            <w:tcW w:w="1053" w:type="dxa"/>
            <w:tcBorders>
              <w:top w:val="single" w:sz="6" w:space="0" w:color="000000"/>
              <w:left w:val="single" w:sz="6" w:space="0" w:color="000000"/>
              <w:right w:val="single" w:sz="6" w:space="0" w:color="000000"/>
            </w:tcBorders>
            <w:vAlign w:val="center"/>
          </w:tcPr>
          <w:p>
            <w:pPr>
              <w:pStyle w:val="Normal"/>
              <w:widowControl w:val="false"/>
              <w:jc w:val="center"/>
              <w:rPr>
                <w:color w:val="000000"/>
                <w:sz w:val="22"/>
                <w:szCs w:val="22"/>
              </w:rPr>
            </w:pPr>
            <w:r>
              <w:rPr>
                <w:color w:val="000000"/>
                <w:sz w:val="22"/>
                <w:szCs w:val="22"/>
              </w:rPr>
            </w:r>
          </w:p>
        </w:tc>
        <w:tc>
          <w:tcPr>
            <w:tcW w:w="1150" w:type="dxa"/>
            <w:tcBorders>
              <w:top w:val="single" w:sz="6" w:space="0" w:color="000000"/>
              <w:left w:val="single" w:sz="6" w:space="0" w:color="000000"/>
              <w:right w:val="single" w:sz="6" w:space="0" w:color="000000"/>
            </w:tcBorders>
            <w:vAlign w:val="center"/>
          </w:tcPr>
          <w:p>
            <w:pPr>
              <w:pStyle w:val="Normal"/>
              <w:widowControl w:val="false"/>
              <w:jc w:val="center"/>
              <w:rPr>
                <w:color w:val="000000"/>
                <w:sz w:val="22"/>
                <w:szCs w:val="22"/>
              </w:rPr>
            </w:pPr>
            <w:r>
              <w:rPr>
                <w:color w:val="000000"/>
                <w:sz w:val="22"/>
                <w:szCs w:val="22"/>
              </w:rPr>
            </w:r>
          </w:p>
        </w:tc>
        <w:tc>
          <w:tcPr>
            <w:tcW w:w="1122" w:type="dxa"/>
            <w:tcBorders>
              <w:top w:val="single" w:sz="6" w:space="0" w:color="000000"/>
              <w:left w:val="single" w:sz="6" w:space="0" w:color="000000"/>
              <w:right w:val="single" w:sz="6" w:space="0" w:color="000000"/>
            </w:tcBorders>
            <w:vAlign w:val="center"/>
          </w:tcPr>
          <w:p>
            <w:pPr>
              <w:pStyle w:val="Normal"/>
              <w:widowControl w:val="false"/>
              <w:jc w:val="center"/>
              <w:rPr>
                <w:color w:val="000000"/>
                <w:sz w:val="22"/>
                <w:szCs w:val="22"/>
              </w:rPr>
            </w:pPr>
            <w:r>
              <w:rPr>
                <w:color w:val="000000"/>
                <w:sz w:val="22"/>
                <w:szCs w:val="22"/>
              </w:rPr>
            </w:r>
          </w:p>
        </w:tc>
        <w:tc>
          <w:tcPr>
            <w:tcW w:w="914" w:type="dxa"/>
            <w:tcBorders>
              <w:top w:val="single" w:sz="6" w:space="0" w:color="000000"/>
              <w:left w:val="single" w:sz="6" w:space="0" w:color="000000"/>
              <w:right w:val="single" w:sz="6" w:space="0" w:color="000000"/>
            </w:tcBorders>
            <w:vAlign w:val="center"/>
          </w:tcPr>
          <w:p>
            <w:pPr>
              <w:pStyle w:val="Normal"/>
              <w:widowControl w:val="false"/>
              <w:jc w:val="center"/>
              <w:rPr>
                <w:color w:val="000000"/>
                <w:sz w:val="22"/>
                <w:szCs w:val="22"/>
              </w:rPr>
            </w:pPr>
            <w:r>
              <w:rPr>
                <w:color w:val="000000"/>
                <w:sz w:val="22"/>
                <w:szCs w:val="22"/>
              </w:rPr>
            </w:r>
          </w:p>
        </w:tc>
        <w:tc>
          <w:tcPr>
            <w:tcW w:w="925" w:type="dxa"/>
            <w:tcBorders>
              <w:top w:val="single" w:sz="6" w:space="0" w:color="000000"/>
              <w:left w:val="single" w:sz="6" w:space="0" w:color="000000"/>
              <w:right w:val="single" w:sz="6" w:space="0" w:color="000000"/>
            </w:tcBorders>
            <w:vAlign w:val="center"/>
          </w:tcPr>
          <w:p>
            <w:pPr>
              <w:pStyle w:val="Normal"/>
              <w:widowControl w:val="false"/>
              <w:jc w:val="center"/>
              <w:rPr>
                <w:color w:val="000000"/>
                <w:sz w:val="22"/>
                <w:szCs w:val="22"/>
              </w:rPr>
            </w:pPr>
            <w:r>
              <w:rPr>
                <w:color w:val="000000"/>
                <w:sz w:val="22"/>
                <w:szCs w:val="22"/>
              </w:rPr>
            </w:r>
          </w:p>
        </w:tc>
        <w:tc>
          <w:tcPr>
            <w:tcW w:w="953" w:type="dxa"/>
            <w:tcBorders>
              <w:top w:val="single" w:sz="4" w:space="0" w:color="000000"/>
              <w:bottom w:val="single" w:sz="4" w:space="0" w:color="000000"/>
              <w:right w:val="single" w:sz="4" w:space="0" w:color="000000"/>
            </w:tcBorders>
            <w:shd w:color="auto" w:fill="auto" w:val="clear"/>
          </w:tcPr>
          <w:p>
            <w:pPr>
              <w:pStyle w:val="Normal"/>
              <w:widowControl w:val="false"/>
              <w:jc w:val="center"/>
              <w:rPr>
                <w:color w:val="000000"/>
                <w:sz w:val="22"/>
                <w:szCs w:val="22"/>
              </w:rPr>
            </w:pPr>
            <w:r>
              <w:rPr>
                <w:color w:val="000000"/>
                <w:sz w:val="22"/>
                <w:szCs w:val="22"/>
              </w:rPr>
            </w:r>
          </w:p>
        </w:tc>
        <w:tc>
          <w:tcPr>
            <w:tcW w:w="953" w:type="dxa"/>
            <w:tcBorders>
              <w:top w:val="single" w:sz="4" w:space="0" w:color="000000"/>
              <w:bottom w:val="single" w:sz="4" w:space="0" w:color="000000"/>
              <w:right w:val="single" w:sz="4" w:space="0" w:color="000000"/>
            </w:tcBorders>
          </w:tcPr>
          <w:p>
            <w:pPr>
              <w:pStyle w:val="Normal"/>
              <w:widowControl w:val="false"/>
              <w:jc w:val="center"/>
              <w:rPr>
                <w:color w:val="000000"/>
                <w:sz w:val="22"/>
                <w:szCs w:val="22"/>
              </w:rPr>
            </w:pPr>
            <w:r>
              <w:rPr>
                <w:color w:val="000000"/>
                <w:sz w:val="22"/>
                <w:szCs w:val="22"/>
              </w:rPr>
            </w:r>
          </w:p>
        </w:tc>
        <w:tc>
          <w:tcPr>
            <w:tcW w:w="951" w:type="dxa"/>
            <w:tcBorders>
              <w:top w:val="single" w:sz="4" w:space="0" w:color="000000"/>
              <w:bottom w:val="single" w:sz="4" w:space="0" w:color="000000"/>
              <w:right w:val="single" w:sz="4" w:space="0" w:color="000000"/>
            </w:tcBorders>
          </w:tcPr>
          <w:p>
            <w:pPr>
              <w:pStyle w:val="Normal"/>
              <w:widowControl w:val="false"/>
              <w:jc w:val="center"/>
              <w:rPr>
                <w:color w:val="000000"/>
                <w:sz w:val="22"/>
                <w:szCs w:val="22"/>
              </w:rPr>
            </w:pPr>
            <w:r>
              <w:rPr>
                <w:color w:val="000000"/>
                <w:sz w:val="22"/>
                <w:szCs w:val="22"/>
              </w:rPr>
            </w:r>
          </w:p>
        </w:tc>
      </w:tr>
      <w:tr>
        <w:trPr>
          <w:trHeight w:val="356" w:hRule="atLeast"/>
        </w:trPr>
        <w:tc>
          <w:tcPr>
            <w:tcW w:w="33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jc w:val="center"/>
              <w:rPr/>
            </w:pPr>
            <w:r>
              <w:rPr>
                <w:color w:val="000000"/>
              </w:rPr>
              <w:t>капитальные вложения</w:t>
            </w:r>
          </w:p>
        </w:tc>
        <w:tc>
          <w:tcPr>
            <w:tcW w:w="1246"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color w:val="000000"/>
                <w:sz w:val="22"/>
                <w:szCs w:val="22"/>
              </w:rPr>
            </w:pPr>
            <w:r>
              <w:rPr>
                <w:color w:val="000000"/>
                <w:sz w:val="22"/>
                <w:szCs w:val="22"/>
              </w:rPr>
              <w:t>2,500</w:t>
            </w:r>
          </w:p>
        </w:tc>
        <w:tc>
          <w:tcPr>
            <w:tcW w:w="1289"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color w:val="000000"/>
                <w:sz w:val="22"/>
                <w:szCs w:val="22"/>
              </w:rPr>
            </w:pPr>
            <w:r>
              <w:rPr>
                <w:color w:val="000000"/>
                <w:sz w:val="22"/>
                <w:szCs w:val="22"/>
              </w:rPr>
            </w:r>
          </w:p>
        </w:tc>
        <w:tc>
          <w:tcPr>
            <w:tcW w:w="10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jc w:val="center"/>
              <w:rPr>
                <w:color w:val="000000"/>
                <w:sz w:val="22"/>
                <w:szCs w:val="22"/>
              </w:rPr>
            </w:pPr>
            <w:r>
              <w:rPr>
                <w:color w:val="000000"/>
                <w:sz w:val="22"/>
                <w:szCs w:val="22"/>
              </w:rPr>
            </w:r>
          </w:p>
        </w:tc>
        <w:tc>
          <w:tcPr>
            <w:tcW w:w="1150"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color w:val="000000"/>
                <w:sz w:val="22"/>
                <w:szCs w:val="22"/>
              </w:rPr>
            </w:pPr>
            <w:r>
              <w:rPr>
                <w:color w:val="000000"/>
                <w:sz w:val="22"/>
                <w:szCs w:val="22"/>
              </w:rPr>
            </w:r>
          </w:p>
        </w:tc>
        <w:tc>
          <w:tcPr>
            <w:tcW w:w="11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jc w:val="center"/>
              <w:rPr>
                <w:color w:val="000000"/>
                <w:sz w:val="22"/>
                <w:szCs w:val="22"/>
              </w:rPr>
            </w:pPr>
            <w:r>
              <w:rPr>
                <w:color w:val="000000"/>
                <w:sz w:val="22"/>
                <w:szCs w:val="22"/>
              </w:rPr>
            </w:r>
          </w:p>
        </w:tc>
        <w:tc>
          <w:tcPr>
            <w:tcW w:w="9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jc w:val="center"/>
              <w:rPr>
                <w:color w:val="000000"/>
                <w:sz w:val="22"/>
                <w:szCs w:val="22"/>
              </w:rPr>
            </w:pPr>
            <w:r>
              <w:rPr>
                <w:color w:val="000000"/>
                <w:sz w:val="22"/>
                <w:szCs w:val="22"/>
              </w:rPr>
            </w:r>
          </w:p>
        </w:tc>
        <w:tc>
          <w:tcPr>
            <w:tcW w:w="925"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color w:val="000000"/>
                <w:sz w:val="22"/>
                <w:szCs w:val="22"/>
              </w:rPr>
            </w:pPr>
            <w:r>
              <w:rPr>
                <w:color w:val="000000"/>
                <w:sz w:val="22"/>
                <w:szCs w:val="22"/>
              </w:rPr>
            </w:r>
          </w:p>
        </w:tc>
        <w:tc>
          <w:tcPr>
            <w:tcW w:w="953" w:type="dxa"/>
            <w:tcBorders>
              <w:top w:val="single" w:sz="4" w:space="0" w:color="000000"/>
              <w:bottom w:val="single" w:sz="4" w:space="0" w:color="000000"/>
              <w:right w:val="single" w:sz="4" w:space="0" w:color="000000"/>
            </w:tcBorders>
            <w:shd w:color="auto" w:fill="auto" w:val="clear"/>
          </w:tcPr>
          <w:p>
            <w:pPr>
              <w:pStyle w:val="Normal"/>
              <w:widowControl w:val="false"/>
              <w:jc w:val="center"/>
              <w:rPr>
                <w:color w:val="000000"/>
                <w:sz w:val="22"/>
                <w:szCs w:val="22"/>
              </w:rPr>
            </w:pPr>
            <w:r>
              <w:rPr>
                <w:color w:val="000000"/>
                <w:sz w:val="22"/>
                <w:szCs w:val="22"/>
              </w:rPr>
            </w:r>
          </w:p>
        </w:tc>
        <w:tc>
          <w:tcPr>
            <w:tcW w:w="953" w:type="dxa"/>
            <w:tcBorders>
              <w:top w:val="single" w:sz="4" w:space="0" w:color="000000"/>
              <w:bottom w:val="single" w:sz="4" w:space="0" w:color="000000"/>
              <w:right w:val="single" w:sz="4" w:space="0" w:color="000000"/>
            </w:tcBorders>
          </w:tcPr>
          <w:p>
            <w:pPr>
              <w:pStyle w:val="Normal"/>
              <w:widowControl w:val="false"/>
              <w:jc w:val="center"/>
              <w:rPr>
                <w:color w:val="000000"/>
                <w:sz w:val="22"/>
                <w:szCs w:val="22"/>
              </w:rPr>
            </w:pPr>
            <w:r>
              <w:rPr>
                <w:color w:val="000000"/>
                <w:sz w:val="22"/>
                <w:szCs w:val="22"/>
              </w:rPr>
            </w:r>
          </w:p>
        </w:tc>
        <w:tc>
          <w:tcPr>
            <w:tcW w:w="951" w:type="dxa"/>
            <w:tcBorders>
              <w:top w:val="single" w:sz="4" w:space="0" w:color="000000"/>
              <w:bottom w:val="single" w:sz="4" w:space="0" w:color="000000"/>
              <w:right w:val="single" w:sz="4" w:space="0" w:color="000000"/>
            </w:tcBorders>
          </w:tcPr>
          <w:p>
            <w:pPr>
              <w:pStyle w:val="Normal"/>
              <w:widowControl w:val="false"/>
              <w:jc w:val="center"/>
              <w:rPr>
                <w:color w:val="000000"/>
                <w:sz w:val="22"/>
                <w:szCs w:val="22"/>
              </w:rPr>
            </w:pPr>
            <w:r>
              <w:rPr>
                <w:color w:val="000000"/>
                <w:sz w:val="22"/>
                <w:szCs w:val="22"/>
              </w:rPr>
            </w:r>
          </w:p>
        </w:tc>
      </w:tr>
      <w:tr>
        <w:trPr>
          <w:trHeight w:val="354" w:hRule="atLeast"/>
        </w:trPr>
        <w:tc>
          <w:tcPr>
            <w:tcW w:w="33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jc w:val="center"/>
              <w:rPr/>
            </w:pPr>
            <w:r>
              <w:rPr>
                <w:color w:val="000000"/>
              </w:rPr>
              <w:t>прочие нужды</w:t>
            </w:r>
          </w:p>
        </w:tc>
        <w:tc>
          <w:tcPr>
            <w:tcW w:w="12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jc w:val="center"/>
              <w:rPr>
                <w:color w:val="000000"/>
                <w:sz w:val="22"/>
                <w:szCs w:val="22"/>
              </w:rPr>
            </w:pPr>
            <w:r>
              <w:rPr>
                <w:color w:val="000000"/>
                <w:sz w:val="22"/>
                <w:szCs w:val="22"/>
              </w:rPr>
              <w:t>-</w:t>
            </w:r>
          </w:p>
        </w:tc>
        <w:tc>
          <w:tcPr>
            <w:tcW w:w="12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jc w:val="center"/>
              <w:rPr>
                <w:color w:val="000000"/>
                <w:sz w:val="22"/>
                <w:szCs w:val="22"/>
              </w:rPr>
            </w:pPr>
            <w:r>
              <w:rPr>
                <w:color w:val="000000"/>
                <w:sz w:val="22"/>
                <w:szCs w:val="22"/>
              </w:rPr>
            </w:r>
          </w:p>
        </w:tc>
        <w:tc>
          <w:tcPr>
            <w:tcW w:w="10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jc w:val="center"/>
              <w:rPr>
                <w:color w:val="000000"/>
                <w:sz w:val="22"/>
                <w:szCs w:val="22"/>
              </w:rPr>
            </w:pPr>
            <w:r>
              <w:rPr>
                <w:color w:val="000000"/>
                <w:sz w:val="22"/>
                <w:szCs w:val="22"/>
              </w:rPr>
            </w:r>
          </w:p>
        </w:tc>
        <w:tc>
          <w:tcPr>
            <w:tcW w:w="11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jc w:val="center"/>
              <w:rPr>
                <w:color w:val="000000"/>
                <w:sz w:val="22"/>
                <w:szCs w:val="22"/>
              </w:rPr>
            </w:pPr>
            <w:r>
              <w:rPr>
                <w:color w:val="000000"/>
                <w:sz w:val="22"/>
                <w:szCs w:val="22"/>
              </w:rPr>
            </w:r>
          </w:p>
        </w:tc>
        <w:tc>
          <w:tcPr>
            <w:tcW w:w="11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jc w:val="center"/>
              <w:rPr>
                <w:color w:val="000000"/>
                <w:sz w:val="22"/>
                <w:szCs w:val="22"/>
              </w:rPr>
            </w:pPr>
            <w:r>
              <w:rPr>
                <w:color w:val="000000"/>
                <w:sz w:val="22"/>
                <w:szCs w:val="22"/>
              </w:rPr>
            </w:r>
          </w:p>
        </w:tc>
        <w:tc>
          <w:tcPr>
            <w:tcW w:w="9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jc w:val="center"/>
              <w:rPr>
                <w:color w:val="000000"/>
                <w:sz w:val="22"/>
                <w:szCs w:val="22"/>
              </w:rPr>
            </w:pPr>
            <w:r>
              <w:rPr>
                <w:color w:val="000000"/>
                <w:sz w:val="22"/>
                <w:szCs w:val="22"/>
              </w:rPr>
            </w:r>
          </w:p>
        </w:tc>
        <w:tc>
          <w:tcPr>
            <w:tcW w:w="92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jc w:val="center"/>
              <w:rPr>
                <w:color w:val="000000"/>
                <w:sz w:val="22"/>
                <w:szCs w:val="22"/>
              </w:rPr>
            </w:pPr>
            <w:r>
              <w:rPr>
                <w:color w:val="000000"/>
                <w:sz w:val="22"/>
                <w:szCs w:val="22"/>
              </w:rPr>
            </w:r>
          </w:p>
        </w:tc>
        <w:tc>
          <w:tcPr>
            <w:tcW w:w="953" w:type="dxa"/>
            <w:tcBorders>
              <w:top w:val="single" w:sz="4" w:space="0" w:color="000000"/>
              <w:bottom w:val="single" w:sz="4" w:space="0" w:color="000000"/>
              <w:right w:val="single" w:sz="4" w:space="0" w:color="000000"/>
            </w:tcBorders>
            <w:shd w:color="auto" w:fill="auto" w:val="clear"/>
          </w:tcPr>
          <w:p>
            <w:pPr>
              <w:pStyle w:val="Normal"/>
              <w:widowControl w:val="false"/>
              <w:jc w:val="center"/>
              <w:rPr>
                <w:color w:val="000000"/>
                <w:sz w:val="22"/>
                <w:szCs w:val="22"/>
              </w:rPr>
            </w:pPr>
            <w:r>
              <w:rPr>
                <w:color w:val="000000"/>
                <w:sz w:val="22"/>
                <w:szCs w:val="22"/>
              </w:rPr>
            </w:r>
          </w:p>
        </w:tc>
        <w:tc>
          <w:tcPr>
            <w:tcW w:w="953" w:type="dxa"/>
            <w:tcBorders>
              <w:top w:val="single" w:sz="4" w:space="0" w:color="000000"/>
              <w:bottom w:val="single" w:sz="4" w:space="0" w:color="000000"/>
              <w:right w:val="single" w:sz="4" w:space="0" w:color="000000"/>
            </w:tcBorders>
          </w:tcPr>
          <w:p>
            <w:pPr>
              <w:pStyle w:val="Normal"/>
              <w:widowControl w:val="false"/>
              <w:jc w:val="center"/>
              <w:rPr>
                <w:color w:val="000000"/>
                <w:sz w:val="22"/>
                <w:szCs w:val="22"/>
              </w:rPr>
            </w:pPr>
            <w:r>
              <w:rPr>
                <w:color w:val="000000"/>
                <w:sz w:val="22"/>
                <w:szCs w:val="22"/>
              </w:rPr>
            </w:r>
          </w:p>
        </w:tc>
        <w:tc>
          <w:tcPr>
            <w:tcW w:w="951" w:type="dxa"/>
            <w:tcBorders>
              <w:top w:val="single" w:sz="4" w:space="0" w:color="000000"/>
              <w:bottom w:val="single" w:sz="4" w:space="0" w:color="000000"/>
              <w:right w:val="single" w:sz="4" w:space="0" w:color="000000"/>
            </w:tcBorders>
          </w:tcPr>
          <w:p>
            <w:pPr>
              <w:pStyle w:val="Normal"/>
              <w:widowControl w:val="false"/>
              <w:jc w:val="center"/>
              <w:rPr>
                <w:color w:val="000000"/>
                <w:sz w:val="22"/>
                <w:szCs w:val="22"/>
              </w:rPr>
            </w:pPr>
            <w:r>
              <w:rPr>
                <w:color w:val="000000"/>
                <w:sz w:val="22"/>
                <w:szCs w:val="22"/>
              </w:rPr>
            </w:r>
          </w:p>
        </w:tc>
      </w:tr>
      <w:tr>
        <w:trPr>
          <w:trHeight w:val="354" w:hRule="atLeast"/>
        </w:trPr>
        <w:tc>
          <w:tcPr>
            <w:tcW w:w="3394" w:type="dxa"/>
            <w:tcBorders>
              <w:top w:val="single" w:sz="6" w:space="0" w:color="000000"/>
              <w:left w:val="single" w:sz="6" w:space="0" w:color="000000"/>
              <w:right w:val="single" w:sz="6" w:space="0" w:color="000000"/>
            </w:tcBorders>
            <w:vAlign w:val="center"/>
          </w:tcPr>
          <w:p>
            <w:pPr>
              <w:pStyle w:val="Normal"/>
              <w:widowControl w:val="false"/>
              <w:jc w:val="center"/>
              <w:rPr/>
            </w:pPr>
            <w:r>
              <w:rPr>
                <w:color w:val="000000"/>
              </w:rPr>
              <w:t>Средства муниципального образования – всего   в т.ч.:</w:t>
            </w:r>
          </w:p>
        </w:tc>
        <w:tc>
          <w:tcPr>
            <w:tcW w:w="1246" w:type="dxa"/>
            <w:tcBorders>
              <w:top w:val="single" w:sz="6" w:space="0" w:color="000000"/>
              <w:left w:val="single" w:sz="6" w:space="0" w:color="000000"/>
              <w:right w:val="single" w:sz="6" w:space="0" w:color="000000"/>
            </w:tcBorders>
            <w:vAlign w:val="center"/>
          </w:tcPr>
          <w:p>
            <w:pPr>
              <w:pStyle w:val="Normal"/>
              <w:widowControl w:val="false"/>
              <w:jc w:val="center"/>
              <w:rPr>
                <w:color w:val="000000"/>
                <w:sz w:val="22"/>
                <w:szCs w:val="22"/>
              </w:rPr>
            </w:pPr>
            <w:r>
              <w:rPr>
                <w:color w:val="000000"/>
                <w:sz w:val="22"/>
                <w:szCs w:val="22"/>
              </w:rPr>
              <w:t>1,900</w:t>
            </w:r>
          </w:p>
        </w:tc>
        <w:tc>
          <w:tcPr>
            <w:tcW w:w="1289" w:type="dxa"/>
            <w:tcBorders>
              <w:top w:val="single" w:sz="6" w:space="0" w:color="000000"/>
              <w:left w:val="single" w:sz="6" w:space="0" w:color="000000"/>
              <w:right w:val="single" w:sz="6" w:space="0" w:color="000000"/>
            </w:tcBorders>
            <w:vAlign w:val="center"/>
          </w:tcPr>
          <w:p>
            <w:pPr>
              <w:pStyle w:val="Normal"/>
              <w:widowControl w:val="false"/>
              <w:jc w:val="center"/>
              <w:rPr>
                <w:color w:val="000000"/>
                <w:sz w:val="22"/>
                <w:szCs w:val="22"/>
              </w:rPr>
            </w:pPr>
            <w:r>
              <w:rPr>
                <w:color w:val="000000"/>
                <w:sz w:val="22"/>
                <w:szCs w:val="22"/>
              </w:rPr>
            </w:r>
          </w:p>
        </w:tc>
        <w:tc>
          <w:tcPr>
            <w:tcW w:w="1053" w:type="dxa"/>
            <w:tcBorders>
              <w:top w:val="single" w:sz="6" w:space="0" w:color="000000"/>
              <w:left w:val="single" w:sz="6" w:space="0" w:color="000000"/>
              <w:right w:val="single" w:sz="6" w:space="0" w:color="000000"/>
            </w:tcBorders>
            <w:vAlign w:val="center"/>
          </w:tcPr>
          <w:p>
            <w:pPr>
              <w:pStyle w:val="Normal"/>
              <w:widowControl w:val="false"/>
              <w:jc w:val="center"/>
              <w:rPr>
                <w:color w:val="000000"/>
                <w:sz w:val="22"/>
                <w:szCs w:val="22"/>
              </w:rPr>
            </w:pPr>
            <w:r>
              <w:rPr>
                <w:color w:val="000000"/>
                <w:sz w:val="22"/>
                <w:szCs w:val="22"/>
              </w:rPr>
            </w:r>
          </w:p>
        </w:tc>
        <w:tc>
          <w:tcPr>
            <w:tcW w:w="1150" w:type="dxa"/>
            <w:tcBorders>
              <w:top w:val="single" w:sz="6" w:space="0" w:color="000000"/>
              <w:left w:val="single" w:sz="6" w:space="0" w:color="000000"/>
              <w:right w:val="single" w:sz="6" w:space="0" w:color="000000"/>
            </w:tcBorders>
            <w:vAlign w:val="center"/>
          </w:tcPr>
          <w:p>
            <w:pPr>
              <w:pStyle w:val="Normal"/>
              <w:widowControl w:val="false"/>
              <w:jc w:val="center"/>
              <w:rPr>
                <w:color w:val="000000"/>
                <w:sz w:val="22"/>
                <w:szCs w:val="22"/>
              </w:rPr>
            </w:pPr>
            <w:r>
              <w:rPr>
                <w:color w:val="000000"/>
                <w:sz w:val="22"/>
                <w:szCs w:val="22"/>
              </w:rPr>
            </w:r>
          </w:p>
        </w:tc>
        <w:tc>
          <w:tcPr>
            <w:tcW w:w="1122" w:type="dxa"/>
            <w:tcBorders>
              <w:top w:val="single" w:sz="6" w:space="0" w:color="000000"/>
              <w:left w:val="single" w:sz="6" w:space="0" w:color="000000"/>
              <w:right w:val="single" w:sz="6" w:space="0" w:color="000000"/>
            </w:tcBorders>
            <w:vAlign w:val="center"/>
          </w:tcPr>
          <w:p>
            <w:pPr>
              <w:pStyle w:val="Normal"/>
              <w:widowControl w:val="false"/>
              <w:jc w:val="center"/>
              <w:rPr>
                <w:color w:val="000000"/>
                <w:sz w:val="22"/>
                <w:szCs w:val="22"/>
              </w:rPr>
            </w:pPr>
            <w:r>
              <w:rPr>
                <w:color w:val="000000"/>
                <w:sz w:val="22"/>
                <w:szCs w:val="22"/>
              </w:rPr>
            </w:r>
          </w:p>
        </w:tc>
        <w:tc>
          <w:tcPr>
            <w:tcW w:w="914" w:type="dxa"/>
            <w:tcBorders>
              <w:top w:val="single" w:sz="6" w:space="0" w:color="000000"/>
              <w:left w:val="single" w:sz="6" w:space="0" w:color="000000"/>
              <w:right w:val="single" w:sz="6" w:space="0" w:color="000000"/>
            </w:tcBorders>
            <w:vAlign w:val="center"/>
          </w:tcPr>
          <w:p>
            <w:pPr>
              <w:pStyle w:val="Normal"/>
              <w:widowControl w:val="false"/>
              <w:jc w:val="center"/>
              <w:rPr>
                <w:color w:val="000000"/>
                <w:sz w:val="22"/>
                <w:szCs w:val="22"/>
              </w:rPr>
            </w:pPr>
            <w:r>
              <w:rPr>
                <w:color w:val="000000"/>
                <w:sz w:val="22"/>
                <w:szCs w:val="22"/>
              </w:rPr>
            </w:r>
          </w:p>
        </w:tc>
        <w:tc>
          <w:tcPr>
            <w:tcW w:w="925" w:type="dxa"/>
            <w:tcBorders>
              <w:top w:val="single" w:sz="6" w:space="0" w:color="000000"/>
              <w:left w:val="single" w:sz="6" w:space="0" w:color="000000"/>
              <w:right w:val="single" w:sz="6" w:space="0" w:color="000000"/>
            </w:tcBorders>
            <w:vAlign w:val="center"/>
          </w:tcPr>
          <w:p>
            <w:pPr>
              <w:pStyle w:val="Normal"/>
              <w:widowControl w:val="false"/>
              <w:jc w:val="center"/>
              <w:rPr>
                <w:color w:val="000000"/>
                <w:sz w:val="22"/>
                <w:szCs w:val="22"/>
              </w:rPr>
            </w:pPr>
            <w:r>
              <w:rPr>
                <w:color w:val="000000"/>
                <w:sz w:val="22"/>
                <w:szCs w:val="22"/>
              </w:rPr>
            </w:r>
          </w:p>
        </w:tc>
        <w:tc>
          <w:tcPr>
            <w:tcW w:w="953" w:type="dxa"/>
            <w:tcBorders>
              <w:top w:val="single" w:sz="4" w:space="0" w:color="000000"/>
              <w:bottom w:val="single" w:sz="4" w:space="0" w:color="000000"/>
              <w:right w:val="single" w:sz="4" w:space="0" w:color="000000"/>
            </w:tcBorders>
            <w:shd w:color="auto" w:fill="auto" w:val="clear"/>
          </w:tcPr>
          <w:p>
            <w:pPr>
              <w:pStyle w:val="Normal"/>
              <w:widowControl w:val="false"/>
              <w:jc w:val="center"/>
              <w:rPr>
                <w:color w:val="000000"/>
                <w:sz w:val="22"/>
                <w:szCs w:val="22"/>
              </w:rPr>
            </w:pPr>
            <w:r>
              <w:rPr>
                <w:color w:val="000000"/>
                <w:sz w:val="22"/>
                <w:szCs w:val="22"/>
              </w:rPr>
            </w:r>
          </w:p>
        </w:tc>
        <w:tc>
          <w:tcPr>
            <w:tcW w:w="953" w:type="dxa"/>
            <w:tcBorders>
              <w:top w:val="single" w:sz="4" w:space="0" w:color="000000"/>
              <w:bottom w:val="single" w:sz="4" w:space="0" w:color="000000"/>
              <w:right w:val="single" w:sz="4" w:space="0" w:color="000000"/>
            </w:tcBorders>
          </w:tcPr>
          <w:p>
            <w:pPr>
              <w:pStyle w:val="Normal"/>
              <w:widowControl w:val="false"/>
              <w:jc w:val="center"/>
              <w:rPr>
                <w:color w:val="000000"/>
                <w:sz w:val="22"/>
                <w:szCs w:val="22"/>
              </w:rPr>
            </w:pPr>
            <w:r>
              <w:rPr>
                <w:color w:val="000000"/>
                <w:sz w:val="22"/>
                <w:szCs w:val="22"/>
              </w:rPr>
            </w:r>
          </w:p>
        </w:tc>
        <w:tc>
          <w:tcPr>
            <w:tcW w:w="951" w:type="dxa"/>
            <w:tcBorders>
              <w:top w:val="single" w:sz="4" w:space="0" w:color="000000"/>
              <w:bottom w:val="single" w:sz="4" w:space="0" w:color="000000"/>
              <w:right w:val="single" w:sz="4" w:space="0" w:color="000000"/>
            </w:tcBorders>
          </w:tcPr>
          <w:p>
            <w:pPr>
              <w:pStyle w:val="Normal"/>
              <w:widowControl w:val="false"/>
              <w:jc w:val="center"/>
              <w:rPr>
                <w:color w:val="000000"/>
                <w:sz w:val="22"/>
                <w:szCs w:val="22"/>
              </w:rPr>
            </w:pPr>
            <w:r>
              <w:rPr>
                <w:color w:val="000000"/>
                <w:sz w:val="22"/>
                <w:szCs w:val="22"/>
              </w:rPr>
            </w:r>
          </w:p>
        </w:tc>
      </w:tr>
      <w:tr>
        <w:trPr>
          <w:trHeight w:val="354" w:hRule="atLeast"/>
        </w:trPr>
        <w:tc>
          <w:tcPr>
            <w:tcW w:w="33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jc w:val="center"/>
              <w:rPr/>
            </w:pPr>
            <w:r>
              <w:rPr>
                <w:color w:val="000000"/>
              </w:rPr>
              <w:t>капитальные вложения</w:t>
            </w:r>
          </w:p>
        </w:tc>
        <w:tc>
          <w:tcPr>
            <w:tcW w:w="1246"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color w:val="000000"/>
                <w:sz w:val="22"/>
                <w:szCs w:val="22"/>
              </w:rPr>
            </w:pPr>
            <w:r>
              <w:rPr>
                <w:color w:val="000000"/>
                <w:sz w:val="22"/>
                <w:szCs w:val="22"/>
              </w:rPr>
              <w:t>1,900</w:t>
            </w:r>
          </w:p>
        </w:tc>
        <w:tc>
          <w:tcPr>
            <w:tcW w:w="1289"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color w:val="000000"/>
                <w:sz w:val="22"/>
                <w:szCs w:val="22"/>
              </w:rPr>
            </w:pPr>
            <w:r>
              <w:rPr>
                <w:color w:val="000000"/>
                <w:sz w:val="22"/>
                <w:szCs w:val="22"/>
              </w:rPr>
            </w:r>
          </w:p>
        </w:tc>
        <w:tc>
          <w:tcPr>
            <w:tcW w:w="10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jc w:val="center"/>
              <w:rPr>
                <w:color w:val="000000"/>
                <w:sz w:val="22"/>
                <w:szCs w:val="22"/>
              </w:rPr>
            </w:pPr>
            <w:r>
              <w:rPr>
                <w:color w:val="000000"/>
                <w:sz w:val="22"/>
                <w:szCs w:val="22"/>
              </w:rPr>
            </w:r>
          </w:p>
        </w:tc>
        <w:tc>
          <w:tcPr>
            <w:tcW w:w="11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jc w:val="center"/>
              <w:rPr>
                <w:color w:val="000000"/>
                <w:sz w:val="22"/>
                <w:szCs w:val="22"/>
              </w:rPr>
            </w:pPr>
            <w:r>
              <w:rPr>
                <w:color w:val="000000"/>
                <w:sz w:val="22"/>
                <w:szCs w:val="22"/>
              </w:rPr>
            </w:r>
          </w:p>
        </w:tc>
        <w:tc>
          <w:tcPr>
            <w:tcW w:w="11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jc w:val="center"/>
              <w:rPr>
                <w:color w:val="000000"/>
                <w:sz w:val="22"/>
                <w:szCs w:val="22"/>
              </w:rPr>
            </w:pPr>
            <w:r>
              <w:rPr>
                <w:color w:val="000000"/>
                <w:sz w:val="22"/>
                <w:szCs w:val="22"/>
              </w:rPr>
            </w:r>
          </w:p>
        </w:tc>
        <w:tc>
          <w:tcPr>
            <w:tcW w:w="9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jc w:val="center"/>
              <w:rPr>
                <w:color w:val="000000"/>
                <w:sz w:val="22"/>
                <w:szCs w:val="22"/>
              </w:rPr>
            </w:pPr>
            <w:r>
              <w:rPr>
                <w:color w:val="000000"/>
                <w:sz w:val="22"/>
                <w:szCs w:val="22"/>
              </w:rPr>
            </w:r>
          </w:p>
        </w:tc>
        <w:tc>
          <w:tcPr>
            <w:tcW w:w="92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jc w:val="center"/>
              <w:rPr>
                <w:color w:val="000000"/>
                <w:sz w:val="22"/>
                <w:szCs w:val="22"/>
              </w:rPr>
            </w:pPr>
            <w:r>
              <w:rPr>
                <w:color w:val="000000"/>
                <w:sz w:val="22"/>
                <w:szCs w:val="22"/>
              </w:rPr>
            </w:r>
          </w:p>
        </w:tc>
        <w:tc>
          <w:tcPr>
            <w:tcW w:w="953" w:type="dxa"/>
            <w:tcBorders>
              <w:top w:val="single" w:sz="4" w:space="0" w:color="000000"/>
              <w:bottom w:val="single" w:sz="4" w:space="0" w:color="000000"/>
              <w:right w:val="single" w:sz="4" w:space="0" w:color="000000"/>
            </w:tcBorders>
            <w:shd w:color="auto" w:fill="auto" w:val="clear"/>
          </w:tcPr>
          <w:p>
            <w:pPr>
              <w:pStyle w:val="Normal"/>
              <w:widowControl w:val="false"/>
              <w:jc w:val="center"/>
              <w:rPr>
                <w:color w:val="000000"/>
                <w:sz w:val="22"/>
                <w:szCs w:val="22"/>
              </w:rPr>
            </w:pPr>
            <w:r>
              <w:rPr>
                <w:color w:val="000000"/>
                <w:sz w:val="22"/>
                <w:szCs w:val="22"/>
              </w:rPr>
            </w:r>
          </w:p>
        </w:tc>
        <w:tc>
          <w:tcPr>
            <w:tcW w:w="953" w:type="dxa"/>
            <w:tcBorders>
              <w:top w:val="single" w:sz="4" w:space="0" w:color="000000"/>
              <w:bottom w:val="single" w:sz="4" w:space="0" w:color="000000"/>
              <w:right w:val="single" w:sz="4" w:space="0" w:color="000000"/>
            </w:tcBorders>
          </w:tcPr>
          <w:p>
            <w:pPr>
              <w:pStyle w:val="Normal"/>
              <w:widowControl w:val="false"/>
              <w:jc w:val="center"/>
              <w:rPr>
                <w:color w:val="000000"/>
                <w:sz w:val="22"/>
                <w:szCs w:val="22"/>
              </w:rPr>
            </w:pPr>
            <w:r>
              <w:rPr>
                <w:color w:val="000000"/>
                <w:sz w:val="22"/>
                <w:szCs w:val="22"/>
              </w:rPr>
            </w:r>
          </w:p>
        </w:tc>
        <w:tc>
          <w:tcPr>
            <w:tcW w:w="951" w:type="dxa"/>
            <w:tcBorders>
              <w:top w:val="single" w:sz="4" w:space="0" w:color="000000"/>
              <w:bottom w:val="single" w:sz="4" w:space="0" w:color="000000"/>
              <w:right w:val="single" w:sz="4" w:space="0" w:color="000000"/>
            </w:tcBorders>
          </w:tcPr>
          <w:p>
            <w:pPr>
              <w:pStyle w:val="Normal"/>
              <w:widowControl w:val="false"/>
              <w:jc w:val="center"/>
              <w:rPr>
                <w:color w:val="000000"/>
                <w:sz w:val="22"/>
                <w:szCs w:val="22"/>
              </w:rPr>
            </w:pPr>
            <w:r>
              <w:rPr>
                <w:color w:val="000000"/>
                <w:sz w:val="22"/>
                <w:szCs w:val="22"/>
              </w:rPr>
            </w:r>
          </w:p>
        </w:tc>
      </w:tr>
      <w:tr>
        <w:trPr>
          <w:trHeight w:val="354" w:hRule="atLeast"/>
        </w:trPr>
        <w:tc>
          <w:tcPr>
            <w:tcW w:w="33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jc w:val="center"/>
              <w:rPr/>
            </w:pPr>
            <w:r>
              <w:rPr>
                <w:color w:val="000000"/>
              </w:rPr>
              <w:t>прочие нужды</w:t>
            </w:r>
          </w:p>
        </w:tc>
        <w:tc>
          <w:tcPr>
            <w:tcW w:w="1246"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color w:val="000000"/>
                <w:sz w:val="22"/>
                <w:szCs w:val="22"/>
              </w:rPr>
            </w:pPr>
            <w:r>
              <w:rPr>
                <w:color w:val="000000"/>
                <w:sz w:val="22"/>
                <w:szCs w:val="22"/>
              </w:rPr>
              <w:t>-</w:t>
            </w:r>
          </w:p>
        </w:tc>
        <w:tc>
          <w:tcPr>
            <w:tcW w:w="1289"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color w:val="000000"/>
                <w:sz w:val="22"/>
                <w:szCs w:val="22"/>
              </w:rPr>
            </w:pPr>
            <w:r>
              <w:rPr>
                <w:color w:val="000000"/>
                <w:sz w:val="22"/>
                <w:szCs w:val="22"/>
              </w:rPr>
            </w:r>
          </w:p>
        </w:tc>
        <w:tc>
          <w:tcPr>
            <w:tcW w:w="10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jc w:val="center"/>
              <w:rPr>
                <w:color w:val="000000"/>
                <w:sz w:val="22"/>
                <w:szCs w:val="22"/>
              </w:rPr>
            </w:pPr>
            <w:r>
              <w:rPr>
                <w:color w:val="000000"/>
                <w:sz w:val="22"/>
                <w:szCs w:val="22"/>
              </w:rPr>
            </w:r>
          </w:p>
        </w:tc>
        <w:tc>
          <w:tcPr>
            <w:tcW w:w="11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jc w:val="center"/>
              <w:rPr>
                <w:color w:val="000000"/>
                <w:sz w:val="22"/>
                <w:szCs w:val="22"/>
              </w:rPr>
            </w:pPr>
            <w:r>
              <w:rPr>
                <w:color w:val="000000"/>
                <w:sz w:val="22"/>
                <w:szCs w:val="22"/>
              </w:rPr>
            </w:r>
          </w:p>
        </w:tc>
        <w:tc>
          <w:tcPr>
            <w:tcW w:w="11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jc w:val="center"/>
              <w:rPr>
                <w:color w:val="000000"/>
                <w:sz w:val="22"/>
                <w:szCs w:val="22"/>
                <w:highlight w:val="yellow"/>
              </w:rPr>
            </w:pPr>
            <w:r>
              <w:rPr>
                <w:color w:val="000000"/>
                <w:sz w:val="22"/>
                <w:szCs w:val="22"/>
                <w:highlight w:val="yellow"/>
              </w:rPr>
            </w:r>
          </w:p>
        </w:tc>
        <w:tc>
          <w:tcPr>
            <w:tcW w:w="9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jc w:val="center"/>
              <w:rPr>
                <w:color w:val="000000"/>
                <w:sz w:val="22"/>
                <w:szCs w:val="22"/>
              </w:rPr>
            </w:pPr>
            <w:r>
              <w:rPr>
                <w:color w:val="000000"/>
                <w:sz w:val="22"/>
                <w:szCs w:val="22"/>
              </w:rPr>
            </w:r>
          </w:p>
        </w:tc>
        <w:tc>
          <w:tcPr>
            <w:tcW w:w="925" w:type="dxa"/>
            <w:tcBorders>
              <w:top w:val="single" w:sz="6" w:space="0" w:color="000000"/>
              <w:left w:val="single" w:sz="6" w:space="0" w:color="000000"/>
              <w:bottom w:val="single" w:sz="4" w:space="0" w:color="000000"/>
              <w:right w:val="single" w:sz="6" w:space="0" w:color="000000"/>
            </w:tcBorders>
          </w:tcPr>
          <w:p>
            <w:pPr>
              <w:pStyle w:val="Normal"/>
              <w:widowControl w:val="false"/>
              <w:jc w:val="center"/>
              <w:rPr>
                <w:color w:val="000000"/>
                <w:sz w:val="22"/>
                <w:szCs w:val="22"/>
              </w:rPr>
            </w:pPr>
            <w:r>
              <w:rPr>
                <w:color w:val="000000"/>
                <w:sz w:val="22"/>
                <w:szCs w:val="22"/>
              </w:rPr>
            </w:r>
          </w:p>
        </w:tc>
        <w:tc>
          <w:tcPr>
            <w:tcW w:w="953" w:type="dxa"/>
            <w:tcBorders>
              <w:top w:val="single" w:sz="4" w:space="0" w:color="000000"/>
              <w:bottom w:val="single" w:sz="4" w:space="0" w:color="000000"/>
              <w:right w:val="single" w:sz="4" w:space="0" w:color="000000"/>
            </w:tcBorders>
            <w:shd w:color="auto" w:fill="auto" w:val="clear"/>
          </w:tcPr>
          <w:p>
            <w:pPr>
              <w:pStyle w:val="Normal"/>
              <w:widowControl w:val="false"/>
              <w:jc w:val="center"/>
              <w:rPr>
                <w:color w:val="000000"/>
                <w:sz w:val="22"/>
                <w:szCs w:val="22"/>
              </w:rPr>
            </w:pPr>
            <w:r>
              <w:rPr>
                <w:color w:val="000000"/>
                <w:sz w:val="22"/>
                <w:szCs w:val="22"/>
              </w:rPr>
            </w:r>
          </w:p>
        </w:tc>
        <w:tc>
          <w:tcPr>
            <w:tcW w:w="953" w:type="dxa"/>
            <w:tcBorders>
              <w:top w:val="single" w:sz="4" w:space="0" w:color="000000"/>
              <w:bottom w:val="single" w:sz="4" w:space="0" w:color="000000"/>
              <w:right w:val="single" w:sz="4" w:space="0" w:color="000000"/>
            </w:tcBorders>
          </w:tcPr>
          <w:p>
            <w:pPr>
              <w:pStyle w:val="Normal"/>
              <w:widowControl w:val="false"/>
              <w:jc w:val="center"/>
              <w:rPr>
                <w:color w:val="000000"/>
                <w:sz w:val="22"/>
                <w:szCs w:val="22"/>
              </w:rPr>
            </w:pPr>
            <w:r>
              <w:rPr>
                <w:color w:val="000000"/>
                <w:sz w:val="22"/>
                <w:szCs w:val="22"/>
              </w:rPr>
            </w:r>
          </w:p>
        </w:tc>
        <w:tc>
          <w:tcPr>
            <w:tcW w:w="951" w:type="dxa"/>
            <w:tcBorders>
              <w:top w:val="single" w:sz="4" w:space="0" w:color="000000"/>
              <w:bottom w:val="single" w:sz="4" w:space="0" w:color="000000"/>
              <w:right w:val="single" w:sz="4" w:space="0" w:color="000000"/>
            </w:tcBorders>
          </w:tcPr>
          <w:p>
            <w:pPr>
              <w:pStyle w:val="Normal"/>
              <w:widowControl w:val="false"/>
              <w:jc w:val="center"/>
              <w:rPr>
                <w:color w:val="000000"/>
                <w:sz w:val="22"/>
                <w:szCs w:val="22"/>
              </w:rPr>
            </w:pPr>
            <w:r>
              <w:rPr>
                <w:color w:val="000000"/>
                <w:sz w:val="22"/>
                <w:szCs w:val="22"/>
              </w:rPr>
            </w:r>
          </w:p>
        </w:tc>
      </w:tr>
      <w:tr>
        <w:trPr>
          <w:trHeight w:val="354" w:hRule="atLeast"/>
        </w:trPr>
        <w:tc>
          <w:tcPr>
            <w:tcW w:w="33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jc w:val="center"/>
              <w:rPr/>
            </w:pPr>
            <w:r>
              <w:rPr>
                <w:color w:val="000000"/>
              </w:rPr>
              <w:t>Средства внебюджетных источников – всего</w:t>
            </w:r>
          </w:p>
          <w:p>
            <w:pPr>
              <w:pStyle w:val="Normal"/>
              <w:widowControl w:val="false"/>
              <w:jc w:val="center"/>
              <w:rPr/>
            </w:pPr>
            <w:r>
              <w:rPr>
                <w:color w:val="000000"/>
              </w:rPr>
              <w:t>в том числе:</w:t>
            </w:r>
          </w:p>
        </w:tc>
        <w:tc>
          <w:tcPr>
            <w:tcW w:w="1246"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color w:val="000000"/>
                <w:sz w:val="22"/>
                <w:szCs w:val="22"/>
              </w:rPr>
            </w:pPr>
            <w:r>
              <w:rPr>
                <w:color w:val="000000"/>
                <w:sz w:val="22"/>
                <w:szCs w:val="22"/>
              </w:rPr>
              <w:t>0,800</w:t>
            </w:r>
          </w:p>
        </w:tc>
        <w:tc>
          <w:tcPr>
            <w:tcW w:w="1289"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color w:val="000000"/>
                <w:sz w:val="22"/>
                <w:szCs w:val="22"/>
              </w:rPr>
            </w:pPr>
            <w:r>
              <w:rPr>
                <w:color w:val="000000"/>
                <w:sz w:val="22"/>
                <w:szCs w:val="22"/>
              </w:rPr>
            </w:r>
          </w:p>
        </w:tc>
        <w:tc>
          <w:tcPr>
            <w:tcW w:w="10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jc w:val="center"/>
              <w:rPr>
                <w:color w:val="000000"/>
                <w:sz w:val="22"/>
                <w:szCs w:val="22"/>
              </w:rPr>
            </w:pPr>
            <w:r>
              <w:rPr>
                <w:color w:val="000000"/>
                <w:sz w:val="22"/>
                <w:szCs w:val="22"/>
              </w:rPr>
            </w:r>
          </w:p>
        </w:tc>
        <w:tc>
          <w:tcPr>
            <w:tcW w:w="11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jc w:val="center"/>
              <w:rPr>
                <w:color w:val="000000"/>
                <w:sz w:val="22"/>
                <w:szCs w:val="22"/>
              </w:rPr>
            </w:pPr>
            <w:r>
              <w:rPr>
                <w:color w:val="000000"/>
                <w:sz w:val="22"/>
                <w:szCs w:val="22"/>
              </w:rPr>
            </w:r>
          </w:p>
        </w:tc>
        <w:tc>
          <w:tcPr>
            <w:tcW w:w="11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jc w:val="center"/>
              <w:rPr>
                <w:color w:val="000000"/>
                <w:sz w:val="22"/>
                <w:szCs w:val="22"/>
              </w:rPr>
            </w:pPr>
            <w:r>
              <w:rPr>
                <w:color w:val="000000"/>
                <w:sz w:val="22"/>
                <w:szCs w:val="22"/>
              </w:rPr>
            </w:r>
          </w:p>
        </w:tc>
        <w:tc>
          <w:tcPr>
            <w:tcW w:w="9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jc w:val="center"/>
              <w:rPr>
                <w:color w:val="000000"/>
                <w:sz w:val="22"/>
                <w:szCs w:val="22"/>
              </w:rPr>
            </w:pPr>
            <w:r>
              <w:rPr>
                <w:color w:val="000000"/>
                <w:sz w:val="22"/>
                <w:szCs w:val="22"/>
              </w:rPr>
            </w:r>
          </w:p>
        </w:tc>
        <w:tc>
          <w:tcPr>
            <w:tcW w:w="925"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color w:val="000000"/>
                <w:sz w:val="22"/>
                <w:szCs w:val="22"/>
              </w:rPr>
            </w:pPr>
            <w:r>
              <w:rPr>
                <w:color w:val="000000"/>
                <w:sz w:val="22"/>
                <w:szCs w:val="22"/>
              </w:rPr>
            </w:r>
          </w:p>
        </w:tc>
        <w:tc>
          <w:tcPr>
            <w:tcW w:w="953" w:type="dxa"/>
            <w:tcBorders>
              <w:top w:val="single" w:sz="4" w:space="0" w:color="000000"/>
              <w:bottom w:val="single" w:sz="4" w:space="0" w:color="000000"/>
              <w:right w:val="single" w:sz="4" w:space="0" w:color="000000"/>
            </w:tcBorders>
            <w:shd w:color="auto" w:fill="auto" w:val="clear"/>
          </w:tcPr>
          <w:p>
            <w:pPr>
              <w:pStyle w:val="Normal"/>
              <w:widowControl w:val="false"/>
              <w:jc w:val="center"/>
              <w:rPr>
                <w:color w:val="000000"/>
                <w:sz w:val="22"/>
                <w:szCs w:val="22"/>
              </w:rPr>
            </w:pPr>
            <w:r>
              <w:rPr>
                <w:color w:val="000000"/>
                <w:sz w:val="22"/>
                <w:szCs w:val="22"/>
              </w:rPr>
            </w:r>
          </w:p>
        </w:tc>
        <w:tc>
          <w:tcPr>
            <w:tcW w:w="953" w:type="dxa"/>
            <w:tcBorders>
              <w:top w:val="single" w:sz="4" w:space="0" w:color="000000"/>
              <w:bottom w:val="single" w:sz="4" w:space="0" w:color="000000"/>
              <w:right w:val="single" w:sz="4" w:space="0" w:color="000000"/>
            </w:tcBorders>
          </w:tcPr>
          <w:p>
            <w:pPr>
              <w:pStyle w:val="Normal"/>
              <w:widowControl w:val="false"/>
              <w:jc w:val="center"/>
              <w:rPr>
                <w:color w:val="000000"/>
                <w:sz w:val="22"/>
                <w:szCs w:val="22"/>
              </w:rPr>
            </w:pPr>
            <w:r>
              <w:rPr>
                <w:color w:val="000000"/>
                <w:sz w:val="22"/>
                <w:szCs w:val="22"/>
              </w:rPr>
            </w:r>
          </w:p>
        </w:tc>
        <w:tc>
          <w:tcPr>
            <w:tcW w:w="951" w:type="dxa"/>
            <w:tcBorders>
              <w:top w:val="single" w:sz="4" w:space="0" w:color="000000"/>
              <w:bottom w:val="single" w:sz="4" w:space="0" w:color="000000"/>
              <w:right w:val="single" w:sz="4" w:space="0" w:color="000000"/>
            </w:tcBorders>
          </w:tcPr>
          <w:p>
            <w:pPr>
              <w:pStyle w:val="Normal"/>
              <w:widowControl w:val="false"/>
              <w:jc w:val="center"/>
              <w:rPr>
                <w:color w:val="000000"/>
                <w:sz w:val="22"/>
                <w:szCs w:val="22"/>
              </w:rPr>
            </w:pPr>
            <w:r>
              <w:rPr>
                <w:color w:val="000000"/>
                <w:sz w:val="22"/>
                <w:szCs w:val="22"/>
              </w:rPr>
            </w:r>
          </w:p>
        </w:tc>
      </w:tr>
      <w:tr>
        <w:trPr>
          <w:trHeight w:val="354" w:hRule="atLeast"/>
        </w:trPr>
        <w:tc>
          <w:tcPr>
            <w:tcW w:w="33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jc w:val="center"/>
              <w:rPr/>
            </w:pPr>
            <w:r>
              <w:rPr>
                <w:color w:val="000000"/>
              </w:rPr>
              <w:t>капитальные вложения</w:t>
            </w:r>
          </w:p>
        </w:tc>
        <w:tc>
          <w:tcPr>
            <w:tcW w:w="1246"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color w:val="000000"/>
                <w:sz w:val="22"/>
                <w:szCs w:val="22"/>
              </w:rPr>
            </w:pPr>
            <w:r>
              <w:rPr>
                <w:color w:val="000000"/>
                <w:sz w:val="22"/>
                <w:szCs w:val="22"/>
              </w:rPr>
              <w:t>-</w:t>
            </w:r>
          </w:p>
        </w:tc>
        <w:tc>
          <w:tcPr>
            <w:tcW w:w="1289"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color w:val="000000"/>
                <w:sz w:val="22"/>
                <w:szCs w:val="22"/>
              </w:rPr>
            </w:pPr>
            <w:r>
              <w:rPr>
                <w:color w:val="000000"/>
                <w:sz w:val="22"/>
                <w:szCs w:val="22"/>
              </w:rPr>
            </w:r>
          </w:p>
        </w:tc>
        <w:tc>
          <w:tcPr>
            <w:tcW w:w="1053"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color w:val="000000"/>
                <w:sz w:val="22"/>
                <w:szCs w:val="22"/>
              </w:rPr>
            </w:pPr>
            <w:r>
              <w:rPr>
                <w:color w:val="000000"/>
                <w:sz w:val="22"/>
                <w:szCs w:val="22"/>
              </w:rPr>
            </w:r>
          </w:p>
        </w:tc>
        <w:tc>
          <w:tcPr>
            <w:tcW w:w="1150"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color w:val="000000"/>
                <w:sz w:val="22"/>
                <w:szCs w:val="22"/>
              </w:rPr>
            </w:pPr>
            <w:r>
              <w:rPr>
                <w:color w:val="000000"/>
                <w:sz w:val="22"/>
                <w:szCs w:val="22"/>
              </w:rPr>
            </w:r>
          </w:p>
        </w:tc>
        <w:tc>
          <w:tcPr>
            <w:tcW w:w="1122"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color w:val="000000"/>
                <w:sz w:val="22"/>
                <w:szCs w:val="22"/>
              </w:rPr>
            </w:pPr>
            <w:r>
              <w:rPr>
                <w:color w:val="000000"/>
                <w:sz w:val="22"/>
                <w:szCs w:val="22"/>
              </w:rPr>
            </w:r>
          </w:p>
        </w:tc>
        <w:tc>
          <w:tcPr>
            <w:tcW w:w="914"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color w:val="000000"/>
                <w:sz w:val="22"/>
                <w:szCs w:val="22"/>
              </w:rPr>
            </w:pPr>
            <w:r>
              <w:rPr>
                <w:color w:val="000000"/>
                <w:sz w:val="22"/>
                <w:szCs w:val="22"/>
              </w:rPr>
            </w:r>
          </w:p>
        </w:tc>
        <w:tc>
          <w:tcPr>
            <w:tcW w:w="925"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color w:val="000000"/>
                <w:sz w:val="22"/>
                <w:szCs w:val="22"/>
              </w:rPr>
            </w:pPr>
            <w:r>
              <w:rPr>
                <w:color w:val="000000"/>
                <w:sz w:val="22"/>
                <w:szCs w:val="22"/>
              </w:rPr>
            </w:r>
          </w:p>
        </w:tc>
        <w:tc>
          <w:tcPr>
            <w:tcW w:w="953" w:type="dxa"/>
            <w:tcBorders>
              <w:top w:val="single" w:sz="4" w:space="0" w:color="000000"/>
              <w:bottom w:val="single" w:sz="4" w:space="0" w:color="000000"/>
              <w:right w:val="single" w:sz="4" w:space="0" w:color="000000"/>
            </w:tcBorders>
            <w:shd w:color="auto" w:fill="auto" w:val="clear"/>
          </w:tcPr>
          <w:p>
            <w:pPr>
              <w:pStyle w:val="Normal"/>
              <w:widowControl w:val="false"/>
              <w:jc w:val="center"/>
              <w:rPr>
                <w:color w:val="000000"/>
                <w:sz w:val="22"/>
                <w:szCs w:val="22"/>
              </w:rPr>
            </w:pPr>
            <w:r>
              <w:rPr>
                <w:color w:val="000000"/>
                <w:sz w:val="22"/>
                <w:szCs w:val="22"/>
              </w:rPr>
            </w:r>
          </w:p>
        </w:tc>
        <w:tc>
          <w:tcPr>
            <w:tcW w:w="953" w:type="dxa"/>
            <w:tcBorders>
              <w:top w:val="single" w:sz="4" w:space="0" w:color="000000"/>
              <w:bottom w:val="single" w:sz="4" w:space="0" w:color="000000"/>
              <w:right w:val="single" w:sz="4" w:space="0" w:color="000000"/>
            </w:tcBorders>
          </w:tcPr>
          <w:p>
            <w:pPr>
              <w:pStyle w:val="Normal"/>
              <w:widowControl w:val="false"/>
              <w:jc w:val="center"/>
              <w:rPr>
                <w:color w:val="000000"/>
                <w:sz w:val="22"/>
                <w:szCs w:val="22"/>
              </w:rPr>
            </w:pPr>
            <w:r>
              <w:rPr>
                <w:color w:val="000000"/>
                <w:sz w:val="22"/>
                <w:szCs w:val="22"/>
              </w:rPr>
            </w:r>
          </w:p>
        </w:tc>
        <w:tc>
          <w:tcPr>
            <w:tcW w:w="951" w:type="dxa"/>
            <w:tcBorders>
              <w:top w:val="single" w:sz="4" w:space="0" w:color="000000"/>
              <w:bottom w:val="single" w:sz="4" w:space="0" w:color="000000"/>
              <w:right w:val="single" w:sz="4" w:space="0" w:color="000000"/>
            </w:tcBorders>
          </w:tcPr>
          <w:p>
            <w:pPr>
              <w:pStyle w:val="Normal"/>
              <w:widowControl w:val="false"/>
              <w:jc w:val="center"/>
              <w:rPr>
                <w:color w:val="000000"/>
                <w:sz w:val="22"/>
                <w:szCs w:val="22"/>
              </w:rPr>
            </w:pPr>
            <w:r>
              <w:rPr>
                <w:color w:val="000000"/>
                <w:sz w:val="22"/>
                <w:szCs w:val="22"/>
              </w:rPr>
            </w:r>
          </w:p>
        </w:tc>
      </w:tr>
      <w:tr>
        <w:trPr>
          <w:trHeight w:val="354" w:hRule="atLeast"/>
        </w:trPr>
        <w:tc>
          <w:tcPr>
            <w:tcW w:w="33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jc w:val="center"/>
              <w:rPr/>
            </w:pPr>
            <w:r>
              <w:rPr>
                <w:color w:val="000000"/>
              </w:rPr>
              <w:t>прочие нужды</w:t>
            </w:r>
          </w:p>
        </w:tc>
        <w:tc>
          <w:tcPr>
            <w:tcW w:w="1246"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color w:val="000000"/>
                <w:sz w:val="22"/>
                <w:szCs w:val="22"/>
              </w:rPr>
            </w:pPr>
            <w:r>
              <w:rPr>
                <w:color w:val="000000"/>
                <w:sz w:val="22"/>
                <w:szCs w:val="22"/>
              </w:rPr>
              <w:t>0,800</w:t>
            </w:r>
          </w:p>
        </w:tc>
        <w:tc>
          <w:tcPr>
            <w:tcW w:w="1289"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color w:val="000000"/>
                <w:sz w:val="22"/>
                <w:szCs w:val="22"/>
              </w:rPr>
            </w:pPr>
            <w:r>
              <w:rPr>
                <w:color w:val="000000"/>
                <w:sz w:val="22"/>
                <w:szCs w:val="22"/>
              </w:rPr>
            </w:r>
          </w:p>
        </w:tc>
        <w:tc>
          <w:tcPr>
            <w:tcW w:w="1053"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color w:val="000000"/>
                <w:sz w:val="22"/>
                <w:szCs w:val="22"/>
              </w:rPr>
            </w:pPr>
            <w:r>
              <w:rPr>
                <w:color w:val="000000"/>
                <w:sz w:val="22"/>
                <w:szCs w:val="22"/>
              </w:rPr>
            </w:r>
          </w:p>
        </w:tc>
        <w:tc>
          <w:tcPr>
            <w:tcW w:w="1150"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color w:val="000000"/>
                <w:sz w:val="22"/>
                <w:szCs w:val="22"/>
              </w:rPr>
            </w:pPr>
            <w:r>
              <w:rPr>
                <w:color w:val="000000"/>
                <w:sz w:val="22"/>
                <w:szCs w:val="22"/>
              </w:rPr>
            </w:r>
          </w:p>
        </w:tc>
        <w:tc>
          <w:tcPr>
            <w:tcW w:w="1122"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color w:val="000000"/>
                <w:sz w:val="22"/>
                <w:szCs w:val="22"/>
              </w:rPr>
            </w:pPr>
            <w:r>
              <w:rPr>
                <w:color w:val="000000"/>
                <w:sz w:val="22"/>
                <w:szCs w:val="22"/>
              </w:rPr>
            </w:r>
          </w:p>
        </w:tc>
        <w:tc>
          <w:tcPr>
            <w:tcW w:w="914"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color w:val="000000"/>
                <w:sz w:val="22"/>
                <w:szCs w:val="22"/>
              </w:rPr>
            </w:pPr>
            <w:r>
              <w:rPr>
                <w:color w:val="000000"/>
                <w:sz w:val="22"/>
                <w:szCs w:val="22"/>
              </w:rPr>
            </w:r>
          </w:p>
        </w:tc>
        <w:tc>
          <w:tcPr>
            <w:tcW w:w="925"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color w:val="000000"/>
                <w:sz w:val="22"/>
                <w:szCs w:val="22"/>
              </w:rPr>
            </w:pPr>
            <w:r>
              <w:rPr>
                <w:color w:val="000000"/>
                <w:sz w:val="22"/>
                <w:szCs w:val="22"/>
              </w:rPr>
            </w:r>
          </w:p>
        </w:tc>
        <w:tc>
          <w:tcPr>
            <w:tcW w:w="953" w:type="dxa"/>
            <w:tcBorders>
              <w:top w:val="single" w:sz="4" w:space="0" w:color="000000"/>
              <w:bottom w:val="single" w:sz="4" w:space="0" w:color="000000"/>
              <w:right w:val="single" w:sz="4" w:space="0" w:color="000000"/>
            </w:tcBorders>
            <w:shd w:color="auto" w:fill="auto" w:val="clear"/>
          </w:tcPr>
          <w:p>
            <w:pPr>
              <w:pStyle w:val="Normal"/>
              <w:widowControl w:val="false"/>
              <w:jc w:val="center"/>
              <w:rPr>
                <w:color w:val="000000"/>
                <w:sz w:val="22"/>
                <w:szCs w:val="22"/>
              </w:rPr>
            </w:pPr>
            <w:r>
              <w:rPr>
                <w:color w:val="000000"/>
                <w:sz w:val="22"/>
                <w:szCs w:val="22"/>
              </w:rPr>
            </w:r>
          </w:p>
        </w:tc>
        <w:tc>
          <w:tcPr>
            <w:tcW w:w="953" w:type="dxa"/>
            <w:tcBorders>
              <w:top w:val="single" w:sz="4" w:space="0" w:color="000000"/>
              <w:bottom w:val="single" w:sz="4" w:space="0" w:color="000000"/>
              <w:right w:val="single" w:sz="4" w:space="0" w:color="000000"/>
            </w:tcBorders>
          </w:tcPr>
          <w:p>
            <w:pPr>
              <w:pStyle w:val="Normal"/>
              <w:widowControl w:val="false"/>
              <w:jc w:val="center"/>
              <w:rPr>
                <w:color w:val="000000"/>
                <w:sz w:val="22"/>
                <w:szCs w:val="22"/>
              </w:rPr>
            </w:pPr>
            <w:r>
              <w:rPr>
                <w:color w:val="000000"/>
                <w:sz w:val="22"/>
                <w:szCs w:val="22"/>
              </w:rPr>
            </w:r>
          </w:p>
        </w:tc>
        <w:tc>
          <w:tcPr>
            <w:tcW w:w="951" w:type="dxa"/>
            <w:tcBorders>
              <w:top w:val="single" w:sz="4" w:space="0" w:color="000000"/>
              <w:bottom w:val="single" w:sz="4" w:space="0" w:color="000000"/>
              <w:right w:val="single" w:sz="4" w:space="0" w:color="000000"/>
            </w:tcBorders>
          </w:tcPr>
          <w:p>
            <w:pPr>
              <w:pStyle w:val="Normal"/>
              <w:widowControl w:val="false"/>
              <w:jc w:val="center"/>
              <w:rPr>
                <w:color w:val="000000"/>
                <w:sz w:val="22"/>
                <w:szCs w:val="22"/>
              </w:rPr>
            </w:pPr>
            <w:r>
              <w:rPr>
                <w:color w:val="000000"/>
                <w:sz w:val="22"/>
                <w:szCs w:val="22"/>
              </w:rPr>
            </w:r>
          </w:p>
        </w:tc>
      </w:tr>
      <w:tr>
        <w:trPr>
          <w:trHeight w:val="354" w:hRule="atLeast"/>
        </w:trPr>
        <w:tc>
          <w:tcPr>
            <w:tcW w:w="33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jc w:val="center"/>
              <w:rPr/>
            </w:pPr>
            <w:r>
              <w:rPr>
                <w:color w:val="000000"/>
              </w:rPr>
              <w:t>Объем финансирования Программы из всех источников</w:t>
            </w:r>
          </w:p>
          <w:p>
            <w:pPr>
              <w:pStyle w:val="Normal"/>
              <w:widowControl w:val="false"/>
              <w:jc w:val="center"/>
              <w:rPr/>
            </w:pPr>
            <w:r>
              <w:rPr>
                <w:color w:val="000000"/>
              </w:rPr>
              <w:t>всего</w:t>
            </w:r>
          </w:p>
        </w:tc>
        <w:tc>
          <w:tcPr>
            <w:tcW w:w="12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jc w:val="center"/>
              <w:rPr>
                <w:color w:val="000000"/>
                <w:sz w:val="22"/>
                <w:szCs w:val="22"/>
              </w:rPr>
            </w:pPr>
            <w:r>
              <w:rPr>
                <w:color w:val="000000"/>
                <w:sz w:val="22"/>
                <w:szCs w:val="22"/>
              </w:rPr>
              <w:t>5,200</w:t>
            </w:r>
          </w:p>
        </w:tc>
        <w:tc>
          <w:tcPr>
            <w:tcW w:w="12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ind w:right="-201"/>
              <w:jc w:val="center"/>
              <w:rPr>
                <w:color w:val="000000"/>
                <w:sz w:val="22"/>
                <w:szCs w:val="22"/>
              </w:rPr>
            </w:pPr>
            <w:r>
              <w:rPr>
                <w:color w:val="000000"/>
                <w:sz w:val="22"/>
                <w:szCs w:val="22"/>
              </w:rPr>
            </w:r>
          </w:p>
        </w:tc>
        <w:tc>
          <w:tcPr>
            <w:tcW w:w="10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jc w:val="center"/>
              <w:rPr>
                <w:color w:val="000000"/>
                <w:sz w:val="22"/>
                <w:szCs w:val="22"/>
              </w:rPr>
            </w:pPr>
            <w:r>
              <w:rPr>
                <w:color w:val="000000"/>
                <w:sz w:val="22"/>
                <w:szCs w:val="22"/>
              </w:rPr>
            </w:r>
          </w:p>
        </w:tc>
        <w:tc>
          <w:tcPr>
            <w:tcW w:w="11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jc w:val="center"/>
              <w:rPr>
                <w:color w:val="000000"/>
                <w:sz w:val="22"/>
                <w:szCs w:val="22"/>
              </w:rPr>
            </w:pPr>
            <w:r>
              <w:rPr>
                <w:color w:val="000000"/>
                <w:sz w:val="22"/>
                <w:szCs w:val="22"/>
              </w:rPr>
            </w:r>
          </w:p>
        </w:tc>
        <w:tc>
          <w:tcPr>
            <w:tcW w:w="11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jc w:val="center"/>
              <w:rPr>
                <w:color w:val="000000"/>
                <w:sz w:val="22"/>
                <w:szCs w:val="22"/>
              </w:rPr>
            </w:pPr>
            <w:r>
              <w:rPr>
                <w:color w:val="000000"/>
                <w:sz w:val="22"/>
                <w:szCs w:val="22"/>
              </w:rPr>
            </w:r>
          </w:p>
        </w:tc>
        <w:tc>
          <w:tcPr>
            <w:tcW w:w="9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jc w:val="center"/>
              <w:rPr>
                <w:color w:val="000000"/>
                <w:sz w:val="22"/>
                <w:szCs w:val="22"/>
              </w:rPr>
            </w:pPr>
            <w:r>
              <w:rPr>
                <w:color w:val="000000"/>
                <w:sz w:val="22"/>
                <w:szCs w:val="22"/>
              </w:rPr>
            </w:r>
          </w:p>
        </w:tc>
        <w:tc>
          <w:tcPr>
            <w:tcW w:w="92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jc w:val="center"/>
              <w:rPr>
                <w:color w:val="000000"/>
                <w:sz w:val="22"/>
                <w:szCs w:val="22"/>
              </w:rPr>
            </w:pPr>
            <w:r>
              <w:rPr>
                <w:color w:val="000000"/>
                <w:sz w:val="22"/>
                <w:szCs w:val="22"/>
              </w:rPr>
            </w:r>
          </w:p>
        </w:tc>
        <w:tc>
          <w:tcPr>
            <w:tcW w:w="953" w:type="dxa"/>
            <w:tcBorders>
              <w:top w:val="single" w:sz="4" w:space="0" w:color="000000"/>
              <w:bottom w:val="single" w:sz="4" w:space="0" w:color="000000"/>
              <w:right w:val="single" w:sz="4" w:space="0" w:color="000000"/>
            </w:tcBorders>
            <w:shd w:color="auto" w:fill="auto" w:val="clear"/>
          </w:tcPr>
          <w:p>
            <w:pPr>
              <w:pStyle w:val="Normal"/>
              <w:widowControl w:val="false"/>
              <w:jc w:val="center"/>
              <w:rPr>
                <w:color w:val="000000"/>
                <w:sz w:val="22"/>
                <w:szCs w:val="22"/>
              </w:rPr>
            </w:pPr>
            <w:r>
              <w:rPr>
                <w:color w:val="000000"/>
                <w:sz w:val="22"/>
                <w:szCs w:val="22"/>
              </w:rPr>
            </w:r>
          </w:p>
        </w:tc>
        <w:tc>
          <w:tcPr>
            <w:tcW w:w="953" w:type="dxa"/>
            <w:tcBorders>
              <w:top w:val="single" w:sz="4" w:space="0" w:color="000000"/>
              <w:bottom w:val="single" w:sz="4" w:space="0" w:color="000000"/>
              <w:right w:val="single" w:sz="4" w:space="0" w:color="000000"/>
            </w:tcBorders>
          </w:tcPr>
          <w:p>
            <w:pPr>
              <w:pStyle w:val="Normal"/>
              <w:widowControl w:val="false"/>
              <w:rPr>
                <w:color w:val="000000"/>
                <w:sz w:val="22"/>
                <w:szCs w:val="22"/>
              </w:rPr>
            </w:pPr>
            <w:r>
              <w:rPr>
                <w:color w:val="000000"/>
                <w:sz w:val="22"/>
                <w:szCs w:val="22"/>
              </w:rPr>
            </w:r>
          </w:p>
        </w:tc>
        <w:tc>
          <w:tcPr>
            <w:tcW w:w="951" w:type="dxa"/>
            <w:tcBorders>
              <w:top w:val="single" w:sz="4" w:space="0" w:color="000000"/>
              <w:bottom w:val="single" w:sz="4" w:space="0" w:color="000000"/>
              <w:right w:val="single" w:sz="4" w:space="0" w:color="000000"/>
            </w:tcBorders>
          </w:tcPr>
          <w:p>
            <w:pPr>
              <w:pStyle w:val="Normal"/>
              <w:widowControl w:val="false"/>
              <w:jc w:val="center"/>
              <w:rPr>
                <w:color w:val="000000"/>
                <w:sz w:val="22"/>
                <w:szCs w:val="22"/>
              </w:rPr>
            </w:pPr>
            <w:r>
              <w:rPr>
                <w:color w:val="000000"/>
                <w:sz w:val="22"/>
                <w:szCs w:val="22"/>
              </w:rPr>
            </w:r>
          </w:p>
        </w:tc>
      </w:tr>
    </w:tbl>
    <w:p>
      <w:pPr>
        <w:pStyle w:val="Normal"/>
        <w:rPr>
          <w:sz w:val="32"/>
          <w:szCs w:val="32"/>
        </w:rPr>
      </w:pPr>
      <w:r>
        <w:rPr>
          <w:sz w:val="32"/>
          <w:szCs w:val="32"/>
        </w:rPr>
      </w:r>
    </w:p>
    <w:sectPr>
      <w:type w:val="continuous"/>
      <w:pgSz w:orient="landscape" w:w="16838" w:h="11906"/>
      <w:pgMar w:left="1134" w:right="1134" w:gutter="0" w:header="0" w:top="1134" w:footer="0" w:bottom="1134"/>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default"/>
  </w:font>
  <w:font w:name="Arial">
    <w:charset w:val="01"/>
    <w:family w:val="swiss"/>
    <w:pitch w:val="default"/>
  </w:font>
  <w:font w:name="Tahoma">
    <w:charset w:val="01"/>
    <w:family w:val="swiss"/>
    <w:pitch w:val="default"/>
  </w:font>
  <w:font w:name="PT Astra Serif">
    <w:charset w:val="01"/>
    <w:family w:val="roman"/>
    <w:pitch w:val="default"/>
  </w:font>
  <w:font w:name="Courier New">
    <w:charset w:val="01"/>
    <w:family w:val="auto"/>
    <w:pitch w:val="default"/>
  </w:font>
  <w:font w:name="Symbol">
    <w:charset w:val="02"/>
    <w:family w:val="auto"/>
    <w:pitch w:val="default"/>
  </w:font>
  <w:font w:name="Courier New">
    <w:charset w:val="01"/>
    <w:family w:val="modern"/>
    <w:pitch w:val="fixed"/>
  </w:font>
  <w:font w:name="Wingdings">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92"/>
  <w:embedSystemFonts/>
  <w:defaultTabStop w:val="708"/>
  <w:autoHyphenation w:val="true"/>
  <w:hyphenationZone w:val="360"/>
  <w:compat>
    <w:doNotExpandShiftReturn/>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zh-CN" w:bidi="zh-CN"/>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Times New Roman"/>
        <w:lang w:val="ru-RU" w:eastAsia="ru-RU" w:bidi="ar-SA"/>
      </w:rPr>
    </w:rPrDefault>
    <w:pPrDefault>
      <w:pPr>
        <w:suppressAutoHyphens w:val="true"/>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semiHidden="0" w:unhideWhenUsed="0" w:qFormat="1"/>
    <w:lsdException w:name="heading 9" w:qFormat="1"/>
    <w:lsdException w:name="header" w:uiPriority="99" w:semiHidden="0" w:unhideWhenUsed="0" w:qFormat="1"/>
    <w:lsdException w:name="footer" w:uiPriority="99" w:semiHidden="0" w:unhideWhenUsed="0" w:qFormat="1"/>
    <w:lsdException w:name="caption" w:semiHidden="0" w:unhideWhenUsed="0" w:qFormat="1"/>
    <w:lsdException w:name="page number" w:semiHidden="0" w:unhideWhenUsed="0" w:qFormat="1"/>
    <w:lsdException w:name="List" w:semiHidden="0"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Body Text" w:semiHidden="0" w:unhideWhenUsed="0" w:qFormat="1"/>
    <w:lsdException w:name="Body Text Indent"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2" w:semiHidden="0" w:unhideWhenUsed="0" w:qFormat="1"/>
    <w:lsdException w:name="Body Text Indent 3"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nhideWhenUsed="0" w:qFormat="1"/>
    <w:lsdException w:name="Placeholder Text" w:uiPriority="99"/>
    <w:lsdException w:name="No Spacing" w:uiPriority="99"/>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uiPriority="99"/>
    <w:lsdException w:name="List Paragraph" w:uiPriority="34" w:semiHidden="0" w:unhideWhenUsed="0"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eastAsia="Times New Roman" w:ascii="Times New Roman" w:hAnsi="Times New Roman" w:cs="Times New Roman"/>
      <w:color w:val="auto"/>
      <w:kern w:val="0"/>
      <w:sz w:val="24"/>
      <w:szCs w:val="24"/>
      <w:lang w:val="ru-RU" w:eastAsia="ru-RU" w:bidi="ar-SA"/>
    </w:rPr>
  </w:style>
  <w:style w:type="paragraph" w:styleId="Heading1">
    <w:name w:val="heading 1"/>
    <w:basedOn w:val="Normal"/>
    <w:next w:val="Normal"/>
    <w:qFormat/>
    <w:pPr>
      <w:keepNext w:val="true"/>
      <w:jc w:val="right"/>
      <w:outlineLvl w:val="0"/>
    </w:pPr>
    <w:rPr>
      <w:b/>
    </w:rPr>
  </w:style>
  <w:style w:type="paragraph" w:styleId="Heading2">
    <w:name w:val="heading 2"/>
    <w:basedOn w:val="Normal"/>
    <w:next w:val="Normal"/>
    <w:qFormat/>
    <w:pPr>
      <w:keepNext w:val="true"/>
      <w:jc w:val="center"/>
      <w:outlineLvl w:val="1"/>
    </w:pPr>
    <w:rPr>
      <w:b/>
      <w:sz w:val="28"/>
      <w:szCs w:val="28"/>
    </w:rPr>
  </w:style>
  <w:style w:type="paragraph" w:styleId="Heading3">
    <w:name w:val="heading 3"/>
    <w:basedOn w:val="Normal"/>
    <w:next w:val="Normal"/>
    <w:qFormat/>
    <w:pPr>
      <w:keepNext w:val="true"/>
      <w:widowControl w:val="false"/>
      <w:jc w:val="center"/>
      <w:outlineLvl w:val="2"/>
    </w:pPr>
    <w:rPr>
      <w:b/>
      <w:color w:val="FF0000"/>
      <w:sz w:val="28"/>
      <w:szCs w:val="28"/>
      <w:lang w:val="zh-CN" w:eastAsia="zh-CN"/>
    </w:rPr>
  </w:style>
  <w:style w:type="paragraph" w:styleId="Heading8">
    <w:name w:val="heading 8"/>
    <w:basedOn w:val="Normal"/>
    <w:next w:val="Normal"/>
    <w:qFormat/>
    <w:pPr>
      <w:spacing w:before="240" w:after="60"/>
      <w:outlineLvl w:val="7"/>
    </w:pPr>
    <w:rPr>
      <w:i/>
      <w:iCs/>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Pr/>
  </w:style>
  <w:style w:type="character" w:styleId="Strong">
    <w:name w:val="Strong"/>
    <w:basedOn w:val="DefaultParagraphFont"/>
    <w:qFormat/>
    <w:rPr>
      <w:b/>
      <w:bCs/>
    </w:rPr>
  </w:style>
  <w:style w:type="character" w:styleId="ConsPlusNormal" w:customStyle="1">
    <w:name w:val="ConsPlusNormal Знак"/>
    <w:link w:val="ConsPlusNormal1"/>
    <w:qFormat/>
    <w:rPr>
      <w:rFonts w:ascii="Arial" w:hAnsi="Arial" w:cs="Arial"/>
      <w:lang w:val="ru-RU" w:eastAsia="ru-RU" w:bidi="ar-SA"/>
    </w:rPr>
  </w:style>
  <w:style w:type="character" w:styleId="3" w:customStyle="1">
    <w:name w:val="Заголовок 3 Знак"/>
    <w:qFormat/>
    <w:locked/>
    <w:rPr>
      <w:b/>
      <w:color w:val="FF0000"/>
      <w:sz w:val="28"/>
      <w:szCs w:val="28"/>
    </w:rPr>
  </w:style>
  <w:style w:type="character" w:styleId="FontStyle12" w:customStyle="1">
    <w:name w:val="Font Style12"/>
    <w:qFormat/>
    <w:rPr>
      <w:rFonts w:ascii="Times New Roman" w:hAnsi="Times New Roman" w:cs="Times New Roman"/>
      <w:i/>
      <w:iCs/>
      <w:spacing w:val="10"/>
      <w:sz w:val="26"/>
      <w:szCs w:val="26"/>
    </w:rPr>
  </w:style>
  <w:style w:type="character" w:styleId="Style10" w:customStyle="1">
    <w:name w:val="Основной текст Знак"/>
    <w:basedOn w:val="DefaultParagraphFont"/>
    <w:qFormat/>
    <w:rPr/>
  </w:style>
  <w:style w:type="character" w:styleId="31" w:customStyle="1">
    <w:name w:val="Заголовок №3_"/>
    <w:link w:val="32"/>
    <w:qFormat/>
    <w:rPr>
      <w:b/>
      <w:bCs/>
      <w:sz w:val="25"/>
      <w:szCs w:val="25"/>
      <w:shd w:fill="FFFFFF" w:val="clear"/>
    </w:rPr>
  </w:style>
  <w:style w:type="character" w:styleId="Style11" w:customStyle="1">
    <w:name w:val="Текст выноски Знак"/>
    <w:link w:val="BalloonText"/>
    <w:qFormat/>
    <w:rPr>
      <w:rFonts w:ascii="Tahoma" w:hAnsi="Tahoma" w:cs="Tahoma"/>
      <w:sz w:val="16"/>
      <w:szCs w:val="16"/>
    </w:rPr>
  </w:style>
  <w:style w:type="character" w:styleId="Style12" w:customStyle="1">
    <w:name w:val="Верхний колонтитул Знак"/>
    <w:uiPriority w:val="99"/>
    <w:qFormat/>
    <w:rPr>
      <w:sz w:val="24"/>
      <w:szCs w:val="24"/>
    </w:rPr>
  </w:style>
  <w:style w:type="character" w:styleId="Style13" w:customStyle="1">
    <w:name w:val="Нижний колонтитул Знак"/>
    <w:uiPriority w:val="99"/>
    <w:qFormat/>
    <w:rPr>
      <w:sz w:val="28"/>
      <w:szCs w:val="28"/>
    </w:rPr>
  </w:style>
  <w:style w:type="character" w:styleId="Style14" w:customStyle="1">
    <w:name w:val="Символ концевой сноски"/>
    <w:qFormat/>
    <w:rPr/>
  </w:style>
  <w:style w:type="character" w:styleId="WW8Num2z0" w:customStyle="1">
    <w:name w:val="WW8Num2z0"/>
    <w:qFormat/>
    <w:rPr/>
  </w:style>
  <w:style w:type="paragraph" w:styleId="Style15" w:customStyle="1">
    <w:name w:val="Заголовок"/>
    <w:basedOn w:val="Normal"/>
    <w:next w:val="BodyText"/>
    <w:qFormat/>
    <w:pPr>
      <w:keepNext w:val="true"/>
      <w:spacing w:before="240" w:after="120"/>
    </w:pPr>
    <w:rPr>
      <w:rFonts w:ascii="PT Astra Serif" w:hAnsi="PT Astra Serif" w:eastAsia="Tahoma" w:cs="Noto Sans Devanagari"/>
      <w:sz w:val="28"/>
      <w:szCs w:val="28"/>
    </w:rPr>
  </w:style>
  <w:style w:type="paragraph" w:styleId="BodyText">
    <w:name w:val="Body Text"/>
    <w:basedOn w:val="Normal"/>
    <w:link w:val="Style10"/>
    <w:qFormat/>
    <w:pPr>
      <w:spacing w:before="0" w:after="120"/>
    </w:pPr>
    <w:rPr>
      <w:sz w:val="20"/>
      <w:szCs w:val="20"/>
    </w:rPr>
  </w:style>
  <w:style w:type="paragraph" w:styleId="List">
    <w:name w:val="List"/>
    <w:basedOn w:val="BodyText"/>
    <w:qFormat/>
    <w:pPr/>
    <w:rPr>
      <w:rFonts w:ascii="PT Astra Serif" w:hAnsi="PT Astra Serif" w:cs="Noto Sans Devanagari"/>
    </w:rPr>
  </w:style>
  <w:style w:type="paragraph" w:styleId="Caption">
    <w:name w:val="caption"/>
    <w:basedOn w:val="Normal"/>
    <w:qFormat/>
    <w:pPr>
      <w:suppressLineNumbers/>
      <w:spacing w:before="120" w:after="120"/>
    </w:pPr>
    <w:rPr>
      <w:rFonts w:ascii="PT Astra Serif" w:hAnsi="PT Astra Serif" w:cs="Noto Sans Devanagari"/>
      <w:i/>
      <w:iCs/>
    </w:rPr>
  </w:style>
  <w:style w:type="paragraph" w:styleId="Style16">
    <w:name w:val="Указатель"/>
    <w:basedOn w:val="Normal"/>
    <w:qFormat/>
    <w:pPr>
      <w:suppressLineNumbers/>
    </w:pPr>
    <w:rPr>
      <w:rFonts w:ascii="PT Astra Serif" w:hAnsi="PT Astra Serif" w:cs="Noto Sans Devanagari"/>
    </w:rPr>
  </w:style>
  <w:style w:type="paragraph" w:styleId="BalloonText">
    <w:name w:val="Balloon Text"/>
    <w:basedOn w:val="Normal"/>
    <w:link w:val="Style11"/>
    <w:qFormat/>
    <w:pPr/>
    <w:rPr>
      <w:rFonts w:ascii="Tahoma" w:hAnsi="Tahoma"/>
      <w:sz w:val="16"/>
      <w:szCs w:val="16"/>
      <w:lang w:val="zh-CN" w:eastAsia="zh-CN"/>
    </w:rPr>
  </w:style>
  <w:style w:type="paragraph" w:styleId="BodyTextIndent3">
    <w:name w:val="Body Text Indent 3"/>
    <w:basedOn w:val="Normal"/>
    <w:qFormat/>
    <w:pPr>
      <w:widowControl w:val="false"/>
      <w:ind w:firstLine="567"/>
      <w:jc w:val="both"/>
    </w:pPr>
    <w:rPr/>
  </w:style>
  <w:style w:type="paragraph" w:styleId="HeaderandFooter" w:customStyle="1">
    <w:name w:val="Header and Footer"/>
    <w:basedOn w:val="Normal"/>
    <w:qFormat/>
    <w:pPr/>
    <w:rPr/>
  </w:style>
  <w:style w:type="paragraph" w:styleId="Header">
    <w:name w:val="header"/>
    <w:basedOn w:val="Normal"/>
    <w:link w:val="Style12"/>
    <w:uiPriority w:val="99"/>
    <w:qFormat/>
    <w:pPr>
      <w:tabs>
        <w:tab w:val="clear" w:pos="708"/>
        <w:tab w:val="center" w:pos="4677" w:leader="none"/>
        <w:tab w:val="right" w:pos="9355" w:leader="none"/>
      </w:tabs>
    </w:pPr>
    <w:rPr>
      <w:lang w:val="zh-CN" w:eastAsia="zh-CN"/>
    </w:rPr>
  </w:style>
  <w:style w:type="paragraph" w:styleId="BodyTextIndent">
    <w:name w:val="Body Text Indent"/>
    <w:basedOn w:val="Normal"/>
    <w:qFormat/>
    <w:pPr>
      <w:widowControl w:val="false"/>
      <w:jc w:val="both"/>
    </w:pPr>
    <w:rPr>
      <w:sz w:val="28"/>
      <w:szCs w:val="28"/>
    </w:rPr>
  </w:style>
  <w:style w:type="paragraph" w:styleId="Footer">
    <w:name w:val="footer"/>
    <w:basedOn w:val="Normal"/>
    <w:link w:val="Style13"/>
    <w:uiPriority w:val="99"/>
    <w:qFormat/>
    <w:pPr>
      <w:widowControl w:val="false"/>
      <w:tabs>
        <w:tab w:val="clear" w:pos="708"/>
        <w:tab w:val="center" w:pos="4153" w:leader="none"/>
        <w:tab w:val="right" w:pos="8306" w:leader="none"/>
      </w:tabs>
    </w:pPr>
    <w:rPr>
      <w:sz w:val="28"/>
      <w:szCs w:val="28"/>
    </w:rPr>
  </w:style>
  <w:style w:type="paragraph" w:styleId="BodyTextIndent2">
    <w:name w:val="Body Text Indent 2"/>
    <w:basedOn w:val="Normal"/>
    <w:qFormat/>
    <w:pPr>
      <w:spacing w:lineRule="auto" w:line="480" w:before="0" w:after="120"/>
      <w:ind w:left="283"/>
    </w:pPr>
    <w:rPr/>
  </w:style>
  <w:style w:type="paragraph" w:styleId="ConsPlusNormal1" w:customStyle="1">
    <w:name w:val="ConsPlusNormal"/>
    <w:link w:val="ConsPlusNormal"/>
    <w:qFormat/>
    <w:pPr>
      <w:widowControl w:val="false"/>
      <w:suppressAutoHyphens w:val="true"/>
      <w:bidi w:val="0"/>
      <w:spacing w:before="0" w:after="0"/>
      <w:ind w:firstLine="720"/>
      <w:jc w:val="left"/>
    </w:pPr>
    <w:rPr>
      <w:rFonts w:ascii="Arial" w:hAnsi="Arial" w:eastAsia="Times New Roman" w:cs="Arial"/>
      <w:color w:val="auto"/>
      <w:kern w:val="0"/>
      <w:sz w:val="20"/>
      <w:szCs w:val="20"/>
      <w:lang w:val="ru-RU" w:eastAsia="ru-RU" w:bidi="ar-SA"/>
    </w:rPr>
  </w:style>
  <w:style w:type="paragraph" w:styleId="32" w:customStyle="1">
    <w:name w:val="Заголовок №3"/>
    <w:basedOn w:val="Normal"/>
    <w:link w:val="31"/>
    <w:qFormat/>
    <w:pPr>
      <w:shd w:val="clear" w:color="auto" w:fill="FFFFFF"/>
      <w:spacing w:lineRule="exact" w:line="326" w:before="780" w:after="660"/>
      <w:jc w:val="center"/>
      <w:outlineLvl w:val="2"/>
    </w:pPr>
    <w:rPr>
      <w:b/>
      <w:bCs/>
      <w:sz w:val="25"/>
      <w:szCs w:val="25"/>
      <w:lang w:val="zh-CN" w:eastAsia="zh-CN"/>
    </w:rPr>
  </w:style>
  <w:style w:type="paragraph" w:styleId="1" w:customStyle="1">
    <w:name w:val="Указатель1"/>
    <w:basedOn w:val="Normal"/>
    <w:qFormat/>
    <w:pPr>
      <w:suppressLineNumbers/>
    </w:pPr>
    <w:rPr>
      <w:rFonts w:ascii="PT Astra Serif" w:hAnsi="PT Astra Serif" w:cs="Noto Sans Devanagari"/>
    </w:rPr>
  </w:style>
  <w:style w:type="paragraph" w:styleId="ConsPlusNonformat" w:customStyle="1">
    <w:name w:val="ConsPlusNonformat"/>
    <w:qFormat/>
    <w:pPr>
      <w:widowControl w:val="false"/>
      <w:suppressAutoHyphens w:val="true"/>
      <w:bidi w:val="0"/>
      <w:spacing w:before="0" w:after="0"/>
      <w:jc w:val="left"/>
    </w:pPr>
    <w:rPr>
      <w:rFonts w:ascii="Courier New" w:hAnsi="Courier New" w:eastAsia="Times New Roman" w:cs="Courier New"/>
      <w:color w:val="auto"/>
      <w:kern w:val="0"/>
      <w:sz w:val="20"/>
      <w:szCs w:val="20"/>
      <w:lang w:val="ru-RU" w:eastAsia="ru-RU" w:bidi="ar-SA"/>
    </w:rPr>
  </w:style>
  <w:style w:type="paragraph" w:styleId="11" w:customStyle="1">
    <w:name w:val="заголовок 1"/>
    <w:basedOn w:val="Normal"/>
    <w:next w:val="Normal"/>
    <w:qFormat/>
    <w:pPr>
      <w:keepNext w:val="true"/>
      <w:jc w:val="center"/>
      <w:outlineLvl w:val="0"/>
    </w:pPr>
    <w:rPr/>
  </w:style>
  <w:style w:type="paragraph" w:styleId="12" w:customStyle="1">
    <w:name w:val="Стиль1"/>
    <w:basedOn w:val="BodyText"/>
    <w:qFormat/>
    <w:pPr>
      <w:widowControl w:val="false"/>
      <w:ind w:firstLine="709"/>
      <w:jc w:val="both"/>
    </w:pPr>
    <w:rPr>
      <w:sz w:val="28"/>
      <w:szCs w:val="28"/>
    </w:rPr>
  </w:style>
  <w:style w:type="paragraph" w:styleId="13" w:customStyle="1">
    <w:name w:val="Основной текст с отступом1"/>
    <w:basedOn w:val="Normal"/>
    <w:qFormat/>
    <w:pPr>
      <w:spacing w:before="0" w:after="120"/>
      <w:ind w:left="283"/>
    </w:pPr>
    <w:rPr>
      <w:sz w:val="20"/>
      <w:szCs w:val="20"/>
    </w:rPr>
  </w:style>
  <w:style w:type="paragraph" w:styleId="Style17" w:customStyle="1">
    <w:name w:val="Колонтитул"/>
    <w:basedOn w:val="Normal"/>
    <w:qFormat/>
    <w:pPr/>
    <w:rPr/>
  </w:style>
  <w:style w:type="paragraph" w:styleId="ConsPlusTitle" w:customStyle="1">
    <w:name w:val="ConsPlusTitle"/>
    <w:qFormat/>
    <w:pPr>
      <w:widowControl/>
      <w:suppressAutoHyphens w:val="true"/>
      <w:bidi w:val="0"/>
      <w:spacing w:before="0" w:after="0"/>
      <w:jc w:val="left"/>
    </w:pPr>
    <w:rPr>
      <w:rFonts w:ascii="Arial" w:hAnsi="Arial" w:eastAsia="Times New Roman" w:cs="Arial"/>
      <w:b/>
      <w:bCs/>
      <w:color w:val="auto"/>
      <w:kern w:val="0"/>
      <w:sz w:val="20"/>
      <w:szCs w:val="20"/>
      <w:lang w:val="ru-RU" w:eastAsia="ru-RU" w:bidi="ar-SA"/>
    </w:rPr>
  </w:style>
  <w:style w:type="paragraph" w:styleId="Default" w:customStyle="1">
    <w:name w:val="Default"/>
    <w:qFormat/>
    <w:pPr>
      <w:widowControl/>
      <w:suppressAutoHyphens w:val="true"/>
      <w:bidi w:val="0"/>
      <w:spacing w:before="0" w:after="0"/>
      <w:jc w:val="left"/>
    </w:pPr>
    <w:rPr>
      <w:rFonts w:eastAsia="Times New Roman" w:ascii="Times New Roman" w:hAnsi="Times New Roman" w:cs="Times New Roman"/>
      <w:color w:val="000000"/>
      <w:kern w:val="0"/>
      <w:sz w:val="24"/>
      <w:szCs w:val="24"/>
      <w:lang w:val="ru-RU" w:eastAsia="ru-RU" w:bidi="ar-SA"/>
    </w:rPr>
  </w:style>
  <w:style w:type="paragraph" w:styleId="4" w:customStyle="1">
    <w:name w:val="Стиль4"/>
    <w:basedOn w:val="Normal"/>
    <w:qFormat/>
    <w:pPr>
      <w:spacing w:before="120" w:after="0"/>
      <w:ind w:firstLine="709"/>
      <w:jc w:val="both"/>
    </w:pPr>
    <w:rPr>
      <w:sz w:val="28"/>
      <w:szCs w:val="20"/>
    </w:rPr>
  </w:style>
  <w:style w:type="paragraph" w:styleId="ListParagraph">
    <w:name w:val="List Paragraph"/>
    <w:basedOn w:val="Normal"/>
    <w:uiPriority w:val="34"/>
    <w:qFormat/>
    <w:pPr>
      <w:spacing w:before="0" w:after="0"/>
      <w:ind w:left="720"/>
      <w:contextualSpacing/>
    </w:pPr>
    <w:rPr/>
  </w:style>
  <w:style w:type="paragraph" w:styleId="Style18" w:customStyle="1">
    <w:name w:val="Содержимое врезки"/>
    <w:basedOn w:val="Normal"/>
    <w:qFormat/>
    <w:pPr/>
    <w:rPr/>
  </w:style>
  <w:style w:type="paragraph" w:styleId="Style19" w:customStyle="1">
    <w:name w:val="Содержимое таблицы"/>
    <w:basedOn w:val="Normal"/>
    <w:qFormat/>
    <w:pPr>
      <w:widowControl w:val="false"/>
      <w:suppressLineNumbers/>
    </w:pPr>
    <w:rPr/>
  </w:style>
  <w:style w:type="paragraph" w:styleId="Style20" w:customStyle="1">
    <w:name w:val="Заголовок таблицы"/>
    <w:basedOn w:val="Style19"/>
    <w:qFormat/>
    <w:pPr>
      <w:jc w:val="center"/>
    </w:pPr>
    <w:rPr>
      <w:b/>
      <w:bCs/>
    </w:rPr>
  </w:style>
  <w:style w:type="numbering" w:styleId="Style21" w:default="1">
    <w:name w:val="Без списка"/>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0">
    <w:name w:val="Table Grid"/>
    <w:basedOn w:val="a1"/>
    <w:qFormat/>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3129D9-2111-4F7A-BD10-E5B6EA8C08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Application>LibreOffice/24.8.4.2$Linux_X86_64 LibreOffice_project/480$Build-2</Application>
  <AppVersion>15.0000</AppVersion>
  <Pages>29</Pages>
  <Words>4973</Words>
  <Characters>37404</Characters>
  <CharactersWithSpaces>47178</CharactersWithSpaces>
  <Paragraphs>996</Paragraphs>
  <Company>FOND_BDD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2025-11-25T09:43:00Z</dcterms:created>
  <dc:creator>CHIEF</dc:creator>
  <dc:description/>
  <dc:language>ru-RU</dc:language>
  <cp:lastModifiedBy/>
  <cp:lastPrinted>2025-11-17T13:48:00Z</cp:lastPrinted>
  <dcterms:modified xsi:type="dcterms:W3CDTF">2025-12-03T11:40:32Z</dcterms:modified>
  <cp:revision>45</cp:revision>
  <dc:subject/>
  <dc:title>ЦЕЛЕВАЯ   ПРОГРАММА</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B0BAD87920C04301AA8814999B5617F5_12</vt:lpwstr>
  </property>
  <property fmtid="{D5CDD505-2E9C-101B-9397-08002B2CF9AE}" pid="3" name="KSOProductBuildVer">
    <vt:lpwstr>1049-12.2.0.23155</vt:lpwstr>
  </property>
</Properties>
</file>