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rFonts w:ascii="Arial" w:hAnsi="Arial" w:cs="Arial"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Arial" w:hAnsi="Arial" w:cs="Arial"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Arial" w:hAnsi="Arial" w:cs="Arial"/>
          <w:b/>
          <w:sz w:val="24"/>
          <w:szCs w:val="24"/>
        </w:rPr>
      </w:pPr>
      <w:r>
        <w:rPr/>
      </w:r>
    </w:p>
    <w:tbl>
      <w:tblPr>
        <w:tblStyle w:val="afffff9"/>
        <w:tblW w:w="100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91"/>
        <w:gridCol w:w="4243"/>
      </w:tblGrid>
      <w:tr>
        <w:trPr/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en-US" w:bidi="ar-SA"/>
              </w:rPr>
              <w:t>О внесении изменений в Положение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en-US" w:bidi="ar-SA"/>
              </w:rPr>
              <w:t xml:space="preserve"> о муниципальной службе в Дым-Тамакском сельском поселении Ютазинского муниципального района Республики Татарстан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ru-RU" w:eastAsia="en-US" w:bidi="ar-SA"/>
              </w:rPr>
              <w:t>, утвержденного решением Совета Дым-Тамакского сельского поселения Ютазинского муниципального района Республики Татарстан от 25.04.2025 №6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ConsPlusNormal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themeColor="text1" w:val="000000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  <w:t xml:space="preserve"> </w:t>
      </w:r>
      <w:r>
        <w:rPr>
          <w:rFonts w:eastAsia="Calibri" w:cs="Arial" w:ascii="Arial" w:hAnsi="Arial"/>
          <w:color w:themeColor="text1" w:val="000000"/>
          <w:sz w:val="24"/>
          <w:szCs w:val="24"/>
        </w:rPr>
        <w:tab/>
      </w:r>
      <w:r>
        <w:rPr>
          <w:rFonts w:eastAsia="Calibri" w:cs="Arial" w:ascii="Arial" w:hAnsi="Arial"/>
          <w:color w:val="000000"/>
          <w:sz w:val="24"/>
          <w:szCs w:val="24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hyperlink r:id="rId2">
        <w:r>
          <w:rPr>
            <w:rStyle w:val="Hyperlink"/>
            <w:rFonts w:cs="Arial" w:ascii="Arial" w:hAnsi="Arial"/>
            <w:color w:val="000000"/>
            <w:sz w:val="24"/>
            <w:szCs w:val="24"/>
            <w:u w:val="none"/>
          </w:rPr>
          <w:t>Федеральным законом от 02.03.2007 № 25-ФЗ «О муниципальной службе в Российской Федерации</w:t>
        </w:r>
      </w:hyperlink>
      <w:r>
        <w:rPr>
          <w:rFonts w:cs="Arial" w:ascii="Arial" w:hAnsi="Arial"/>
          <w:color w:val="000000"/>
          <w:sz w:val="24"/>
          <w:szCs w:val="24"/>
        </w:rPr>
        <w:t>», Федеральным законом</w:t>
      </w:r>
      <w:hyperlink r:id="rId3">
        <w:r>
          <w:rPr>
            <w:rStyle w:val="Hyperlink"/>
            <w:rFonts w:cs="Arial" w:ascii="Arial" w:hAnsi="Arial"/>
            <w:color w:val="000000"/>
            <w:sz w:val="24"/>
            <w:szCs w:val="24"/>
            <w:u w:val="none"/>
          </w:rPr>
          <w:t xml:space="preserve"> от 25.12.2008 № 273-ФЗ «О противодействии коррупции</w:t>
        </w:r>
      </w:hyperlink>
      <w:r>
        <w:rPr>
          <w:rFonts w:cs="Arial" w:ascii="Arial" w:hAnsi="Arial"/>
          <w:color w:val="000000"/>
          <w:sz w:val="24"/>
          <w:szCs w:val="24"/>
        </w:rPr>
        <w:t>», Зак</w:t>
      </w:r>
      <w:hyperlink r:id="rId4">
        <w:r>
          <w:rPr>
            <w:rStyle w:val="Hyperlink"/>
            <w:rFonts w:cs="Arial" w:ascii="Arial" w:hAnsi="Arial"/>
            <w:color w:val="000000"/>
            <w:sz w:val="24"/>
            <w:szCs w:val="24"/>
            <w:u w:val="none"/>
          </w:rPr>
          <w:t>оном Республики Татарста от 28.07.2004 № 45-ЗРТ «О местном самоуправлении в Республике Татарстан</w:t>
        </w:r>
      </w:hyperlink>
      <w:r>
        <w:rPr>
          <w:rFonts w:cs="Arial" w:ascii="Arial" w:hAnsi="Arial"/>
          <w:color w:val="000000"/>
          <w:sz w:val="24"/>
          <w:szCs w:val="24"/>
        </w:rPr>
        <w:t>», Кодексом Республики Татарстан о муниципальной службе от 25.06.2013 № 50-ЗРТ, Уставом муниципального образования «Дым-Тамакское сельское</w:t>
      </w:r>
      <w:r>
        <w:rPr>
          <w:rFonts w:cs="Arial" w:ascii="Arial" w:hAnsi="Arial"/>
          <w:sz w:val="24"/>
          <w:szCs w:val="24"/>
        </w:rPr>
        <w:t xml:space="preserve"> поселение» Ютазинского муниципального района Республики Татарстан, Совет Дым-Тамакского сельского поселения Ютазинского муниципального района Республики Татарстан РЕШИЛ: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color w:themeColor="text1" w:val="000000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  <w:t xml:space="preserve">1. Внести в </w:t>
      </w:r>
      <w:r>
        <w:rPr>
          <w:rFonts w:eastAsia="Times New Roman" w:cs="Arial" w:ascii="Arial" w:hAnsi="Arial"/>
          <w:color w:themeColor="text1" w:val="000000"/>
          <w:sz w:val="24"/>
          <w:szCs w:val="24"/>
        </w:rPr>
        <w:t>Положение</w:t>
      </w:r>
      <w:r>
        <w:rPr>
          <w:rFonts w:eastAsia="Calibri" w:cs="Arial" w:ascii="Arial" w:hAnsi="Arial"/>
          <w:color w:themeColor="text1" w:val="000000"/>
          <w:sz w:val="24"/>
          <w:szCs w:val="24"/>
        </w:rPr>
        <w:t xml:space="preserve"> о муниципальной службе в Дым-Тамакском сельском поселении Ютазинского муниципального района Республики Татарстан</w:t>
      </w:r>
      <w:r>
        <w:rPr>
          <w:rFonts w:eastAsia="Times New Roman" w:cs="Arial" w:ascii="Arial" w:hAnsi="Arial"/>
          <w:color w:themeColor="text1" w:val="000000"/>
          <w:sz w:val="24"/>
          <w:szCs w:val="24"/>
        </w:rPr>
        <w:t xml:space="preserve">, утвержденного решением Совета Дым-Тамакского сельского поселения Ютазинского муниципального района Республики Татарстан от 25.04.2025 № 6 (далее - Положение) </w:t>
      </w:r>
      <w:r>
        <w:rPr>
          <w:rFonts w:eastAsia="Calibri" w:cs="Arial" w:ascii="Arial" w:hAnsi="Arial"/>
          <w:color w:themeColor="text1" w:val="000000"/>
          <w:sz w:val="24"/>
          <w:szCs w:val="24"/>
        </w:rPr>
        <w:t>следующее изменение: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color w:themeColor="text1" w:val="000000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color w:themeColor="text1" w:val="000000"/>
          <w:sz w:val="24"/>
          <w:szCs w:val="24"/>
        </w:rPr>
        <w:t xml:space="preserve">1.1. Подпункт 3.9.12 пункта 3.9 Главы 3 Положения признать утратившим силу. 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>2. Официально обнародовать настоящее решение 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</w:t>
      </w:r>
      <w:r>
        <w:rPr>
          <w:rFonts w:eastAsia="Calibri" w:cs="Arial" w:ascii="Arial" w:hAnsi="Arial"/>
          <w:sz w:val="24"/>
          <w:szCs w:val="24"/>
        </w:rPr>
        <w:t xml:space="preserve">Глава Дым-Тамакского сельского поселения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ab/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  </w:t>
      </w:r>
      <w:r>
        <w:rPr>
          <w:rFonts w:eastAsia="Calibri" w:cs="Arial" w:ascii="Arial" w:hAnsi="Arial"/>
          <w:sz w:val="24"/>
          <w:szCs w:val="24"/>
        </w:rPr>
        <w:t xml:space="preserve">Республики Татарстан                                                                   Ж.А.Хуснутдинов </w:t>
      </w:r>
    </w:p>
    <w:sectPr>
      <w:headerReference w:type="even" r:id="rId5"/>
      <w:headerReference w:type="default" r:id="rId6"/>
      <w:headerReference w:type="first" r:id="rId7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">
    <w:altName w:val=" sans-serif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Style40"/>
    <w:next w:val="BodyText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b/>
      <w:bCs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24"/>
      <w:szCs w:val="24"/>
      <w:lang w:eastAsia="ru-RU" w:val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82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9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Заголовок 1 Знак1"/>
    <w:basedOn w:val="a1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2030664&amp;mark=0000000000000000000000000000000000000000000000000064U0IK" TargetMode="External"/><Relationship Id="rId3" Type="http://schemas.openxmlformats.org/officeDocument/2006/relationships/hyperlink" Target="kodeks://link/d?nd=902135263&amp;mark=000000000000000000000000000000000000000000000000007D20K3" TargetMode="External"/><Relationship Id="rId4" Type="http://schemas.openxmlformats.org/officeDocument/2006/relationships/hyperlink" Target="kodeks://link/d?nd=423979247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B898-CC32-4160-89A3-A906E2CE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LibreOffice/24.8.4.2$Linux_X86_64 LibreOffice_project/480$Build-2</Application>
  <AppVersion>15.0000</AppVersion>
  <Pages>1</Pages>
  <Words>261</Words>
  <Characters>2061</Characters>
  <CharactersWithSpaces>2391</CharactersWithSpaces>
  <Paragraphs>12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2026-02-12T06:34:00Z</dcterms:created>
  <dc:creator>gulnara</dc:creator>
  <dc:description/>
  <dc:language>ru-RU</dc:language>
  <cp:lastModifiedBy/>
  <cp:lastPrinted>2026-02-12T06:40:00Z</cp:lastPrinted>
  <dcterms:modified xsi:type="dcterms:W3CDTF">2026-02-13T13:27:25Z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