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overflowPunct w:val="false"/>
        <w:spacing w:lineRule="auto" w:line="240" w:before="0" w:after="0"/>
        <w:jc w:val="right"/>
        <w:rPr>
          <w:rFonts w:ascii="Times New Roman" w:hAnsi="Times New Roman" w:eastAsia="Times New Roman" w:cs="Times New Roman"/>
          <w:b/>
          <w:sz w:val="28"/>
          <w:szCs w:val="28"/>
          <w:lang w:eastAsia="ru-RU"/>
        </w:rPr>
      </w:pPr>
      <w:r>
        <w:rPr>
          <w:rFonts w:eastAsia="Times New Roman" w:cs="Times New Roman"/>
          <w:b/>
          <w:bCs/>
          <w:iCs/>
          <w:sz w:val="28"/>
          <w:szCs w:val="28"/>
          <w:lang w:eastAsia="ru-RU"/>
        </w:rPr>
        <w:t>ПРОЕКТ</w:t>
      </w:r>
    </w:p>
    <w:p>
      <w:pPr>
        <w:pStyle w:val="Normal"/>
        <w:overflowPunct w:val="fals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b/>
          <w:bCs/>
          <w:iCs/>
          <w:sz w:val="28"/>
          <w:szCs w:val="28"/>
          <w:lang w:eastAsia="ru-RU"/>
        </w:rPr>
        <w:t>ЮТАЗИНСКИЙ РАЙОННЫЙ СОВЕТ РЕСПУБЛИКИ ТАТАРСТАН</w:t>
      </w:r>
    </w:p>
    <w:p>
      <w:pPr>
        <w:pStyle w:val="Normal"/>
        <w:overflowPunct w:val="fals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b/>
          <w:sz w:val="28"/>
          <w:szCs w:val="28"/>
          <w:lang w:val="tt-RU" w:eastAsia="ru-RU"/>
        </w:rPr>
        <w:t>(</w:t>
      </w:r>
      <w:r>
        <w:rPr>
          <w:rFonts w:eastAsia="Times New Roman" w:cs="Times New Roman"/>
          <w:b/>
          <w:sz w:val="28"/>
          <w:szCs w:val="28"/>
          <w:lang w:val="en-US" w:eastAsia="ru-RU"/>
        </w:rPr>
        <w:t>V</w:t>
      </w:r>
      <w:r>
        <w:rPr>
          <w:rFonts w:eastAsia="Times New Roman" w:cs="Times New Roman"/>
          <w:b/>
          <w:sz w:val="28"/>
          <w:szCs w:val="28"/>
          <w:lang w:eastAsia="ru-RU"/>
        </w:rPr>
        <w:t xml:space="preserve"> созыв)</w:t>
      </w:r>
    </w:p>
    <w:p>
      <w:pPr>
        <w:pStyle w:val="Normal"/>
        <w:overflowPunct w:val="false"/>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b/>
          <w:sz w:val="28"/>
          <w:szCs w:val="28"/>
          <w:lang w:eastAsia="ru-RU"/>
        </w:rPr>
        <w:tab/>
        <w:tab/>
        <w:tab/>
        <w:tab/>
        <w:tab/>
        <w:tab/>
      </w:r>
    </w:p>
    <w:p>
      <w:pPr>
        <w:pStyle w:val="Normal"/>
        <w:overflowPunct w:val="tru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b/>
          <w:sz w:val="28"/>
          <w:szCs w:val="28"/>
          <w:lang w:eastAsia="ru-RU"/>
        </w:rPr>
        <w:t>РЕШЕНИЕ</w:t>
      </w:r>
    </w:p>
    <w:p>
      <w:pPr>
        <w:pStyle w:val="Normal"/>
        <w:overflowPunct w:val="true"/>
        <w:spacing w:lineRule="auto" w:line="240" w:before="0" w:after="0"/>
        <w:jc w:val="center"/>
        <w:rPr>
          <w:u w:val="single"/>
        </w:rPr>
      </w:pPr>
      <w:r>
        <w:rPr>
          <w:rFonts w:eastAsia="Times New Roman" w:cs="Times New Roman"/>
          <w:b w:val="false"/>
          <w:bCs w:val="false"/>
          <w:sz w:val="28"/>
          <w:szCs w:val="28"/>
          <w:u w:val="single"/>
          <w:lang w:val="en-US" w:eastAsia="ru-RU"/>
        </w:rPr>
        <w:t>внеочередного</w:t>
      </w:r>
      <w:r>
        <w:rPr>
          <w:rFonts w:eastAsia="Times New Roman" w:cs="Times New Roman"/>
          <w:b w:val="false"/>
          <w:bCs w:val="false"/>
          <w:sz w:val="28"/>
          <w:szCs w:val="28"/>
          <w:u w:val="single"/>
          <w:lang w:eastAsia="ru-RU"/>
        </w:rPr>
        <w:t xml:space="preserve"> заседания </w:t>
      </w:r>
      <w:r>
        <w:rPr>
          <w:rFonts w:eastAsia="Times New Roman" w:cs="Times New Roman"/>
          <w:b w:val="false"/>
          <w:bCs w:val="false"/>
          <w:sz w:val="28"/>
          <w:szCs w:val="28"/>
          <w:u w:val="single"/>
          <w:lang w:val="en-US" w:eastAsia="ru-RU"/>
        </w:rPr>
        <w:t>V</w:t>
      </w:r>
      <w:r>
        <w:rPr>
          <w:rFonts w:eastAsia="Times New Roman" w:cs="Times New Roman"/>
          <w:b w:val="false"/>
          <w:bCs w:val="false"/>
          <w:sz w:val="28"/>
          <w:szCs w:val="28"/>
          <w:u w:val="single"/>
          <w:lang w:eastAsia="ru-RU"/>
        </w:rPr>
        <w:t xml:space="preserve"> созыва</w:t>
      </w:r>
    </w:p>
    <w:p>
      <w:pPr>
        <w:pStyle w:val="Normal"/>
        <w:tabs>
          <w:tab w:val="clear" w:pos="708"/>
          <w:tab w:val="left" w:pos="6390" w:leader="none"/>
        </w:tabs>
        <w:ind w:hanging="0" w:left="1134" w:right="3684"/>
        <w:rPr>
          <w:sz w:val="28"/>
          <w:szCs w:val="28"/>
        </w:rPr>
      </w:pPr>
      <w:r>
        <w:rPr>
          <w:sz w:val="28"/>
          <w:szCs w:val="28"/>
        </w:rPr>
        <w:tab/>
      </w:r>
    </w:p>
    <w:p>
      <w:pPr>
        <w:pStyle w:val="Normal"/>
        <w:rPr>
          <w:sz w:val="28"/>
          <w:szCs w:val="28"/>
          <w:u w:val="single"/>
        </w:rPr>
      </w:pPr>
      <w:r>
        <w:rPr>
          <w:sz w:val="28"/>
          <w:szCs w:val="28"/>
          <w:u w:val="single"/>
        </w:rPr>
        <w:t xml:space="preserve">                                   </w:t>
      </w:r>
      <w:r>
        <w:rPr>
          <w:sz w:val="28"/>
          <w:szCs w:val="28"/>
        </w:rPr>
        <w:t xml:space="preserve">                                 </w:t>
      </w:r>
      <w:r>
        <w:rPr>
          <w:sz w:val="28"/>
          <w:szCs w:val="28"/>
          <w:u w:val="single"/>
        </w:rPr>
        <w:t xml:space="preserve">№     </w:t>
      </w:r>
      <w:r>
        <w:rPr>
          <w:sz w:val="28"/>
          <w:szCs w:val="28"/>
        </w:rPr>
        <w:t xml:space="preserve">                                           </w:t>
      </w:r>
      <w:r>
        <w:rPr>
          <w:sz w:val="28"/>
          <w:szCs w:val="28"/>
          <w:u w:val="single"/>
        </w:rPr>
        <w:t>п.г.т. Уруссу</w:t>
      </w:r>
      <w:r>
        <w:rPr>
          <w:color w:val="FFFFFF"/>
          <w:sz w:val="28"/>
          <w:szCs w:val="28"/>
          <w:u w:val="single"/>
        </w:rPr>
        <w:t>.</w:t>
      </w:r>
    </w:p>
    <w:p>
      <w:pPr>
        <w:pStyle w:val="ConsPlusTitle"/>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jc w:val="both"/>
        <w:rPr/>
      </w:pPr>
      <w:r>
        <w:rPr>
          <w:rFonts w:cs="Times New Roman" w:ascii="Times New Roman" w:hAnsi="Times New Roman"/>
          <w:b w:val="false"/>
          <w:bCs w:val="false"/>
          <w:sz w:val="28"/>
          <w:szCs w:val="28"/>
        </w:rPr>
        <w:t>Об утверждении Положения</w:t>
      </w:r>
    </w:p>
    <w:p>
      <w:pPr>
        <w:pStyle w:val="ConsPlusTitle"/>
        <w:jc w:val="both"/>
        <w:rPr/>
      </w:pPr>
      <w:r>
        <w:rPr>
          <w:rFonts w:cs="Times New Roman" w:ascii="Times New Roman" w:hAnsi="Times New Roman"/>
          <w:b w:val="false"/>
          <w:bCs w:val="false"/>
          <w:sz w:val="28"/>
          <w:szCs w:val="28"/>
        </w:rPr>
        <w:t xml:space="preserve"> </w:t>
      </w:r>
      <w:r>
        <w:rPr>
          <w:rFonts w:cs="Times New Roman" w:ascii="Times New Roman" w:hAnsi="Times New Roman"/>
          <w:b w:val="false"/>
          <w:bCs w:val="false"/>
          <w:sz w:val="28"/>
          <w:szCs w:val="28"/>
        </w:rPr>
        <w:t xml:space="preserve">о муниципальном контроле </w:t>
      </w:r>
    </w:p>
    <w:p>
      <w:pPr>
        <w:pStyle w:val="ConsPlusTitle"/>
        <w:jc w:val="both"/>
        <w:rPr/>
      </w:pPr>
      <w:r>
        <w:rPr>
          <w:rFonts w:cs="Times New Roman" w:ascii="Times New Roman" w:hAnsi="Times New Roman"/>
          <w:b w:val="false"/>
          <w:bCs w:val="false"/>
          <w:sz w:val="28"/>
          <w:szCs w:val="28"/>
        </w:rPr>
        <w:t xml:space="preserve">в области охраны и использования </w:t>
      </w:r>
    </w:p>
    <w:p>
      <w:pPr>
        <w:pStyle w:val="ConsPlusTitle"/>
        <w:jc w:val="both"/>
        <w:rPr/>
      </w:pPr>
      <w:r>
        <w:rPr>
          <w:rFonts w:cs="Times New Roman" w:ascii="Times New Roman" w:hAnsi="Times New Roman"/>
          <w:b w:val="false"/>
          <w:bCs w:val="false"/>
          <w:sz w:val="28"/>
          <w:szCs w:val="28"/>
        </w:rPr>
        <w:t xml:space="preserve">особо охраняемых природных </w:t>
      </w:r>
    </w:p>
    <w:p>
      <w:pPr>
        <w:pStyle w:val="ConsPlusTitle"/>
        <w:jc w:val="both"/>
        <w:rPr/>
      </w:pPr>
      <w:r>
        <w:rPr>
          <w:rFonts w:cs="Times New Roman" w:ascii="Times New Roman" w:hAnsi="Times New Roman"/>
          <w:b w:val="false"/>
          <w:bCs w:val="false"/>
          <w:sz w:val="28"/>
          <w:szCs w:val="28"/>
        </w:rPr>
        <w:t xml:space="preserve">территорий в Ютазинском </w:t>
      </w:r>
    </w:p>
    <w:p>
      <w:pPr>
        <w:pStyle w:val="ConsPlusTitle"/>
        <w:jc w:val="both"/>
        <w:rPr/>
      </w:pPr>
      <w:r>
        <w:rPr>
          <w:rFonts w:cs="Times New Roman" w:ascii="Times New Roman" w:hAnsi="Times New Roman"/>
          <w:b w:val="false"/>
          <w:bCs w:val="false"/>
          <w:sz w:val="28"/>
          <w:szCs w:val="28"/>
        </w:rPr>
        <w:t xml:space="preserve">муниципальном районе </w:t>
      </w:r>
    </w:p>
    <w:p>
      <w:pPr>
        <w:pStyle w:val="ConsPlusTitle"/>
        <w:jc w:val="both"/>
        <w:rPr/>
      </w:pPr>
      <w:r>
        <w:rPr>
          <w:rFonts w:cs="Times New Roman" w:ascii="Times New Roman" w:hAnsi="Times New Roman"/>
          <w:b w:val="false"/>
          <w:bCs w:val="false"/>
          <w:sz w:val="28"/>
          <w:szCs w:val="28"/>
        </w:rPr>
        <w:t>Республики Татарстан</w:t>
      </w:r>
    </w:p>
    <w:p>
      <w:pPr>
        <w:pStyle w:val="ConsPlusTitle"/>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rPr>
          <w:rFonts w:ascii="Times New Roman" w:hAnsi="Times New Roman" w:cs="Times New Roman"/>
          <w:b w:val="false"/>
          <w:i/>
          <w:i/>
        </w:rPr>
      </w:pPr>
      <w:r>
        <w:rPr>
          <w:rFonts w:cs="Times New Roman" w:ascii="Times New Roman" w:hAnsi="Times New Roman"/>
          <w:b w:val="false"/>
          <w:i/>
        </w:rPr>
        <w:t xml:space="preserve"> </w:t>
      </w:r>
    </w:p>
    <w:p>
      <w:pPr>
        <w:pStyle w:val="ConsPlusNormal"/>
        <w:ind w:firstLine="709"/>
        <w:jc w:val="both"/>
        <w:rPr>
          <w:rFonts w:ascii="Times New Roman" w:hAnsi="Times New Roman" w:cs="Times New Roman"/>
          <w:sz w:val="28"/>
          <w:szCs w:val="28"/>
          <w:vertAlign w:val="superscript"/>
        </w:rPr>
      </w:pPr>
      <w:r>
        <w:rPr>
          <w:rFonts w:cs="Times New Roman" w:ascii="Times New Roman" w:hAnsi="Times New Roman"/>
          <w:sz w:val="28"/>
          <w:szCs w:val="28"/>
        </w:rPr>
        <w:t xml:space="preserve">В соответствии с </w:t>
      </w:r>
      <w:r>
        <w:rPr>
          <w:rFonts w:eastAsia="Calibri" w:cs="Times New Roman" w:ascii="Tinos" w:hAnsi="Tinos"/>
          <w:b w:val="false"/>
          <w:bCs w:val="false"/>
          <w:color w:val="000000"/>
          <w:kern w:val="0"/>
          <w:sz w:val="28"/>
          <w:szCs w:val="28"/>
          <w:lang w:eastAsia="zh-CN" w:bidi="ar-SA"/>
        </w:rPr>
        <w:t>Федеральным законом от 20.03.2025 № 33-ФЗ «Об общих принципах организации местного самоуправления в единой системе публичной власти»,</w:t>
      </w:r>
      <w:r>
        <w:rPr>
          <w:rFonts w:cs="Times New Roman" w:ascii="Times New Roman" w:hAnsi="Times New Roman"/>
          <w:sz w:val="28"/>
          <w:szCs w:val="28"/>
        </w:rPr>
        <w:t xml:space="preserve"> Федеральным законом от 06.10.2003 № 131-ФЗ «Об общих принципах организации местного самоуправления в Российской Федерации», Федеральным законом от 14.03.1995 № 33-ФЗ «Об особо охраняемых природных территориях», </w:t>
      </w:r>
      <w:r>
        <w:rPr>
          <w:rFonts w:eastAsia="Calibri" w:cs="Times New Roman" w:ascii="Times New Roman" w:hAnsi="Times New Roman"/>
          <w:sz w:val="28"/>
          <w:szCs w:val="28"/>
        </w:rPr>
        <w:t>Законом Республики Татарстан от 28.07.2004 № 45-ЗРТ «О местном самоуправлении в Республике Татарстан»</w:t>
      </w:r>
      <w:r>
        <w:rPr>
          <w:rFonts w:eastAsia="Times New Roman" w:cs="Times New Roman" w:ascii="Tinos" w:hAnsi="Tinos"/>
          <w:b w:val="false"/>
          <w:bCs w:val="false"/>
          <w:color w:val="000000"/>
          <w:kern w:val="0"/>
          <w:sz w:val="28"/>
          <w:szCs w:val="28"/>
          <w:lang w:eastAsia="zh-CN" w:bidi="ar-SA"/>
        </w:rPr>
        <w:t>, Уставом муниципального образования «Ютазинский муниципальный район Республики Татарстан»</w:t>
      </w:r>
      <w:r>
        <w:rPr>
          <w:rFonts w:cs="Times New Roman" w:ascii="Times New Roman" w:hAnsi="Times New Roman"/>
          <w:sz w:val="28"/>
          <w:szCs w:val="28"/>
        </w:rPr>
        <w:t xml:space="preserve">, Ютазинский районный Совет Республики Татарстан решил: </w:t>
      </w:r>
    </w:p>
    <w:p>
      <w:pPr>
        <w:pStyle w:val="ConsPlusNormal"/>
        <w:ind w:firstLine="709"/>
        <w:jc w:val="both"/>
        <w:rPr>
          <w:rFonts w:ascii="Times New Roman" w:hAnsi="Times New Roman" w:cs="Times New Roman"/>
          <w:sz w:val="28"/>
          <w:szCs w:val="28"/>
          <w:vertAlign w:val="superscript"/>
        </w:rPr>
      </w:pPr>
      <w:r>
        <w:rPr>
          <w:rFonts w:cs="Times New Roman" w:ascii="Times New Roman" w:hAnsi="Times New Roman"/>
          <w:sz w:val="28"/>
          <w:szCs w:val="28"/>
        </w:rPr>
        <w:t xml:space="preserve">       </w:t>
      </w:r>
      <w:r>
        <w:rPr>
          <w:rFonts w:cs="Times New Roman" w:ascii="Times New Roman" w:hAnsi="Times New Roman"/>
          <w:sz w:val="28"/>
          <w:szCs w:val="28"/>
          <w:vertAlign w:val="superscript"/>
        </w:rPr>
        <w:t xml:space="preserve"> </w:t>
      </w:r>
    </w:p>
    <w:p>
      <w:pPr>
        <w:pStyle w:val="ConsPlusNormal"/>
        <w:ind w:firstLine="709"/>
        <w:jc w:val="both"/>
        <w:rPr>
          <w:rFonts w:ascii="Times New Roman" w:hAnsi="Times New Roman" w:cs="Times New Roman"/>
          <w:i/>
          <w:i/>
          <w:sz w:val="28"/>
          <w:szCs w:val="28"/>
          <w:vertAlign w:val="superscript"/>
        </w:rPr>
      </w:pPr>
      <w:r>
        <w:rPr>
          <w:rFonts w:cs="Times New Roman" w:ascii="Times New Roman" w:hAnsi="Times New Roman"/>
          <w:sz w:val="28"/>
          <w:szCs w:val="28"/>
        </w:rPr>
        <w:t>1. Утвердить прилагаемые:</w:t>
      </w:r>
    </w:p>
    <w:p>
      <w:pPr>
        <w:pStyle w:val="ConsPlusNormal"/>
        <w:ind w:firstLine="709"/>
        <w:jc w:val="both"/>
        <w:rPr>
          <w:rFonts w:ascii="Times New Roman" w:hAnsi="Times New Roman" w:cs="Times New Roman"/>
          <w:i/>
          <w:i/>
          <w:sz w:val="28"/>
          <w:szCs w:val="28"/>
          <w:vertAlign w:val="superscript"/>
        </w:rPr>
      </w:pPr>
      <w:r>
        <w:rPr>
          <w:rFonts w:cs="Times New Roman" w:ascii="Times New Roman" w:hAnsi="Times New Roman"/>
          <w:i/>
          <w:sz w:val="28"/>
          <w:szCs w:val="28"/>
          <w:vertAlign w:val="superscript"/>
        </w:rPr>
      </w:r>
    </w:p>
    <w:p>
      <w:pPr>
        <w:pStyle w:val="ConsPlusNormal"/>
        <w:ind w:firstLine="709"/>
        <w:jc w:val="both"/>
        <w:rPr>
          <w:rFonts w:ascii="Times New Roman" w:hAnsi="Times New Roman" w:cs="Times New Roman"/>
          <w:i/>
          <w:i/>
          <w:sz w:val="28"/>
          <w:szCs w:val="28"/>
          <w:vertAlign w:val="superscript"/>
        </w:rPr>
      </w:pPr>
      <w:r>
        <w:rPr>
          <w:rFonts w:cs="Times New Roman" w:ascii="Times New Roman" w:hAnsi="Times New Roman"/>
          <w:sz w:val="28"/>
          <w:szCs w:val="28"/>
        </w:rPr>
        <w:t xml:space="preserve">Положение </w:t>
      </w:r>
      <w:r>
        <w:rPr>
          <w:rFonts w:cs="Times New Roman" w:ascii="Times New Roman" w:hAnsi="Times New Roman"/>
          <w:b w:val="false"/>
          <w:bCs w:val="false"/>
          <w:sz w:val="28"/>
          <w:szCs w:val="28"/>
        </w:rPr>
        <w:t>о муниципальном контроле в области охраны и использования особо охраняемых природных территорий в Ютазинском муниципальном районе Республики Татарстан</w:t>
      </w:r>
      <w:r>
        <w:rPr>
          <w:rFonts w:cs="Times New Roman" w:ascii="Times New Roman" w:hAnsi="Times New Roman"/>
          <w:sz w:val="28"/>
          <w:szCs w:val="28"/>
        </w:rPr>
        <w:t xml:space="preserve"> (Приложение № 1);</w:t>
      </w:r>
    </w:p>
    <w:p>
      <w:pPr>
        <w:pStyle w:val="ConsPlusNormal"/>
        <w:ind w:firstLine="709"/>
        <w:jc w:val="both"/>
        <w:rPr>
          <w:rFonts w:ascii="Times New Roman" w:hAnsi="Times New Roman" w:cs="Times New Roman"/>
          <w:i/>
          <w:i/>
          <w:sz w:val="28"/>
          <w:szCs w:val="28"/>
          <w:vertAlign w:val="superscript"/>
        </w:rPr>
      </w:pPr>
      <w:r>
        <w:rPr>
          <w:rFonts w:cs="Times New Roman" w:ascii="Times New Roman" w:hAnsi="Times New Roman"/>
          <w:i/>
          <w:sz w:val="28"/>
          <w:szCs w:val="28"/>
          <w:vertAlign w:val="superscript"/>
        </w:rPr>
      </w:r>
    </w:p>
    <w:p>
      <w:pPr>
        <w:pStyle w:val="ConsPlusNormal"/>
        <w:ind w:firstLine="709"/>
        <w:jc w:val="both"/>
        <w:rPr>
          <w:rFonts w:ascii="Times New Roman" w:hAnsi="Times New Roman" w:cs="Times New Roman"/>
          <w:i/>
          <w:i/>
          <w:sz w:val="28"/>
          <w:szCs w:val="28"/>
          <w:vertAlign w:val="superscript"/>
        </w:rPr>
      </w:pPr>
      <w:r>
        <w:rPr>
          <w:rFonts w:cs="Times New Roman" w:ascii="Times New Roman" w:hAnsi="Times New Roman"/>
          <w:i/>
          <w:sz w:val="28"/>
          <w:szCs w:val="28"/>
          <w:vertAlign w:val="superscript"/>
        </w:rPr>
      </w:r>
    </w:p>
    <w:p>
      <w:pPr>
        <w:pStyle w:val="ConsPlusNormal"/>
        <w:ind w:firstLine="709"/>
        <w:jc w:val="both"/>
        <w:rPr>
          <w:rFonts w:ascii="Times New Roman" w:hAnsi="Times New Roman" w:cs="Times New Roman"/>
          <w:i/>
          <w:i/>
          <w:sz w:val="28"/>
          <w:szCs w:val="28"/>
          <w:vertAlign w:val="superscript"/>
        </w:rPr>
      </w:pPr>
      <w:r>
        <w:rPr>
          <w:rFonts w:cs="Times New Roman" w:ascii="Times New Roman" w:hAnsi="Times New Roman"/>
          <w:b w:val="false"/>
          <w:bCs w:val="false"/>
          <w:sz w:val="28"/>
          <w:szCs w:val="28"/>
        </w:rPr>
        <w:t>Ключевые показатели муниципального контроля и их целевые значения, индикативные показатели муниципального контроля в в области охраны и использования особо охраняемых природных территорий в Ютазинском муниципальном районе Республики Татарстан (Приложение № 2).</w:t>
      </w:r>
    </w:p>
    <w:p>
      <w:pPr>
        <w:pStyle w:val="ConsPlusNormal"/>
        <w:ind w:firstLine="709"/>
        <w:jc w:val="both"/>
        <w:rPr>
          <w:rFonts w:ascii="Times New Roman" w:hAnsi="Times New Roman" w:cs="Times New Roman"/>
          <w:i/>
          <w:i/>
          <w:sz w:val="28"/>
          <w:szCs w:val="28"/>
          <w:vertAlign w:val="superscript"/>
        </w:rPr>
      </w:pPr>
      <w:r>
        <w:rPr>
          <w:rFonts w:cs="Times New Roman" w:ascii="Times New Roman" w:hAnsi="Times New Roman"/>
          <w:i/>
          <w:sz w:val="28"/>
          <w:szCs w:val="28"/>
          <w:vertAlign w:val="superscript"/>
        </w:rPr>
      </w:r>
    </w:p>
    <w:p>
      <w:pPr>
        <w:pStyle w:val="ConsPlusNormal"/>
        <w:ind w:firstLine="709"/>
        <w:jc w:val="both"/>
        <w:rPr>
          <w:rFonts w:ascii="Times New Roman" w:hAnsi="Times New Roman" w:cs="Times New Roman"/>
          <w:i/>
          <w:i/>
          <w:sz w:val="28"/>
          <w:szCs w:val="28"/>
          <w:vertAlign w:val="superscript"/>
        </w:rPr>
      </w:pPr>
      <w:r>
        <w:rPr>
          <w:rFonts w:cs="Times New Roman" w:ascii="Times New Roman" w:hAnsi="Times New Roman"/>
          <w:i/>
          <w:sz w:val="28"/>
          <w:szCs w:val="28"/>
          <w:vertAlign w:val="superscript"/>
        </w:rPr>
      </w:r>
    </w:p>
    <w:p>
      <w:pPr>
        <w:pStyle w:val="ConsPlusNormal"/>
        <w:ind w:firstLine="709"/>
        <w:jc w:val="both"/>
        <w:rPr>
          <w:rFonts w:ascii="Times New Roman" w:hAnsi="Times New Roman" w:cs="Times New Roman"/>
          <w:i/>
          <w:i/>
          <w:sz w:val="28"/>
          <w:szCs w:val="28"/>
          <w:vertAlign w:val="superscript"/>
        </w:rPr>
      </w:pPr>
      <w:r>
        <w:rPr>
          <w:rFonts w:cs="Times New Roman" w:ascii="Times New Roman" w:hAnsi="Times New Roman"/>
          <w:sz w:val="28"/>
          <w:szCs w:val="28"/>
        </w:rPr>
        <w:t>2</w:t>
      </w:r>
      <w:r>
        <w:rPr>
          <w:rFonts w:cs="Times New Roman" w:ascii="Times New Roman" w:hAnsi="Times New Roman"/>
          <w:b w:val="false"/>
          <w:bCs w:val="false"/>
          <w:sz w:val="28"/>
          <w:szCs w:val="28"/>
        </w:rPr>
        <w:t xml:space="preserve">. </w:t>
      </w:r>
      <w:r>
        <w:rPr>
          <w:rFonts w:eastAsia="Calibri" w:cs="Times New Roman" w:ascii="Tinos" w:hAnsi="Tinos"/>
          <w:b w:val="false"/>
          <w:bCs w:val="false"/>
          <w:color w:val="000000"/>
          <w:kern w:val="0"/>
          <w:sz w:val="28"/>
          <w:szCs w:val="28"/>
          <w:u w:val="none"/>
          <w:shd w:fill="FFFFFF" w:val="clear"/>
          <w:lang w:eastAsia="zh-CN" w:bidi="ar-SA"/>
        </w:rPr>
        <w:t xml:space="preserve">Официально обнародовать настоящее решение путем официального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w:t>
      </w:r>
      <w:hyperlink r:id="rId2">
        <w:r>
          <w:rPr>
            <w:rStyle w:val="Hyperlink"/>
            <w:rFonts w:eastAsia="Calibri" w:cs="Times New Roman" w:ascii="Tinos" w:hAnsi="Tinos"/>
            <w:b w:val="false"/>
            <w:bCs w:val="false"/>
            <w:color w:val="000000"/>
            <w:kern w:val="0"/>
            <w:sz w:val="28"/>
            <w:szCs w:val="28"/>
            <w:u w:val="none"/>
            <w:shd w:fill="FFFFFF" w:val="clear"/>
            <w:lang w:eastAsia="zh-CN" w:bidi="ar-SA"/>
          </w:rPr>
          <w:t>http://jutaza.tatarstan.ru/</w:t>
        </w:r>
      </w:hyperlink>
      <w:r>
        <w:rPr>
          <w:rFonts w:eastAsia="Calibri" w:cs="Times New Roman" w:ascii="Tinos" w:hAnsi="Tinos"/>
          <w:b w:val="false"/>
          <w:bCs w:val="false"/>
          <w:color w:val="000000"/>
          <w:kern w:val="0"/>
          <w:sz w:val="28"/>
          <w:szCs w:val="28"/>
          <w:u w:val="none"/>
          <w:shd w:fill="FFFFFF" w:val="clear"/>
          <w:lang w:eastAsia="zh-CN" w:bidi="ar-SA"/>
        </w:rPr>
        <w:t>.</w:t>
      </w:r>
    </w:p>
    <w:p>
      <w:pPr>
        <w:pStyle w:val="Normal"/>
        <w:tabs>
          <w:tab w:val="clear" w:pos="708"/>
          <w:tab w:val="left" w:pos="0" w:leader="none"/>
        </w:tabs>
        <w:spacing w:lineRule="auto" w:line="240" w:before="0" w:after="0"/>
        <w:ind w:hanging="0" w:left="0" w:right="0"/>
        <w:jc w:val="both"/>
        <w:rPr/>
      </w:pPr>
      <w:r>
        <w:rPr>
          <w:rFonts w:eastAsia="Calibri" w:cs="Times New Roman" w:ascii="Tinos" w:hAnsi="Tinos"/>
          <w:b w:val="false"/>
          <w:bCs w:val="false"/>
          <w:color w:val="000000"/>
          <w:kern w:val="0"/>
          <w:sz w:val="28"/>
          <w:szCs w:val="28"/>
          <w:u w:val="none"/>
          <w:shd w:fill="FFFFFF" w:val="clear"/>
          <w:lang w:eastAsia="zh-CN" w:bidi="ar-SA"/>
        </w:rPr>
        <w:t xml:space="preserve">        </w:t>
      </w:r>
      <w:r>
        <w:rPr>
          <w:rFonts w:eastAsia="Calibri" w:cs="Times New Roman" w:ascii="Tinos" w:hAnsi="Tinos"/>
          <w:b w:val="false"/>
          <w:bCs w:val="false"/>
          <w:color w:val="000000"/>
          <w:kern w:val="0"/>
          <w:sz w:val="28"/>
          <w:szCs w:val="28"/>
          <w:u w:val="none"/>
          <w:shd w:fill="FFFFFF" w:val="clear"/>
          <w:lang w:eastAsia="zh-CN" w:bidi="ar-SA"/>
        </w:rPr>
        <w:t>3</w:t>
      </w:r>
      <w:r>
        <w:rPr>
          <w:rFonts w:eastAsia="Calibri" w:cs="Times New Roman"/>
          <w:sz w:val="28"/>
          <w:szCs w:val="28"/>
        </w:rPr>
        <w:t>. Настоящее решение вступает в силу со дня его официального опубликования.</w:t>
      </w:r>
    </w:p>
    <w:p>
      <w:pPr>
        <w:pStyle w:val="ConsPlusNormal"/>
        <w:ind w:hanging="0"/>
        <w:jc w:val="both"/>
        <w:rPr>
          <w:rFonts w:ascii="Times New Roman" w:hAnsi="Times New Roman" w:cs="Times New Roman"/>
          <w:szCs w:val="28"/>
        </w:rPr>
      </w:pPr>
      <w:r>
        <w:rPr>
          <w:rFonts w:cs="Times New Roman" w:ascii="Times New Roman" w:hAnsi="Times New Roman"/>
          <w:sz w:val="28"/>
          <w:szCs w:val="28"/>
        </w:rPr>
        <w:t xml:space="preserve">     </w:t>
      </w:r>
      <w:r>
        <w:rPr>
          <w:rFonts w:cs="Times New Roman" w:ascii="Times New Roman" w:hAnsi="Times New Roman"/>
          <w:sz w:val="28"/>
          <w:szCs w:val="28"/>
        </w:rPr>
        <w:t>4. Контроль над исполнением настоящего решения возложить на постоянную комиссию по экологии и землепользованию Ютазинского районного Совета Республики Татарстан.</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b w:val="false"/>
          <w:bCs w:val="false"/>
        </w:rPr>
      </w:pPr>
      <w:r>
        <w:rPr>
          <w:rFonts w:eastAsia="Calibri" w:cs="Times New Roman" w:ascii="Times New Roman" w:hAnsi="Times New Roman"/>
          <w:b w:val="false"/>
          <w:bCs w:val="false"/>
          <w:sz w:val="28"/>
          <w:szCs w:val="28"/>
        </w:rPr>
        <w:t xml:space="preserve">        </w:t>
      </w:r>
      <w:r>
        <w:rPr>
          <w:rFonts w:eastAsia="Calibri" w:cs="Times New Roman" w:ascii="Times New Roman" w:hAnsi="Times New Roman"/>
          <w:b w:val="false"/>
          <w:bCs w:val="false"/>
          <w:sz w:val="28"/>
          <w:szCs w:val="28"/>
        </w:rPr>
        <w:t>Глава Ютазинского</w:t>
      </w:r>
    </w:p>
    <w:p>
      <w:pPr>
        <w:pStyle w:val="Normal"/>
        <w:tabs>
          <w:tab w:val="clear" w:pos="708"/>
          <w:tab w:val="left" w:pos="0" w:leader="none"/>
        </w:tabs>
        <w:spacing w:lineRule="auto" w:line="240" w:before="0" w:after="0"/>
        <w:ind w:hanging="0" w:left="0" w:right="0"/>
        <w:jc w:val="both"/>
        <w:rPr>
          <w:b w:val="false"/>
          <w:bCs w:val="false"/>
        </w:rPr>
      </w:pPr>
      <w:r>
        <w:rPr>
          <w:rFonts w:eastAsia="Calibri" w:cs="Times New Roman"/>
          <w:b w:val="false"/>
          <w:bCs w:val="false"/>
          <w:sz w:val="28"/>
          <w:szCs w:val="28"/>
        </w:rPr>
        <w:t xml:space="preserve">        </w:t>
      </w:r>
      <w:r>
        <w:rPr>
          <w:rFonts w:eastAsia="Calibri" w:cs="Times New Roman"/>
          <w:b w:val="false"/>
          <w:bCs w:val="false"/>
          <w:sz w:val="28"/>
          <w:szCs w:val="28"/>
        </w:rPr>
        <w:t>муниципального района</w:t>
      </w:r>
    </w:p>
    <w:p>
      <w:pPr>
        <w:pStyle w:val="Normal"/>
        <w:tabs>
          <w:tab w:val="clear" w:pos="708"/>
          <w:tab w:val="left" w:pos="0" w:leader="none"/>
        </w:tabs>
        <w:spacing w:lineRule="auto" w:line="240" w:before="0" w:after="0"/>
        <w:ind w:hanging="0" w:left="0" w:right="0"/>
        <w:jc w:val="both"/>
        <w:rPr>
          <w:b w:val="false"/>
          <w:bCs w:val="false"/>
        </w:rPr>
      </w:pPr>
      <w:r>
        <w:rPr>
          <w:rFonts w:eastAsia="Calibri" w:cs="Times New Roman"/>
          <w:b w:val="false"/>
          <w:bCs w:val="false"/>
          <w:sz w:val="28"/>
          <w:szCs w:val="28"/>
        </w:rPr>
        <w:t xml:space="preserve">        </w:t>
      </w:r>
      <w:r>
        <w:rPr>
          <w:rFonts w:eastAsia="Calibri" w:cs="Times New Roman"/>
          <w:b w:val="false"/>
          <w:bCs w:val="false"/>
          <w:sz w:val="28"/>
          <w:szCs w:val="28"/>
        </w:rPr>
        <w:t xml:space="preserve">Республики Татарстан - </w:t>
      </w:r>
    </w:p>
    <w:p>
      <w:pPr>
        <w:pStyle w:val="Normal"/>
        <w:tabs>
          <w:tab w:val="clear" w:pos="708"/>
          <w:tab w:val="left" w:pos="0" w:leader="none"/>
        </w:tabs>
        <w:spacing w:lineRule="auto" w:line="240" w:before="0" w:after="0"/>
        <w:ind w:hanging="0" w:left="0" w:right="0"/>
        <w:jc w:val="both"/>
        <w:rPr>
          <w:b w:val="false"/>
          <w:bCs w:val="false"/>
        </w:rPr>
      </w:pPr>
      <w:r>
        <w:rPr>
          <w:rFonts w:eastAsia="Calibri" w:cs="Times New Roman"/>
          <w:b w:val="false"/>
          <w:bCs w:val="false"/>
          <w:sz w:val="28"/>
          <w:szCs w:val="28"/>
        </w:rPr>
        <w:t xml:space="preserve">        </w:t>
      </w:r>
      <w:r>
        <w:rPr>
          <w:rFonts w:eastAsia="Calibri" w:cs="Times New Roman"/>
          <w:b w:val="false"/>
          <w:bCs w:val="false"/>
          <w:sz w:val="28"/>
          <w:szCs w:val="28"/>
        </w:rPr>
        <w:t>Председатель Ютазинского</w:t>
      </w:r>
    </w:p>
    <w:p>
      <w:pPr>
        <w:pStyle w:val="Normal"/>
        <w:tabs>
          <w:tab w:val="clear" w:pos="708"/>
          <w:tab w:val="left" w:pos="0" w:leader="none"/>
        </w:tabs>
        <w:spacing w:lineRule="auto" w:line="240" w:before="0" w:after="0"/>
        <w:ind w:hanging="0" w:left="0" w:right="0"/>
        <w:jc w:val="both"/>
        <w:rPr>
          <w:b w:val="false"/>
          <w:bCs w:val="false"/>
        </w:rPr>
      </w:pPr>
      <w:r>
        <w:rPr>
          <w:rFonts w:eastAsia="Calibri" w:cs="Times New Roman"/>
          <w:b w:val="false"/>
          <w:bCs w:val="false"/>
          <w:sz w:val="28"/>
          <w:szCs w:val="28"/>
        </w:rPr>
        <w:t xml:space="preserve">        </w:t>
      </w:r>
      <w:r>
        <w:rPr>
          <w:rFonts w:eastAsia="Calibri" w:cs="Times New Roman"/>
          <w:b w:val="false"/>
          <w:bCs w:val="false"/>
          <w:sz w:val="28"/>
          <w:szCs w:val="28"/>
        </w:rPr>
        <w:t>районного Совета</w:t>
      </w:r>
    </w:p>
    <w:p>
      <w:pPr>
        <w:pStyle w:val="ConsPlusNormal"/>
        <w:jc w:val="both"/>
        <w:rPr>
          <w:b w:val="false"/>
          <w:bCs w:val="false"/>
        </w:rPr>
      </w:pPr>
      <w:r>
        <w:rPr>
          <w:rFonts w:eastAsia="Calibri" w:cs="Times New Roman" w:ascii="Times New Roman" w:hAnsi="Times New Roman"/>
          <w:b w:val="false"/>
          <w:bCs w:val="false"/>
          <w:sz w:val="28"/>
          <w:szCs w:val="28"/>
        </w:rPr>
        <w:t xml:space="preserve">        </w:t>
      </w:r>
      <w:r>
        <w:rPr>
          <w:rFonts w:eastAsia="Calibri" w:cs="Times New Roman" w:ascii="Times New Roman" w:hAnsi="Times New Roman"/>
          <w:b w:val="false"/>
          <w:bCs w:val="false"/>
          <w:sz w:val="28"/>
          <w:szCs w:val="28"/>
        </w:rPr>
        <w:t>Республики Татарстан                                                                   А.А. Шафигуллин</w:t>
      </w:r>
    </w:p>
    <w:p>
      <w:pPr>
        <w:pStyle w:val="ConsPlusNormal"/>
        <w:jc w:val="both"/>
        <w:rPr>
          <w:b w:val="false"/>
          <w:bCs w:val="false"/>
        </w:rPr>
      </w:pPr>
      <w:r>
        <w:rPr>
          <w:b w:val="false"/>
          <w:bCs w:val="false"/>
        </w:rPr>
      </w:r>
    </w:p>
    <w:p>
      <w:pPr>
        <w:pStyle w:val="ConsPlusNormal"/>
        <w:jc w:val="both"/>
        <w:rPr>
          <w:b w:val="false"/>
          <w:bCs w:val="false"/>
        </w:rPr>
      </w:pPr>
      <w:r>
        <w:rPr>
          <w:b w:val="false"/>
          <w:bCs w:val="false"/>
        </w:rPr>
      </w:r>
    </w:p>
    <w:p>
      <w:pPr>
        <w:pStyle w:val="ConsPlusNormal"/>
        <w:jc w:val="both"/>
        <w:rPr>
          <w:b w:val="false"/>
          <w:bCs w:val="false"/>
        </w:rPr>
      </w:pPr>
      <w:r>
        <w:rPr>
          <w:b w:val="false"/>
          <w:bCs w:val="false"/>
        </w:rPr>
      </w:r>
    </w:p>
    <w:p>
      <w:pPr>
        <w:pStyle w:val="ConsPlusNormal"/>
        <w:jc w:val="both"/>
        <w:rPr>
          <w:b w:val="false"/>
          <w:bCs w:val="false"/>
        </w:rPr>
      </w:pPr>
      <w:r>
        <w:rPr>
          <w:b w:val="false"/>
          <w:bCs w:val="false"/>
        </w:rPr>
      </w:r>
    </w:p>
    <w:p>
      <w:pPr>
        <w:pStyle w:val="ConsPlusNormal"/>
        <w:jc w:val="both"/>
        <w:rPr>
          <w:b w:val="false"/>
          <w:bCs w:val="false"/>
        </w:rPr>
      </w:pPr>
      <w:r>
        <w:rPr>
          <w:b w:val="false"/>
          <w:bCs w:val="false"/>
        </w:rPr>
      </w:r>
    </w:p>
    <w:p>
      <w:pPr>
        <w:pStyle w:val="ConsPlusNormal"/>
        <w:jc w:val="both"/>
        <w:rPr>
          <w:b w:val="false"/>
          <w:bCs w:val="false"/>
        </w:rPr>
      </w:pPr>
      <w:r>
        <w:rPr>
          <w:b w:val="false"/>
          <w:bCs w:val="false"/>
        </w:rPr>
      </w:r>
    </w:p>
    <w:p>
      <w:pPr>
        <w:pStyle w:val="ConsPlusNormal"/>
        <w:jc w:val="both"/>
        <w:rPr>
          <w:b w:val="false"/>
          <w:bCs w:val="false"/>
        </w:rPr>
      </w:pPr>
      <w:r>
        <w:rPr>
          <w:b w:val="false"/>
          <w:bCs w:val="false"/>
        </w:rPr>
      </w:r>
    </w:p>
    <w:p>
      <w:pPr>
        <w:pStyle w:val="ConsPlusNormal"/>
        <w:jc w:val="both"/>
        <w:rPr>
          <w:b w:val="false"/>
          <w:bCs w:val="false"/>
        </w:rPr>
      </w:pPr>
      <w:r>
        <w:rPr>
          <w:b w:val="false"/>
          <w:bCs w:val="false"/>
        </w:rPr>
      </w:r>
    </w:p>
    <w:p>
      <w:pPr>
        <w:pStyle w:val="ConsPlusNormal"/>
        <w:jc w:val="both"/>
        <w:rPr>
          <w:b w:val="false"/>
          <w:bCs w:val="false"/>
        </w:rPr>
      </w:pPr>
      <w:r>
        <w:rPr>
          <w:b w:val="false"/>
          <w:bCs w:val="false"/>
        </w:rPr>
      </w:r>
    </w:p>
    <w:p>
      <w:pPr>
        <w:pStyle w:val="ConsPlusNormal"/>
        <w:jc w:val="both"/>
        <w:rPr>
          <w:b w:val="false"/>
          <w:bCs w:val="false"/>
        </w:rPr>
      </w:pPr>
      <w:r>
        <w:rPr>
          <w:b w:val="false"/>
          <w:bCs w:val="false"/>
        </w:rPr>
      </w:r>
    </w:p>
    <w:p>
      <w:pPr>
        <w:pStyle w:val="ConsPlusNormal"/>
        <w:jc w:val="both"/>
        <w:rPr>
          <w:b w:val="false"/>
          <w:bCs w:val="false"/>
        </w:rPr>
      </w:pPr>
      <w:r>
        <w:rPr>
          <w:b w:val="false"/>
          <w:bCs w:val="false"/>
        </w:rPr>
      </w:r>
    </w:p>
    <w:p>
      <w:pPr>
        <w:pStyle w:val="ConsPlusNormal"/>
        <w:jc w:val="both"/>
        <w:rPr>
          <w:b w:val="false"/>
          <w:bCs w:val="false"/>
        </w:rPr>
      </w:pPr>
      <w:r>
        <w:rPr>
          <w:b w:val="false"/>
          <w:bCs w:val="false"/>
        </w:rPr>
      </w:r>
    </w:p>
    <w:p>
      <w:pPr>
        <w:pStyle w:val="ConsPlusNormal"/>
        <w:jc w:val="both"/>
        <w:rPr>
          <w:b w:val="false"/>
          <w:bCs w:val="false"/>
        </w:rPr>
      </w:pPr>
      <w:r>
        <w:rPr>
          <w:b w:val="false"/>
          <w:bCs w:val="false"/>
        </w:rPr>
      </w:r>
    </w:p>
    <w:p>
      <w:pPr>
        <w:pStyle w:val="ConsPlusNormal"/>
        <w:jc w:val="both"/>
        <w:rPr>
          <w:b w:val="false"/>
          <w:bCs w:val="false"/>
        </w:rPr>
      </w:pPr>
      <w:r>
        <w:rPr>
          <w:b w:val="false"/>
          <w:bCs w:val="false"/>
        </w:rPr>
      </w:r>
    </w:p>
    <w:p>
      <w:pPr>
        <w:pStyle w:val="ConsPlusNormal"/>
        <w:jc w:val="both"/>
        <w:rPr>
          <w:b w:val="false"/>
          <w:bCs w:val="false"/>
        </w:rPr>
      </w:pPr>
      <w:r>
        <w:rPr>
          <w:b w:val="false"/>
          <w:bCs w:val="false"/>
        </w:rPr>
      </w:r>
    </w:p>
    <w:p>
      <w:pPr>
        <w:pStyle w:val="ConsPlusNormal"/>
        <w:jc w:val="both"/>
        <w:rPr>
          <w:b w:val="false"/>
          <w:bCs w:val="false"/>
        </w:rPr>
      </w:pPr>
      <w:r>
        <w:rPr>
          <w:b w:val="false"/>
          <w:bCs w:val="false"/>
        </w:rPr>
      </w:r>
    </w:p>
    <w:p>
      <w:pPr>
        <w:pStyle w:val="ConsPlusNormal"/>
        <w:jc w:val="both"/>
        <w:rPr>
          <w:b w:val="false"/>
          <w:bCs w:val="false"/>
        </w:rPr>
      </w:pPr>
      <w:r>
        <w:rPr>
          <w:b w:val="false"/>
          <w:bCs w:val="false"/>
        </w:rPr>
      </w:r>
    </w:p>
    <w:p>
      <w:pPr>
        <w:pStyle w:val="ConsPlusNormal"/>
        <w:jc w:val="both"/>
        <w:rPr>
          <w:b w:val="false"/>
          <w:bCs w:val="false"/>
        </w:rPr>
      </w:pPr>
      <w:r>
        <w:rPr>
          <w:b w:val="false"/>
          <w:bCs w:val="false"/>
        </w:rPr>
      </w:r>
    </w:p>
    <w:p>
      <w:pPr>
        <w:pStyle w:val="ConsPlusNormal"/>
        <w:jc w:val="both"/>
        <w:rPr>
          <w:b w:val="false"/>
          <w:bCs w:val="false"/>
        </w:rPr>
      </w:pPr>
      <w:r>
        <w:rPr>
          <w:b w:val="false"/>
          <w:bCs w:val="false"/>
        </w:rPr>
      </w:r>
    </w:p>
    <w:p>
      <w:pPr>
        <w:pStyle w:val="ConsPlusNormal"/>
        <w:jc w:val="both"/>
        <w:rPr>
          <w:b w:val="false"/>
          <w:bCs w:val="false"/>
        </w:rPr>
      </w:pPr>
      <w:r>
        <w:rPr>
          <w:b w:val="false"/>
          <w:bCs w:val="false"/>
        </w:rPr>
      </w:r>
    </w:p>
    <w:p>
      <w:pPr>
        <w:pStyle w:val="ConsPlusNormal"/>
        <w:jc w:val="both"/>
        <w:rPr>
          <w:b w:val="false"/>
          <w:bCs w:val="false"/>
        </w:rPr>
      </w:pPr>
      <w:r>
        <w:rPr>
          <w:b w:val="false"/>
          <w:bCs w:val="false"/>
        </w:rPr>
      </w:r>
    </w:p>
    <w:p>
      <w:pPr>
        <w:pStyle w:val="ConsPlusNormal"/>
        <w:jc w:val="both"/>
        <w:rPr>
          <w:b w:val="false"/>
          <w:bCs w:val="false"/>
        </w:rPr>
      </w:pPr>
      <w:r>
        <w:rPr>
          <w:b w:val="false"/>
          <w:bCs w:val="false"/>
        </w:rPr>
      </w:r>
    </w:p>
    <w:p>
      <w:pPr>
        <w:pStyle w:val="ConsPlusNormal"/>
        <w:jc w:val="both"/>
        <w:rPr>
          <w:b w:val="false"/>
          <w:bCs w:val="false"/>
        </w:rPr>
      </w:pPr>
      <w:r>
        <w:rPr>
          <w:b w:val="false"/>
          <w:bCs w:val="false"/>
        </w:rPr>
      </w:r>
    </w:p>
    <w:p>
      <w:pPr>
        <w:pStyle w:val="ConsPlusNormal"/>
        <w:jc w:val="both"/>
        <w:rPr>
          <w:b w:val="false"/>
          <w:bCs w:val="false"/>
        </w:rPr>
      </w:pPr>
      <w:r>
        <w:rPr>
          <w:b w:val="false"/>
          <w:bCs w:val="false"/>
        </w:rPr>
      </w:r>
    </w:p>
    <w:p>
      <w:pPr>
        <w:pStyle w:val="ConsPlusNormal"/>
        <w:jc w:val="both"/>
        <w:rPr>
          <w:b w:val="false"/>
          <w:bCs w:val="false"/>
        </w:rPr>
      </w:pPr>
      <w:r>
        <w:rPr>
          <w:b w:val="false"/>
          <w:bCs w:val="false"/>
        </w:rPr>
      </w:r>
    </w:p>
    <w:p>
      <w:pPr>
        <w:pStyle w:val="ConsPlusNormal"/>
        <w:jc w:val="both"/>
        <w:rPr>
          <w:b w:val="false"/>
          <w:bCs w:val="false"/>
        </w:rPr>
      </w:pPr>
      <w:r>
        <w:rPr>
          <w:b w:val="false"/>
          <w:bCs w:val="false"/>
        </w:rPr>
      </w:r>
    </w:p>
    <w:p>
      <w:pPr>
        <w:pStyle w:val="ConsPlusNormal"/>
        <w:jc w:val="both"/>
        <w:rPr>
          <w:b w:val="false"/>
          <w:bCs w:val="false"/>
        </w:rPr>
      </w:pPr>
      <w:r>
        <w:rPr>
          <w:b w:val="false"/>
          <w:bCs w:val="false"/>
        </w:rPr>
      </w:r>
    </w:p>
    <w:p>
      <w:pPr>
        <w:pStyle w:val="ConsPlusNormal"/>
        <w:jc w:val="both"/>
        <w:rPr>
          <w:b w:val="false"/>
          <w:bCs w:val="false"/>
        </w:rPr>
      </w:pPr>
      <w:r>
        <w:rPr>
          <w:b w:val="false"/>
          <w:bCs w:val="false"/>
        </w:rPr>
      </w:r>
    </w:p>
    <w:p>
      <w:pPr>
        <w:pStyle w:val="ConsPlusNormal"/>
        <w:jc w:val="both"/>
        <w:rPr>
          <w:b w:val="false"/>
          <w:bCs w:val="false"/>
        </w:rPr>
      </w:pPr>
      <w:r>
        <w:rPr>
          <w:b w:val="false"/>
          <w:bCs w:val="false"/>
        </w:rPr>
      </w:r>
    </w:p>
    <w:p>
      <w:pPr>
        <w:pStyle w:val="ConsPlusNormal"/>
        <w:jc w:val="both"/>
        <w:rPr>
          <w:b w:val="false"/>
          <w:bCs w:val="false"/>
        </w:rPr>
      </w:pPr>
      <w:r>
        <w:rPr>
          <w:b w:val="false"/>
          <w:bCs w:val="false"/>
        </w:rPr>
      </w:r>
    </w:p>
    <w:p>
      <w:pPr>
        <w:pStyle w:val="ConsPlusNormal"/>
        <w:jc w:val="both"/>
        <w:rPr>
          <w:b w:val="false"/>
          <w:bCs w:val="false"/>
        </w:rPr>
      </w:pPr>
      <w:r>
        <w:rPr>
          <w:b w:val="false"/>
          <w:bCs w:val="false"/>
        </w:rPr>
      </w:r>
    </w:p>
    <w:p>
      <w:pPr>
        <w:pStyle w:val="ConsPlusNormal"/>
        <w:jc w:val="both"/>
        <w:rPr>
          <w:b w:val="false"/>
          <w:bCs w:val="false"/>
        </w:rPr>
      </w:pPr>
      <w:r>
        <w:rPr>
          <w:b w:val="false"/>
          <w:bCs w:val="false"/>
        </w:rPr>
      </w:r>
    </w:p>
    <w:p>
      <w:pPr>
        <w:pStyle w:val="ConsPlusNormal"/>
        <w:jc w:val="both"/>
        <w:rPr>
          <w:b w:val="false"/>
          <w:bCs w:val="false"/>
        </w:rPr>
      </w:pPr>
      <w:r>
        <w:rPr>
          <w:b w:val="false"/>
          <w:bCs w:val="false"/>
        </w:rPr>
      </w:r>
    </w:p>
    <w:p>
      <w:pPr>
        <w:pStyle w:val="ConsPlusNormal"/>
        <w:jc w:val="both"/>
        <w:rPr>
          <w:b w:val="false"/>
          <w:bCs w:val="false"/>
        </w:rPr>
      </w:pPr>
      <w:r>
        <w:rPr>
          <w:b w:val="false"/>
          <w:bCs w:val="false"/>
        </w:rPr>
      </w:r>
    </w:p>
    <w:p>
      <w:pPr>
        <w:pStyle w:val="ConsPlusNormal"/>
        <w:jc w:val="both"/>
        <w:rPr>
          <w:b w:val="false"/>
          <w:bCs w:val="false"/>
        </w:rPr>
      </w:pPr>
      <w:r>
        <w:rPr>
          <w:b w:val="false"/>
          <w:bCs w:val="false"/>
        </w:rPr>
      </w:r>
    </w:p>
    <w:p>
      <w:pPr>
        <w:pStyle w:val="ConsPlusNormal"/>
        <w:jc w:val="both"/>
        <w:rPr>
          <w:b w:val="false"/>
          <w:bCs w:val="false"/>
        </w:rPr>
      </w:pPr>
      <w:r>
        <w:rPr>
          <w:b w:val="false"/>
          <w:bCs w:val="false"/>
        </w:rPr>
      </w:r>
    </w:p>
    <w:p>
      <w:pPr>
        <w:pStyle w:val="ConsPlusNormal"/>
        <w:jc w:val="both"/>
        <w:rPr>
          <w:b w:val="false"/>
          <w:bCs w:val="false"/>
        </w:rPr>
      </w:pPr>
      <w:r>
        <w:rPr>
          <w:b w:val="false"/>
          <w:bCs w:val="false"/>
        </w:rPr>
      </w:r>
    </w:p>
    <w:p>
      <w:pPr>
        <w:pStyle w:val="ConsPlusNormal"/>
        <w:jc w:val="both"/>
        <w:rPr>
          <w:b w:val="false"/>
          <w:bCs w:val="false"/>
        </w:rPr>
      </w:pPr>
      <w:r>
        <w:rPr>
          <w:b w:val="false"/>
          <w:bCs w:val="false"/>
        </w:rPr>
      </w:r>
    </w:p>
    <w:p>
      <w:pPr>
        <w:pStyle w:val="ConsPlusNormal"/>
        <w:jc w:val="both"/>
        <w:rPr>
          <w:b w:val="false"/>
          <w:bCs w:val="false"/>
        </w:rPr>
      </w:pPr>
      <w:r>
        <w:rPr>
          <w:b w:val="false"/>
          <w:bCs w:val="false"/>
        </w:rPr>
      </w:r>
    </w:p>
    <w:p>
      <w:pPr>
        <w:pStyle w:val="ConsPlusNormal"/>
        <w:jc w:val="both"/>
        <w:rPr>
          <w:b w:val="false"/>
          <w:bCs w:val="false"/>
        </w:rPr>
      </w:pPr>
      <w:r>
        <w:rPr>
          <w:b w:val="false"/>
          <w:bCs w:val="false"/>
        </w:rPr>
      </w:r>
    </w:p>
    <w:p>
      <w:pPr>
        <w:pStyle w:val="ConsPlusNormal"/>
        <w:jc w:val="both"/>
        <w:rPr>
          <w:b w:val="false"/>
          <w:bCs w:val="false"/>
        </w:rPr>
      </w:pPr>
      <w:r>
        <w:rPr>
          <w:b w:val="false"/>
          <w:bCs w:val="false"/>
        </w:rPr>
      </w:r>
    </w:p>
    <w:p>
      <w:pPr>
        <w:pStyle w:val="ConsPlusNormal"/>
        <w:jc w:val="both"/>
        <w:rPr>
          <w:b w:val="false"/>
          <w:bCs w:val="false"/>
        </w:rPr>
      </w:pPr>
      <w:r>
        <w:rPr>
          <w:b w:val="false"/>
          <w:bCs w:val="false"/>
        </w:rPr>
      </w:r>
    </w:p>
    <w:p>
      <w:pPr>
        <w:pStyle w:val="Normal"/>
        <w:widowControl w:val="false"/>
        <w:numPr>
          <w:ilvl w:val="0"/>
          <w:numId w:val="0"/>
        </w:numPr>
        <w:ind w:hanging="0" w:left="5245"/>
        <w:outlineLvl w:val="0"/>
        <w:rPr>
          <w:sz w:val="28"/>
          <w:szCs w:val="28"/>
        </w:rPr>
      </w:pPr>
      <w:bookmarkStart w:id="0" w:name="_GoBack"/>
      <w:bookmarkEnd w:id="0"/>
      <w:r>
        <w:rPr>
          <w:sz w:val="28"/>
          <w:szCs w:val="28"/>
        </w:rPr>
        <w:t xml:space="preserve">      </w:t>
      </w:r>
      <w:r>
        <w:rPr>
          <w:sz w:val="28"/>
          <w:szCs w:val="28"/>
        </w:rPr>
        <w:t xml:space="preserve">Приложение № 1 </w:t>
      </w:r>
    </w:p>
    <w:p>
      <w:pPr>
        <w:pStyle w:val="Normal"/>
        <w:widowControl w:val="false"/>
        <w:numPr>
          <w:ilvl w:val="0"/>
          <w:numId w:val="0"/>
        </w:numPr>
        <w:ind w:hanging="0" w:left="5245"/>
        <w:outlineLvl w:val="0"/>
        <w:rPr>
          <w:sz w:val="28"/>
          <w:szCs w:val="28"/>
        </w:rPr>
      </w:pPr>
      <w:r>
        <w:rPr>
          <w:sz w:val="28"/>
          <w:szCs w:val="28"/>
        </w:rPr>
        <w:t xml:space="preserve">      </w:t>
      </w:r>
      <w:r>
        <w:rPr>
          <w:sz w:val="28"/>
          <w:szCs w:val="28"/>
        </w:rPr>
        <w:t>к решению Ютазинского районного</w:t>
      </w:r>
    </w:p>
    <w:p>
      <w:pPr>
        <w:pStyle w:val="Normal"/>
        <w:widowControl w:val="false"/>
        <w:numPr>
          <w:ilvl w:val="0"/>
          <w:numId w:val="0"/>
        </w:numPr>
        <w:ind w:hanging="0" w:left="5245"/>
        <w:outlineLvl w:val="0"/>
        <w:rPr>
          <w:sz w:val="28"/>
          <w:szCs w:val="28"/>
        </w:rPr>
      </w:pPr>
      <w:r>
        <w:rPr>
          <w:sz w:val="28"/>
          <w:szCs w:val="28"/>
        </w:rPr>
        <w:t xml:space="preserve">      </w:t>
      </w:r>
      <w:r>
        <w:rPr>
          <w:sz w:val="28"/>
          <w:szCs w:val="28"/>
        </w:rPr>
        <w:t>Совета Республики Татарстан</w:t>
      </w:r>
    </w:p>
    <w:p>
      <w:pPr>
        <w:pStyle w:val="Normal"/>
        <w:widowControl w:val="false"/>
        <w:ind w:hanging="0" w:left="5245"/>
        <w:rPr>
          <w:sz w:val="28"/>
          <w:szCs w:val="28"/>
        </w:rPr>
      </w:pPr>
      <w:r>
        <w:rPr>
          <w:sz w:val="28"/>
          <w:szCs w:val="28"/>
        </w:rPr>
        <w:t xml:space="preserve">      </w:t>
      </w:r>
      <w:r>
        <w:rPr>
          <w:sz w:val="28"/>
          <w:szCs w:val="28"/>
        </w:rPr>
        <w:t xml:space="preserve">от </w:t>
      </w:r>
      <w:r>
        <w:rPr>
          <w:sz w:val="28"/>
          <w:szCs w:val="28"/>
          <w:u w:val="single"/>
        </w:rPr>
        <w:t>«04» марта 2026 г.№ 5</w:t>
      </w:r>
      <w:r>
        <w:rPr>
          <w:sz w:val="28"/>
          <w:szCs w:val="28"/>
        </w:rPr>
        <w:t xml:space="preserve">  </w:t>
      </w:r>
    </w:p>
    <w:p>
      <w:pPr>
        <w:pStyle w:val="Normal"/>
        <w:widowControl w:val="false"/>
        <w:jc w:val="both"/>
        <w:rPr>
          <w:b w:val="false"/>
          <w:bCs w:val="false"/>
          <w:sz w:val="32"/>
          <w:szCs w:val="28"/>
        </w:rPr>
      </w:pPr>
      <w:r>
        <w:rPr>
          <w:b w:val="false"/>
          <w:bCs w:val="false"/>
          <w:sz w:val="32"/>
          <w:szCs w:val="28"/>
        </w:rPr>
      </w:r>
    </w:p>
    <w:p>
      <w:pPr>
        <w:pStyle w:val="ConsPlusNormal"/>
        <w:ind w:firstLine="709"/>
        <w:jc w:val="center"/>
        <w:rPr/>
      </w:pPr>
      <w:r>
        <w:rPr>
          <w:rFonts w:cs="Times New Roman" w:ascii="Times New Roman" w:hAnsi="Times New Roman"/>
          <w:b w:val="false"/>
          <w:bCs w:val="false"/>
          <w:sz w:val="28"/>
          <w:szCs w:val="28"/>
        </w:rPr>
        <w:t xml:space="preserve">Положение о муниципальном контроле в области охраны и использования особо охраняемых природных территорий в Ютазинском муниципальном районе Республики Татарстан </w:t>
      </w:r>
    </w:p>
    <w:p>
      <w:pPr>
        <w:pStyle w:val="Normal"/>
        <w:numPr>
          <w:ilvl w:val="0"/>
          <w:numId w:val="0"/>
        </w:numPr>
        <w:ind w:hanging="0" w:left="0"/>
        <w:jc w:val="center"/>
        <w:outlineLvl w:val="0"/>
        <w:rPr>
          <w:b w:val="false"/>
          <w:bCs w:val="false"/>
          <w:sz w:val="28"/>
          <w:szCs w:val="28"/>
        </w:rPr>
      </w:pPr>
      <w:r>
        <w:rPr>
          <w:b w:val="false"/>
          <w:bCs w:val="false"/>
          <w:sz w:val="28"/>
          <w:szCs w:val="28"/>
        </w:rPr>
      </w:r>
    </w:p>
    <w:p>
      <w:pPr>
        <w:pStyle w:val="Normal"/>
        <w:numPr>
          <w:ilvl w:val="0"/>
          <w:numId w:val="0"/>
        </w:numPr>
        <w:ind w:hanging="0" w:left="0"/>
        <w:jc w:val="center"/>
        <w:outlineLvl w:val="0"/>
        <w:rPr/>
      </w:pPr>
      <w:r>
        <w:rPr>
          <w:b w:val="false"/>
          <w:bCs/>
          <w:sz w:val="28"/>
          <w:szCs w:val="28"/>
        </w:rPr>
        <w:t xml:space="preserve">   </w:t>
      </w:r>
      <w:r>
        <w:rPr>
          <w:b w:val="false"/>
          <w:bCs/>
          <w:sz w:val="28"/>
          <w:szCs w:val="28"/>
        </w:rPr>
        <w:t>1. Общие положения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1.1. Настоящее Положение устанавливает порядок организации и осуществления муниципального контроля в области охраны и использования особо охраняемых природных территорий местного значения (далее - муниципальный контроль) на территории Ютазинского муниципального района Республики Татарстан.</w:t>
      </w:r>
    </w:p>
    <w:p>
      <w:pPr>
        <w:pStyle w:val="Normal"/>
        <w:numPr>
          <w:ilvl w:val="0"/>
          <w:numId w:val="0"/>
        </w:numPr>
        <w:ind w:hanging="0" w:left="0"/>
        <w:jc w:val="both"/>
        <w:outlineLvl w:val="0"/>
        <w:rPr/>
      </w:pPr>
      <w:r>
        <w:rPr>
          <w:b w:val="false"/>
          <w:bCs/>
          <w:sz w:val="28"/>
          <w:szCs w:val="28"/>
        </w:rPr>
        <w:t xml:space="preserve">      </w:t>
      </w:r>
      <w:r>
        <w:rPr>
          <w:b w:val="false"/>
          <w:bCs/>
          <w:sz w:val="28"/>
          <w:szCs w:val="28"/>
        </w:rPr>
        <w:t>1.2. Предметом муниципального контроля является:</w:t>
      </w:r>
    </w:p>
    <w:p>
      <w:pPr>
        <w:pStyle w:val="Normal"/>
        <w:numPr>
          <w:ilvl w:val="0"/>
          <w:numId w:val="0"/>
        </w:numPr>
        <w:ind w:hanging="0" w:left="0"/>
        <w:jc w:val="both"/>
        <w:outlineLvl w:val="0"/>
        <w:rPr/>
      </w:pPr>
      <w:r>
        <w:rPr>
          <w:b w:val="false"/>
          <w:bCs/>
          <w:sz w:val="28"/>
          <w:szCs w:val="28"/>
        </w:rPr>
        <w:t xml:space="preserve">     </w:t>
      </w:r>
      <w:r>
        <w:rPr>
          <w:b w:val="false"/>
          <w:bCs/>
          <w:sz w:val="28"/>
          <w:szCs w:val="28"/>
        </w:rPr>
        <w:t>1) соблюдение юридическими лицами, индивидуальными предпринимателями и гражданами (далее - контролируемые лица) на особо охраняемых природных территориях местного значения обязательных требований, установленных Федеральным законом от 14.03.1995 № 33-ФЗ «Об особо охраняемых природных территориях»,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(далее - законодательство) в области охраны и использования особо охраняемых природных территорий, касающихся: режима особо охраняемой природной территории;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 режима охранных зон особо охраняемых природных территорий;</w:t>
      </w:r>
    </w:p>
    <w:p>
      <w:pPr>
        <w:pStyle w:val="Normal"/>
        <w:numPr>
          <w:ilvl w:val="0"/>
          <w:numId w:val="0"/>
        </w:numPr>
        <w:ind w:hanging="0" w:left="0"/>
        <w:jc w:val="both"/>
        <w:outlineLvl w:val="0"/>
        <w:rPr/>
      </w:pPr>
      <w:r>
        <w:rPr>
          <w:b w:val="false"/>
          <w:bCs/>
          <w:sz w:val="28"/>
          <w:szCs w:val="28"/>
        </w:rPr>
        <w:t xml:space="preserve">     </w:t>
      </w:r>
      <w:r>
        <w:rPr>
          <w:b w:val="false"/>
          <w:bCs/>
          <w:sz w:val="28"/>
          <w:szCs w:val="28"/>
        </w:rPr>
        <w:t>2) исполнение решений, принимаемых по результатам контрольных (надзорных) мероприятий.</w:t>
      </w:r>
    </w:p>
    <w:p>
      <w:pPr>
        <w:pStyle w:val="Normal"/>
        <w:numPr>
          <w:ilvl w:val="0"/>
          <w:numId w:val="0"/>
        </w:numPr>
        <w:ind w:hanging="0" w:left="0"/>
        <w:jc w:val="both"/>
        <w:outlineLvl w:val="0"/>
        <w:rPr/>
      </w:pPr>
      <w:r>
        <w:rPr>
          <w:b w:val="false"/>
          <w:bCs/>
          <w:sz w:val="28"/>
          <w:szCs w:val="28"/>
        </w:rPr>
        <w:t xml:space="preserve">   </w:t>
      </w:r>
      <w:r>
        <w:rPr>
          <w:b w:val="false"/>
          <w:bCs/>
          <w:sz w:val="28"/>
          <w:szCs w:val="28"/>
        </w:rPr>
        <w:t>1.3. Муниципальный контроль осуществляется Исполнительным комитетом Ютазинского муниципального района Республики Татарстан в лице его функционального органа отдел инфраструктурного развития (далее - контрольный орган).</w:t>
      </w:r>
    </w:p>
    <w:p>
      <w:pPr>
        <w:pStyle w:val="Normal"/>
        <w:numPr>
          <w:ilvl w:val="0"/>
          <w:numId w:val="0"/>
        </w:numPr>
        <w:ind w:hanging="0" w:left="0"/>
        <w:jc w:val="both"/>
        <w:outlineLvl w:val="0"/>
        <w:rPr/>
      </w:pPr>
      <w:r>
        <w:rPr>
          <w:b w:val="false"/>
          <w:bCs/>
          <w:sz w:val="28"/>
          <w:szCs w:val="28"/>
        </w:rPr>
        <w:t xml:space="preserve">  </w:t>
      </w:r>
      <w:r>
        <w:rPr>
          <w:b w:val="false"/>
          <w:bCs/>
          <w:sz w:val="28"/>
          <w:szCs w:val="28"/>
        </w:rPr>
        <w:t>1.3.1. От имени контрольного органа муниципальный контроль вправе осуществлять следующие должностные лица:</w:t>
      </w:r>
    </w:p>
    <w:p>
      <w:pPr>
        <w:pStyle w:val="Normal"/>
        <w:numPr>
          <w:ilvl w:val="0"/>
          <w:numId w:val="0"/>
        </w:numPr>
        <w:ind w:hanging="0" w:left="0"/>
        <w:jc w:val="both"/>
        <w:outlineLvl w:val="0"/>
        <w:rPr/>
      </w:pPr>
      <w:r>
        <w:rPr>
          <w:b w:val="false"/>
          <w:bCs/>
          <w:sz w:val="28"/>
          <w:szCs w:val="28"/>
        </w:rPr>
        <w:t xml:space="preserve">       </w:t>
      </w:r>
      <w:r>
        <w:rPr>
          <w:b w:val="false"/>
          <w:bCs/>
          <w:sz w:val="28"/>
          <w:szCs w:val="28"/>
        </w:rPr>
        <w:t>1) руководитель (первый заместитель руководителя, заместитель руководителя);</w:t>
      </w:r>
    </w:p>
    <w:p>
      <w:pPr>
        <w:pStyle w:val="Normal"/>
        <w:numPr>
          <w:ilvl w:val="0"/>
          <w:numId w:val="0"/>
        </w:numPr>
        <w:ind w:hanging="0" w:left="0"/>
        <w:jc w:val="both"/>
        <w:outlineLvl w:val="0"/>
        <w:rPr/>
      </w:pPr>
      <w:r>
        <w:rPr>
          <w:b w:val="false"/>
          <w:bCs/>
          <w:sz w:val="28"/>
          <w:szCs w:val="28"/>
        </w:rPr>
        <w:t xml:space="preserve">      </w:t>
      </w:r>
      <w:r>
        <w:rPr>
          <w:b w:val="false"/>
          <w:bCs/>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 (далее - инспектор).</w:t>
      </w:r>
    </w:p>
    <w:p>
      <w:pPr>
        <w:pStyle w:val="Normal"/>
        <w:numPr>
          <w:ilvl w:val="0"/>
          <w:numId w:val="0"/>
        </w:numPr>
        <w:ind w:hanging="0" w:left="0"/>
        <w:jc w:val="both"/>
        <w:outlineLvl w:val="0"/>
        <w:rPr/>
      </w:pPr>
      <w:r>
        <w:rPr>
          <w:b w:val="false"/>
          <w:bCs/>
          <w:sz w:val="28"/>
          <w:szCs w:val="28"/>
        </w:rPr>
        <w:t xml:space="preserve">   </w:t>
      </w:r>
      <w:r>
        <w:rPr>
          <w:b w:val="false"/>
          <w:bCs/>
          <w:sz w:val="28"/>
          <w:szCs w:val="28"/>
        </w:rPr>
        <w:t>1.3.2. Должностными лицами контрольного органа, уполномоченными на принятие решения о проведении контрольного мероприятия, являются:</w:t>
      </w:r>
    </w:p>
    <w:p>
      <w:pPr>
        <w:pStyle w:val="Normal"/>
        <w:numPr>
          <w:ilvl w:val="0"/>
          <w:numId w:val="0"/>
        </w:numPr>
        <w:ind w:hanging="0" w:left="0"/>
        <w:jc w:val="both"/>
        <w:outlineLvl w:val="0"/>
        <w:rPr/>
      </w:pPr>
      <w:r>
        <w:rPr>
          <w:b w:val="false"/>
          <w:bCs/>
          <w:sz w:val="28"/>
          <w:szCs w:val="28"/>
        </w:rPr>
        <w:t xml:space="preserve">        </w:t>
      </w:r>
      <w:r>
        <w:rPr>
          <w:b w:val="false"/>
          <w:bCs/>
          <w:sz w:val="28"/>
          <w:szCs w:val="28"/>
        </w:rPr>
        <w:t>1) руководитель;</w:t>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pPr>
      <w:r>
        <w:rPr>
          <w:b w:val="false"/>
          <w:bCs/>
          <w:sz w:val="28"/>
          <w:szCs w:val="28"/>
        </w:rPr>
        <w:t xml:space="preserve">      </w:t>
      </w:r>
      <w:r>
        <w:rPr>
          <w:b w:val="false"/>
          <w:bCs/>
          <w:sz w:val="28"/>
          <w:szCs w:val="28"/>
        </w:rPr>
        <w:t>2) первый заместитель руководителя;</w:t>
      </w:r>
    </w:p>
    <w:p>
      <w:pPr>
        <w:pStyle w:val="Normal"/>
        <w:numPr>
          <w:ilvl w:val="0"/>
          <w:numId w:val="0"/>
        </w:numPr>
        <w:ind w:hanging="0" w:left="0"/>
        <w:jc w:val="both"/>
        <w:outlineLvl w:val="0"/>
        <w:rPr/>
      </w:pPr>
      <w:r>
        <w:rPr>
          <w:b w:val="false"/>
          <w:bCs/>
          <w:sz w:val="28"/>
          <w:szCs w:val="28"/>
        </w:rPr>
        <w:t xml:space="preserve">      </w:t>
      </w:r>
      <w:r>
        <w:rPr>
          <w:b w:val="false"/>
          <w:bCs/>
          <w:sz w:val="28"/>
          <w:szCs w:val="28"/>
        </w:rPr>
        <w:t>3) заместитель руководителя.</w:t>
      </w:r>
    </w:p>
    <w:p>
      <w:pPr>
        <w:pStyle w:val="Normal"/>
        <w:numPr>
          <w:ilvl w:val="0"/>
          <w:numId w:val="0"/>
        </w:numPr>
        <w:ind w:hanging="0" w:left="0"/>
        <w:jc w:val="both"/>
        <w:outlineLvl w:val="0"/>
        <w:rPr/>
      </w:pPr>
      <w:r>
        <w:rPr>
          <w:b w:val="false"/>
          <w:bCs/>
          <w:sz w:val="28"/>
          <w:szCs w:val="28"/>
        </w:rPr>
        <w:t xml:space="preserve">  </w:t>
      </w:r>
      <w:r>
        <w:rPr>
          <w:b w:val="false"/>
          <w:bCs/>
          <w:sz w:val="28"/>
          <w:szCs w:val="28"/>
        </w:rPr>
        <w:t>1.4. При осуществлении муниципального контроля контрольным органом используются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pPr>
        <w:pStyle w:val="Normal"/>
        <w:numPr>
          <w:ilvl w:val="0"/>
          <w:numId w:val="0"/>
        </w:numPr>
        <w:ind w:hanging="0" w:left="0"/>
        <w:jc w:val="both"/>
        <w:outlineLvl w:val="0"/>
        <w:rPr/>
      </w:pPr>
      <w:r>
        <w:rPr>
          <w:b w:val="false"/>
          <w:bCs/>
          <w:sz w:val="28"/>
          <w:szCs w:val="28"/>
        </w:rPr>
        <w:t xml:space="preserve">    </w:t>
      </w:r>
      <w:r>
        <w:rPr>
          <w:b w:val="false"/>
          <w:bCs/>
          <w:sz w:val="28"/>
          <w:szCs w:val="28"/>
        </w:rPr>
        <w:t>1.5. Контрольный орган вправе утверждать формы документов, используемых им при осуществлении муниципального контроля, не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pPr>
        <w:pStyle w:val="Normal"/>
        <w:numPr>
          <w:ilvl w:val="0"/>
          <w:numId w:val="0"/>
        </w:numPr>
        <w:ind w:hanging="0" w:left="0"/>
        <w:jc w:val="both"/>
        <w:outlineLvl w:val="0"/>
        <w:rPr/>
      </w:pPr>
      <w:r>
        <w:rPr>
          <w:b w:val="false"/>
          <w:bCs/>
          <w:sz w:val="28"/>
          <w:szCs w:val="28"/>
        </w:rPr>
        <w:t xml:space="preserve">   </w:t>
      </w:r>
      <w:r>
        <w:rPr>
          <w:b w:val="false"/>
          <w:bCs/>
          <w:sz w:val="28"/>
          <w:szCs w:val="28"/>
        </w:rPr>
        <w:t>1.6. Вопросы по организации и осуществлению муниципального контроля, не относящиеся к регулированию настоящим Положением, регулируются Федеральным законом от 31.07.2020 № 248-ФЗ «О государственном контроле (надзоре) и муниципальном контроле в Российской Федерации» (далее - Закон № 248-ФЗ).</w:t>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center"/>
        <w:outlineLvl w:val="0"/>
        <w:rPr/>
      </w:pPr>
      <w:r>
        <w:rPr>
          <w:b w:val="false"/>
          <w:bCs/>
          <w:sz w:val="28"/>
          <w:szCs w:val="28"/>
        </w:rPr>
        <w:t>2. Управление рисками причинения вреда (ущерба) охраняемым законом ценностям при осуществлении муниципального контроля</w:t>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pPr>
      <w:r>
        <w:rPr>
          <w:b w:val="false"/>
          <w:bCs/>
          <w:sz w:val="28"/>
          <w:szCs w:val="28"/>
        </w:rPr>
        <w:t xml:space="preserve">    </w:t>
      </w:r>
      <w:r>
        <w:rPr>
          <w:b w:val="false"/>
          <w:bCs/>
          <w:sz w:val="28"/>
          <w:szCs w:val="28"/>
        </w:rPr>
        <w:t>2.1. В целях оценки риска причинения вреда (ущерба) при принятии решения о проведении и выборе вида внепланового контрольного мероприятия применяются индикаторы риска нарушения обязательных требований.</w:t>
      </w:r>
    </w:p>
    <w:p>
      <w:pPr>
        <w:pStyle w:val="Normal"/>
        <w:numPr>
          <w:ilvl w:val="0"/>
          <w:numId w:val="0"/>
        </w:numPr>
        <w:ind w:hanging="0" w:left="0"/>
        <w:jc w:val="both"/>
        <w:outlineLvl w:val="0"/>
        <w:rPr/>
      </w:pPr>
      <w:r>
        <w:rPr>
          <w:b w:val="false"/>
          <w:bCs/>
          <w:sz w:val="28"/>
          <w:szCs w:val="28"/>
        </w:rPr>
        <w:t xml:space="preserve">  </w:t>
      </w:r>
      <w:r>
        <w:rPr>
          <w:b w:val="false"/>
          <w:bCs/>
          <w:sz w:val="28"/>
          <w:szCs w:val="28"/>
        </w:rPr>
        <w:t xml:space="preserve">Перечень индикаторов риска утверждается отдельным решением  </w:t>
      </w:r>
      <w:r>
        <w:rPr>
          <w:rFonts w:cs="Times New Roman"/>
          <w:b w:val="false"/>
          <w:bCs/>
          <w:sz w:val="28"/>
          <w:szCs w:val="28"/>
        </w:rPr>
        <w:t>Ютазинского районного Совета Республики Татарстан.</w:t>
      </w:r>
    </w:p>
    <w:p>
      <w:pPr>
        <w:pStyle w:val="Normal"/>
        <w:numPr>
          <w:ilvl w:val="0"/>
          <w:numId w:val="0"/>
        </w:numPr>
        <w:ind w:hanging="0" w:left="0"/>
        <w:jc w:val="both"/>
        <w:outlineLvl w:val="0"/>
        <w:rPr>
          <w:b w:val="false"/>
          <w:bCs/>
          <w:sz w:val="28"/>
          <w:szCs w:val="28"/>
        </w:rPr>
      </w:pPr>
      <w:r>
        <w:rPr>
          <w:b w:val="false"/>
          <w:bCs/>
          <w:sz w:val="28"/>
          <w:szCs w:val="28"/>
        </w:rPr>
        <w:t xml:space="preserve">     </w:t>
      </w:r>
      <w:r>
        <w:rPr>
          <w:b w:val="false"/>
          <w:bCs/>
          <w:sz w:val="28"/>
          <w:szCs w:val="28"/>
        </w:rPr>
        <w:t>2.2. Плановые контрольные мероприятия не проводятся.</w:t>
      </w:r>
    </w:p>
    <w:p>
      <w:pPr>
        <w:pStyle w:val="Normal"/>
        <w:numPr>
          <w:ilvl w:val="0"/>
          <w:numId w:val="0"/>
        </w:numPr>
        <w:ind w:hanging="0" w:left="0"/>
        <w:jc w:val="both"/>
        <w:outlineLvl w:val="0"/>
        <w:rPr/>
      </w:pPr>
      <w:r>
        <w:rPr>
          <w:b w:val="false"/>
          <w:bCs/>
          <w:sz w:val="28"/>
          <w:szCs w:val="28"/>
        </w:rPr>
        <w:t xml:space="preserve">     </w:t>
      </w:r>
      <w:r>
        <w:rPr>
          <w:b w:val="false"/>
          <w:bCs/>
          <w:sz w:val="28"/>
          <w:szCs w:val="28"/>
        </w:rPr>
        <w:t>2.3. Все внеплановые контрольные мероприятия могут проводиться только после согласования с органами прокуратуры в порядке, установленном Генеральным прокурором Российской Федерации.</w:t>
      </w:r>
    </w:p>
    <w:p>
      <w:pPr>
        <w:pStyle w:val="Normal"/>
        <w:numPr>
          <w:ilvl w:val="0"/>
          <w:numId w:val="0"/>
        </w:numPr>
        <w:ind w:hanging="0" w:left="0"/>
        <w:jc w:val="both"/>
        <w:outlineLvl w:val="0"/>
        <w:rPr/>
      </w:pPr>
      <w:r>
        <w:rPr>
          <w:b w:val="false"/>
          <w:bCs/>
          <w:sz w:val="28"/>
          <w:szCs w:val="28"/>
        </w:rPr>
        <w:t xml:space="preserve">     </w:t>
      </w:r>
      <w:r>
        <w:rPr>
          <w:b w:val="false"/>
          <w:bCs/>
          <w:sz w:val="28"/>
          <w:szCs w:val="28"/>
        </w:rPr>
        <w:t>2.4. Обязательные профилактические визиты не проводятся.</w:t>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center"/>
        <w:outlineLvl w:val="0"/>
        <w:rPr/>
      </w:pPr>
      <w:r>
        <w:rPr>
          <w:b w:val="false"/>
          <w:bCs/>
          <w:sz w:val="28"/>
          <w:szCs w:val="28"/>
        </w:rPr>
        <w:t>3. Перечень профилактических мероприятий в рамках муниципального контроля</w:t>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pPr>
      <w:r>
        <w:rPr>
          <w:b w:val="false"/>
          <w:bCs/>
          <w:sz w:val="28"/>
          <w:szCs w:val="28"/>
        </w:rPr>
        <w:t xml:space="preserve">   </w:t>
      </w:r>
      <w:r>
        <w:rPr>
          <w:b w:val="false"/>
          <w:bCs/>
          <w:sz w:val="28"/>
          <w:szCs w:val="28"/>
        </w:rPr>
        <w:t>3.1. При осуществлении муниципального контроля контрольный орган проводит следующие профилактические мероприятия: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1) информирование;</w:t>
      </w:r>
    </w:p>
    <w:p>
      <w:pPr>
        <w:pStyle w:val="Normal"/>
        <w:numPr>
          <w:ilvl w:val="0"/>
          <w:numId w:val="0"/>
        </w:numPr>
        <w:ind w:hanging="0" w:left="0"/>
        <w:jc w:val="both"/>
        <w:outlineLvl w:val="0"/>
        <w:rPr/>
      </w:pPr>
      <w:r>
        <w:rPr>
          <w:b w:val="false"/>
          <w:bCs/>
          <w:sz w:val="28"/>
          <w:szCs w:val="28"/>
        </w:rPr>
        <w:t xml:space="preserve">     </w:t>
      </w:r>
      <w:r>
        <w:rPr>
          <w:b w:val="false"/>
          <w:bCs/>
          <w:sz w:val="28"/>
          <w:szCs w:val="28"/>
        </w:rPr>
        <w:t>2) консультирование;</w:t>
      </w:r>
    </w:p>
    <w:p>
      <w:pPr>
        <w:pStyle w:val="Normal"/>
        <w:numPr>
          <w:ilvl w:val="0"/>
          <w:numId w:val="0"/>
        </w:numPr>
        <w:ind w:hanging="0" w:left="0"/>
        <w:jc w:val="both"/>
        <w:outlineLvl w:val="0"/>
        <w:rPr/>
      </w:pPr>
      <w:r>
        <w:rPr>
          <w:b w:val="false"/>
          <w:bCs/>
          <w:sz w:val="28"/>
          <w:szCs w:val="28"/>
        </w:rPr>
        <w:t xml:space="preserve">     </w:t>
      </w:r>
      <w:r>
        <w:rPr>
          <w:b w:val="false"/>
          <w:bCs/>
          <w:sz w:val="28"/>
          <w:szCs w:val="28"/>
        </w:rPr>
        <w:t>3) объявление предостережения;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4) профилактический визит.</w:t>
      </w:r>
    </w:p>
    <w:p>
      <w:pPr>
        <w:pStyle w:val="Normal"/>
        <w:numPr>
          <w:ilvl w:val="0"/>
          <w:numId w:val="0"/>
        </w:numPr>
        <w:ind w:hanging="0" w:left="0"/>
        <w:jc w:val="both"/>
        <w:outlineLvl w:val="0"/>
        <w:rPr/>
      </w:pPr>
      <w:r>
        <w:rPr>
          <w:b w:val="false"/>
          <w:bCs/>
          <w:sz w:val="28"/>
          <w:szCs w:val="28"/>
        </w:rPr>
        <w:t xml:space="preserve">   </w:t>
      </w:r>
      <w:r>
        <w:rPr>
          <w:b w:val="false"/>
          <w:bCs/>
          <w:sz w:val="28"/>
          <w:szCs w:val="28"/>
        </w:rPr>
        <w:t>3.2. Контрольный орган осуществляет информирование контролируемых лиц и иных заинтересованных лиц по вопросам соблюдения обязательных требований.</w:t>
      </w:r>
    </w:p>
    <w:p>
      <w:pPr>
        <w:pStyle w:val="Normal"/>
        <w:numPr>
          <w:ilvl w:val="0"/>
          <w:numId w:val="0"/>
        </w:numPr>
        <w:ind w:hanging="0" w:left="0"/>
        <w:jc w:val="both"/>
        <w:outlineLvl w:val="0"/>
        <w:rPr/>
      </w:pPr>
      <w:r>
        <w:rPr>
          <w:b w:val="false"/>
          <w:bCs/>
          <w:sz w:val="28"/>
          <w:szCs w:val="28"/>
        </w:rPr>
        <w:t xml:space="preserve">    </w:t>
      </w:r>
      <w:r>
        <w:rPr>
          <w:b w:val="false"/>
          <w:bCs/>
          <w:sz w:val="28"/>
          <w:szCs w:val="28"/>
        </w:rPr>
        <w:t>Информирование осуществляется посредством размещения сведений, указанных в части 3 статьи 46 Закона 248-ФЗ, на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 через личные кабинеты контролируемых лиц в государственных информационных системах (при их наличии).</w:t>
      </w:r>
    </w:p>
    <w:p>
      <w:pPr>
        <w:pStyle w:val="Normal"/>
        <w:numPr>
          <w:ilvl w:val="0"/>
          <w:numId w:val="0"/>
        </w:numPr>
        <w:ind w:hanging="0" w:left="0"/>
        <w:jc w:val="both"/>
        <w:outlineLvl w:val="0"/>
        <w:rPr/>
      </w:pPr>
      <w:r>
        <w:rPr>
          <w:b w:val="false"/>
          <w:bCs/>
          <w:sz w:val="28"/>
          <w:szCs w:val="28"/>
        </w:rPr>
        <w:t xml:space="preserve">    </w:t>
      </w:r>
      <w:r>
        <w:rPr>
          <w:b w:val="false"/>
          <w:bCs/>
          <w:sz w:val="28"/>
          <w:szCs w:val="28"/>
        </w:rPr>
        <w:t>Контрольный орган вправе осуществлять информирование в иных формах:</w:t>
      </w:r>
    </w:p>
    <w:p>
      <w:pPr>
        <w:pStyle w:val="Normal"/>
        <w:numPr>
          <w:ilvl w:val="0"/>
          <w:numId w:val="0"/>
        </w:numPr>
        <w:ind w:hanging="0" w:left="0"/>
        <w:jc w:val="both"/>
        <w:outlineLvl w:val="0"/>
        <w:rPr/>
      </w:pPr>
      <w:r>
        <w:rPr>
          <w:b w:val="false"/>
          <w:bCs/>
          <w:sz w:val="28"/>
          <w:szCs w:val="28"/>
        </w:rPr>
        <w:t xml:space="preserve">    </w:t>
      </w:r>
      <w:r>
        <w:rPr>
          <w:b w:val="false"/>
          <w:bCs/>
          <w:sz w:val="28"/>
          <w:szCs w:val="28"/>
        </w:rPr>
        <w:t>- при проведении собраний, конференций, круглых столов, тематических встреч и в иных формах совместного присутствия контролируемых лиц;</w:t>
      </w:r>
    </w:p>
    <w:p>
      <w:pPr>
        <w:pStyle w:val="Normal"/>
        <w:numPr>
          <w:ilvl w:val="0"/>
          <w:numId w:val="0"/>
        </w:numPr>
        <w:ind w:hanging="0" w:left="0"/>
        <w:jc w:val="both"/>
        <w:outlineLvl w:val="0"/>
        <w:rPr/>
      </w:pPr>
      <w:r>
        <w:rPr>
          <w:b w:val="false"/>
          <w:bCs/>
          <w:sz w:val="28"/>
          <w:szCs w:val="28"/>
        </w:rPr>
        <w:t xml:space="preserve">   </w:t>
      </w:r>
      <w:r>
        <w:rPr>
          <w:b w:val="false"/>
          <w:bCs/>
          <w:sz w:val="28"/>
          <w:szCs w:val="28"/>
        </w:rPr>
        <w:t>- направлять контролируемым лицам рекомендации о соблюдении обязательных требований, в том числе в ходе проведения контрольных и профилактических мероприятий.</w:t>
      </w:r>
    </w:p>
    <w:p>
      <w:pPr>
        <w:pStyle w:val="Normal"/>
        <w:numPr>
          <w:ilvl w:val="0"/>
          <w:numId w:val="0"/>
        </w:numPr>
        <w:ind w:hanging="0" w:left="0"/>
        <w:jc w:val="both"/>
        <w:outlineLvl w:val="0"/>
        <w:rPr/>
      </w:pPr>
      <w:r>
        <w:rPr>
          <w:b w:val="false"/>
          <w:bCs/>
          <w:sz w:val="28"/>
          <w:szCs w:val="28"/>
        </w:rPr>
        <w:t xml:space="preserve">     </w:t>
      </w:r>
      <w:r>
        <w:rPr>
          <w:b w:val="false"/>
          <w:bCs/>
          <w:sz w:val="28"/>
          <w:szCs w:val="28"/>
        </w:rPr>
        <w:t>3.3. Должностное лицо контрольного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контроля). Консультирование осуществляется без взимания платы.</w:t>
      </w:r>
    </w:p>
    <w:p>
      <w:pPr>
        <w:pStyle w:val="Normal"/>
        <w:numPr>
          <w:ilvl w:val="0"/>
          <w:numId w:val="0"/>
        </w:numPr>
        <w:ind w:hanging="0" w:left="0"/>
        <w:jc w:val="both"/>
        <w:outlineLvl w:val="0"/>
        <w:rPr/>
      </w:pPr>
      <w:r>
        <w:rPr>
          <w:b w:val="false"/>
          <w:bCs/>
          <w:sz w:val="28"/>
          <w:szCs w:val="28"/>
        </w:rPr>
        <w:t xml:space="preserve">     </w:t>
      </w:r>
      <w:r>
        <w:rPr>
          <w:b w:val="false"/>
          <w:bCs/>
          <w:sz w:val="28"/>
          <w:szCs w:val="28"/>
        </w:rPr>
        <w:t>3.3.1. Консультирование осуществляется по телефону, на личном приеме либо в ходе проведения профилактического мероприятия, контрольного мероприятия и не должно превышать 15 минут.</w:t>
      </w:r>
    </w:p>
    <w:p>
      <w:pPr>
        <w:pStyle w:val="Normal"/>
        <w:numPr>
          <w:ilvl w:val="0"/>
          <w:numId w:val="0"/>
        </w:numPr>
        <w:ind w:hanging="0" w:left="0"/>
        <w:jc w:val="both"/>
        <w:outlineLvl w:val="0"/>
        <w:rPr/>
      </w:pPr>
      <w:r>
        <w:rPr>
          <w:b w:val="false"/>
          <w:bCs/>
          <w:sz w:val="28"/>
          <w:szCs w:val="28"/>
        </w:rPr>
        <w:t xml:space="preserve">  </w:t>
      </w:r>
      <w:r>
        <w:rPr>
          <w:b w:val="false"/>
          <w:bCs/>
          <w:sz w:val="28"/>
          <w:szCs w:val="28"/>
        </w:rPr>
        <w:t xml:space="preserve">3.3.2. Консультирование контролируемого лица должностным лицом контрольного органа по телефону осуществляется в устной форме с использованием технических средств телефонной связи. Информация о времени его проведения, контактных телефонах размещается контрольным органом </w:t>
      </w:r>
      <w:r>
        <w:rPr>
          <w:rFonts w:eastAsia="Calibri" w:cs="Times New Roman"/>
          <w:b w:val="false"/>
          <w:bCs/>
          <w:sz w:val="28"/>
          <w:szCs w:val="28"/>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Pr>
          <w:b w:val="false"/>
          <w:bCs/>
          <w:sz w:val="28"/>
          <w:szCs w:val="28"/>
        </w:rPr>
        <w:t>, на информационных стендах, расположенных в здании контрольного органа.</w:t>
      </w:r>
    </w:p>
    <w:p>
      <w:pPr>
        <w:pStyle w:val="Normal"/>
        <w:numPr>
          <w:ilvl w:val="0"/>
          <w:numId w:val="0"/>
        </w:numPr>
        <w:ind w:hanging="0" w:left="0"/>
        <w:jc w:val="both"/>
        <w:outlineLvl w:val="0"/>
        <w:rPr/>
      </w:pPr>
      <w:r>
        <w:rPr>
          <w:b w:val="false"/>
          <w:bCs/>
          <w:sz w:val="28"/>
          <w:szCs w:val="28"/>
        </w:rPr>
        <w:t xml:space="preserve">   </w:t>
      </w:r>
      <w:r>
        <w:rPr>
          <w:b w:val="false"/>
          <w:bCs/>
          <w:sz w:val="28"/>
          <w:szCs w:val="28"/>
        </w:rPr>
        <w:t xml:space="preserve">3.3.3. Личный прием проводится руководителем (первым заместителем руководителя, заместителем руководителя) контрольного органа. Информация о месте, времени и порядке записи на личный прием размещается контрольным органом </w:t>
      </w:r>
      <w:r>
        <w:rPr>
          <w:rFonts w:eastAsia="Calibri" w:cs="Times New Roman"/>
          <w:b w:val="false"/>
          <w:bCs/>
          <w:sz w:val="28"/>
          <w:szCs w:val="28"/>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Pr>
          <w:b w:val="false"/>
          <w:bCs/>
          <w:sz w:val="28"/>
          <w:szCs w:val="28"/>
        </w:rPr>
        <w:t>, на информационных стендах, расположенных в здании контрольного органа.</w:t>
      </w:r>
    </w:p>
    <w:p>
      <w:pPr>
        <w:pStyle w:val="Normal"/>
        <w:numPr>
          <w:ilvl w:val="0"/>
          <w:numId w:val="0"/>
        </w:numPr>
        <w:ind w:hanging="0" w:left="0"/>
        <w:jc w:val="both"/>
        <w:outlineLvl w:val="0"/>
        <w:rPr/>
      </w:pPr>
      <w:r>
        <w:rPr>
          <w:b w:val="false"/>
          <w:bCs/>
          <w:sz w:val="28"/>
          <w:szCs w:val="28"/>
        </w:rPr>
        <w:t xml:space="preserve">    </w:t>
      </w:r>
      <w:r>
        <w:rPr>
          <w:b w:val="false"/>
          <w:bCs/>
          <w:sz w:val="28"/>
          <w:szCs w:val="28"/>
        </w:rPr>
        <w:t>3.3.4. Консультирование в письменной форме осуществляется должностным лицом, уполномоченным осуществлять муниципальный контроль, в случае поступления в контрольный орган от контролируемого лица письменного запроса о представлении письменного ответа по вопросам консультирования в порядке и сроки, установленные Федеральным законом от 02.05.2006 № 59-ФЗ «О порядке рассмотрения обращений граждан Российской Федерации».</w:t>
      </w:r>
    </w:p>
    <w:p>
      <w:pPr>
        <w:pStyle w:val="Normal"/>
        <w:numPr>
          <w:ilvl w:val="0"/>
          <w:numId w:val="0"/>
        </w:numPr>
        <w:ind w:hanging="0" w:left="0"/>
        <w:jc w:val="both"/>
        <w:outlineLvl w:val="0"/>
        <w:rPr/>
      </w:pPr>
      <w:r>
        <w:rPr>
          <w:b w:val="false"/>
          <w:bCs/>
          <w:sz w:val="28"/>
          <w:szCs w:val="28"/>
        </w:rPr>
        <w:t xml:space="preserve">    </w:t>
      </w:r>
      <w:r>
        <w:rPr>
          <w:b w:val="false"/>
          <w:bCs/>
          <w:sz w:val="28"/>
          <w:szCs w:val="28"/>
        </w:rPr>
        <w:t xml:space="preserve">3.3.5. В случае поступления в течение календарного года пяти и более однотипных обращений консультирование контролируемых лиц и их представителей осуществляется посредством размещения </w:t>
      </w:r>
      <w:r>
        <w:rPr>
          <w:rFonts w:eastAsia="Calibri" w:cs="Times New Roman"/>
          <w:b w:val="false"/>
          <w:bCs/>
          <w:sz w:val="28"/>
          <w:szCs w:val="28"/>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Pr>
          <w:b w:val="false"/>
          <w:bCs/>
          <w:sz w:val="28"/>
          <w:szCs w:val="28"/>
        </w:rPr>
        <w:t xml:space="preserve"> письменного разъяснения, подписанного руководителем (первым заместителем руководителя, заместителем руководителя) контрольного органа.</w:t>
      </w:r>
    </w:p>
    <w:p>
      <w:pPr>
        <w:pStyle w:val="Normal"/>
        <w:numPr>
          <w:ilvl w:val="0"/>
          <w:numId w:val="0"/>
        </w:numPr>
        <w:ind w:hanging="0" w:left="0"/>
        <w:jc w:val="both"/>
        <w:outlineLvl w:val="0"/>
        <w:rPr/>
      </w:pPr>
      <w:r>
        <w:rPr>
          <w:b w:val="false"/>
          <w:bCs/>
          <w:sz w:val="28"/>
          <w:szCs w:val="28"/>
        </w:rPr>
        <w:t xml:space="preserve">  </w:t>
      </w:r>
      <w:r>
        <w:rPr>
          <w:b w:val="false"/>
          <w:bCs/>
          <w:sz w:val="28"/>
          <w:szCs w:val="28"/>
        </w:rPr>
        <w:t>3.3.6. Консультирование контролируемых лиц и их представителей осуществляется по следующим вопросам:</w:t>
      </w:r>
    </w:p>
    <w:p>
      <w:pPr>
        <w:pStyle w:val="Normal"/>
        <w:numPr>
          <w:ilvl w:val="0"/>
          <w:numId w:val="0"/>
        </w:numPr>
        <w:ind w:hanging="0" w:left="0"/>
        <w:jc w:val="both"/>
        <w:outlineLvl w:val="0"/>
        <w:rPr/>
      </w:pPr>
      <w:r>
        <w:rPr>
          <w:b w:val="false"/>
          <w:bCs/>
          <w:sz w:val="28"/>
          <w:szCs w:val="28"/>
        </w:rPr>
        <w:t xml:space="preserve">    </w:t>
      </w:r>
      <w:r>
        <w:rPr>
          <w:b w:val="false"/>
          <w:bCs/>
          <w:sz w:val="28"/>
          <w:szCs w:val="28"/>
        </w:rPr>
        <w:t>1) порядок проведения контрольных мероприятий;</w:t>
      </w:r>
    </w:p>
    <w:p>
      <w:pPr>
        <w:pStyle w:val="Normal"/>
        <w:numPr>
          <w:ilvl w:val="0"/>
          <w:numId w:val="0"/>
        </w:numPr>
        <w:ind w:hanging="0" w:left="0"/>
        <w:jc w:val="both"/>
        <w:outlineLvl w:val="0"/>
        <w:rPr/>
      </w:pPr>
      <w:r>
        <w:rPr>
          <w:b w:val="false"/>
          <w:bCs/>
          <w:sz w:val="28"/>
          <w:szCs w:val="28"/>
        </w:rPr>
        <w:t xml:space="preserve">     </w:t>
      </w:r>
      <w:r>
        <w:rPr>
          <w:b w:val="false"/>
          <w:bCs/>
          <w:sz w:val="28"/>
          <w:szCs w:val="28"/>
        </w:rPr>
        <w:t>2) периодичность проведения контрольных мероприятий;</w:t>
      </w:r>
    </w:p>
    <w:p>
      <w:pPr>
        <w:pStyle w:val="Normal"/>
        <w:numPr>
          <w:ilvl w:val="0"/>
          <w:numId w:val="0"/>
        </w:numPr>
        <w:ind w:hanging="0" w:left="0"/>
        <w:jc w:val="both"/>
        <w:outlineLvl w:val="0"/>
        <w:rPr/>
      </w:pPr>
      <w:r>
        <w:rPr>
          <w:b w:val="false"/>
          <w:bCs/>
          <w:sz w:val="28"/>
          <w:szCs w:val="28"/>
        </w:rPr>
        <w:t xml:space="preserve">     </w:t>
      </w:r>
      <w:r>
        <w:rPr>
          <w:b w:val="false"/>
          <w:bCs/>
          <w:sz w:val="28"/>
          <w:szCs w:val="28"/>
        </w:rPr>
        <w:t>3) порядок принятия решений по итогам контрольных мероприятий;</w:t>
      </w:r>
    </w:p>
    <w:p>
      <w:pPr>
        <w:pStyle w:val="Normal"/>
        <w:numPr>
          <w:ilvl w:val="0"/>
          <w:numId w:val="0"/>
        </w:numPr>
        <w:ind w:hanging="0" w:left="0"/>
        <w:jc w:val="both"/>
        <w:outlineLvl w:val="0"/>
        <w:rPr/>
      </w:pPr>
      <w:r>
        <w:rPr>
          <w:b w:val="false"/>
          <w:bCs/>
          <w:sz w:val="28"/>
          <w:szCs w:val="28"/>
        </w:rPr>
        <w:t xml:space="preserve">     </w:t>
      </w:r>
      <w:r>
        <w:rPr>
          <w:b w:val="false"/>
          <w:bCs/>
          <w:sz w:val="28"/>
          <w:szCs w:val="28"/>
        </w:rPr>
        <w:t>4) порядок обжалования решений контрольного органа.</w:t>
      </w:r>
    </w:p>
    <w:p>
      <w:pPr>
        <w:pStyle w:val="Normal"/>
        <w:numPr>
          <w:ilvl w:val="0"/>
          <w:numId w:val="0"/>
        </w:numPr>
        <w:ind w:hanging="0" w:left="0"/>
        <w:jc w:val="both"/>
        <w:outlineLvl w:val="0"/>
        <w:rPr/>
      </w:pPr>
      <w:r>
        <w:rPr>
          <w:b w:val="false"/>
          <w:bCs/>
          <w:sz w:val="28"/>
          <w:szCs w:val="28"/>
        </w:rPr>
        <w:t xml:space="preserve">  </w:t>
      </w:r>
      <w:r>
        <w:rPr>
          <w:b w:val="false"/>
          <w:bCs/>
          <w:sz w:val="28"/>
          <w:szCs w:val="28"/>
        </w:rPr>
        <w:t>3.3.7. 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pPr>
        <w:pStyle w:val="Normal"/>
        <w:numPr>
          <w:ilvl w:val="0"/>
          <w:numId w:val="0"/>
        </w:numPr>
        <w:ind w:hanging="0" w:left="0"/>
        <w:jc w:val="both"/>
        <w:outlineLvl w:val="0"/>
        <w:rPr/>
      </w:pPr>
      <w:r>
        <w:rPr>
          <w:b w:val="false"/>
          <w:bCs/>
          <w:sz w:val="28"/>
          <w:szCs w:val="28"/>
        </w:rPr>
        <w:t xml:space="preserve"> </w:t>
      </w:r>
      <w:r>
        <w:rPr>
          <w:b w:val="false"/>
          <w:bCs/>
          <w:sz w:val="28"/>
          <w:szCs w:val="28"/>
        </w:rPr>
        <w:t>3.3.8.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pPr>
        <w:pStyle w:val="Normal"/>
        <w:numPr>
          <w:ilvl w:val="0"/>
          <w:numId w:val="0"/>
        </w:numPr>
        <w:ind w:hanging="0" w:left="0"/>
        <w:jc w:val="both"/>
        <w:outlineLvl w:val="0"/>
        <w:rPr/>
      </w:pPr>
      <w:r>
        <w:rPr>
          <w:b w:val="false"/>
          <w:bCs/>
          <w:sz w:val="28"/>
          <w:szCs w:val="28"/>
        </w:rPr>
        <w:t xml:space="preserve"> </w:t>
      </w:r>
      <w:r>
        <w:rPr>
          <w:b w:val="false"/>
          <w:bCs/>
          <w:sz w:val="28"/>
          <w:szCs w:val="28"/>
        </w:rPr>
        <w:t>3.3.9. По итогам консультирования информация в письменной форме контролируемым лицам и их представителям не предоставляется, за исключением случая, указанного в пункте 3.3.4 настоящего Положения.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3.3.10. Контрольный орган осуществляет учет консультирований посредством внесения соответствующей записи в журнал консультирований, форма которого утверждается руководителем контрольного органа.</w:t>
      </w:r>
    </w:p>
    <w:p>
      <w:pPr>
        <w:pStyle w:val="Normal"/>
        <w:numPr>
          <w:ilvl w:val="0"/>
          <w:numId w:val="0"/>
        </w:numPr>
        <w:ind w:hanging="0" w:left="0"/>
        <w:jc w:val="both"/>
        <w:outlineLvl w:val="0"/>
        <w:rPr/>
      </w:pPr>
      <w:r>
        <w:rPr>
          <w:b w:val="false"/>
          <w:bCs/>
          <w:sz w:val="28"/>
          <w:szCs w:val="28"/>
        </w:rPr>
        <w:t xml:space="preserve">    </w:t>
      </w:r>
      <w:r>
        <w:rPr>
          <w:b w:val="false"/>
          <w:bCs/>
          <w:sz w:val="28"/>
          <w:szCs w:val="28"/>
        </w:rPr>
        <w:t>3.4. 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31.07.2020 № 248-ФЗ «О государственном контроле (надзоре) и муниципальном контроле в Российской Федерации», и должно содержать указание на соответствующие обязательные требования, предусматривающее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pPr>
        <w:pStyle w:val="Normal"/>
        <w:numPr>
          <w:ilvl w:val="0"/>
          <w:numId w:val="0"/>
        </w:numPr>
        <w:ind w:hanging="0" w:left="0"/>
        <w:jc w:val="both"/>
        <w:outlineLvl w:val="0"/>
        <w:rPr/>
      </w:pPr>
      <w:r>
        <w:rPr>
          <w:b w:val="false"/>
          <w:bCs/>
          <w:sz w:val="28"/>
          <w:szCs w:val="28"/>
        </w:rPr>
        <w:t xml:space="preserve">     </w:t>
      </w:r>
      <w:r>
        <w:rPr>
          <w:b w:val="false"/>
          <w:bCs/>
          <w:sz w:val="28"/>
          <w:szCs w:val="28"/>
        </w:rPr>
        <w:t>3.4.1. По результатам рассмотрения предостережения контролируемым лицом в течение 20 рабочих дней с момента его получения могут быть поданы в контрольный орган, направивший предостережение, возражения.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В возражениях указываются:</w:t>
      </w:r>
    </w:p>
    <w:p>
      <w:pPr>
        <w:pStyle w:val="Normal"/>
        <w:numPr>
          <w:ilvl w:val="0"/>
          <w:numId w:val="0"/>
        </w:numPr>
        <w:ind w:hanging="0" w:left="0"/>
        <w:jc w:val="both"/>
        <w:outlineLvl w:val="0"/>
        <w:rPr/>
      </w:pPr>
      <w:r>
        <w:rPr>
          <w:b w:val="false"/>
          <w:bCs/>
          <w:sz w:val="28"/>
          <w:szCs w:val="28"/>
        </w:rPr>
        <w:t xml:space="preserve">   </w:t>
      </w:r>
      <w:r>
        <w:rPr>
          <w:b w:val="false"/>
          <w:bCs/>
          <w:sz w:val="28"/>
          <w:szCs w:val="28"/>
        </w:rPr>
        <w:t>а) наименование контролируемого лица либо фамилия, имя, отчество (при наличии) индивидуального предпринимателя или физического лица;</w:t>
      </w:r>
    </w:p>
    <w:p>
      <w:pPr>
        <w:pStyle w:val="Normal"/>
        <w:numPr>
          <w:ilvl w:val="0"/>
          <w:numId w:val="0"/>
        </w:numPr>
        <w:ind w:hanging="0" w:left="0"/>
        <w:jc w:val="both"/>
        <w:outlineLvl w:val="0"/>
        <w:rPr/>
      </w:pPr>
      <w:r>
        <w:rPr>
          <w:b w:val="false"/>
          <w:bCs/>
          <w:sz w:val="28"/>
          <w:szCs w:val="28"/>
        </w:rPr>
        <w:t xml:space="preserve">     </w:t>
      </w:r>
      <w:r>
        <w:rPr>
          <w:b w:val="false"/>
          <w:bCs/>
          <w:sz w:val="28"/>
          <w:szCs w:val="28"/>
        </w:rPr>
        <w:t>б) идентификационный номер налогоплательщика;</w:t>
      </w:r>
    </w:p>
    <w:p>
      <w:pPr>
        <w:pStyle w:val="Normal"/>
        <w:numPr>
          <w:ilvl w:val="0"/>
          <w:numId w:val="0"/>
        </w:numPr>
        <w:ind w:hanging="0" w:left="0"/>
        <w:jc w:val="both"/>
        <w:outlineLvl w:val="0"/>
        <w:rPr/>
      </w:pPr>
      <w:r>
        <w:rPr>
          <w:b w:val="false"/>
          <w:bCs/>
          <w:sz w:val="28"/>
          <w:szCs w:val="28"/>
        </w:rPr>
        <w:t xml:space="preserve">     </w:t>
      </w:r>
      <w:r>
        <w:rPr>
          <w:b w:val="false"/>
          <w:bCs/>
          <w:sz w:val="28"/>
          <w:szCs w:val="28"/>
        </w:rPr>
        <w:t>в) дата и номер предостережения, направленного в адрес контролируемого лица;</w:t>
      </w:r>
    </w:p>
    <w:p>
      <w:pPr>
        <w:pStyle w:val="Normal"/>
        <w:numPr>
          <w:ilvl w:val="0"/>
          <w:numId w:val="0"/>
        </w:numPr>
        <w:ind w:hanging="0" w:left="0"/>
        <w:jc w:val="both"/>
        <w:outlineLvl w:val="0"/>
        <w:rPr/>
      </w:pPr>
      <w:r>
        <w:rPr>
          <w:b w:val="false"/>
          <w:bCs/>
          <w:sz w:val="28"/>
          <w:szCs w:val="28"/>
        </w:rPr>
        <w:t xml:space="preserve">   </w:t>
      </w:r>
      <w:r>
        <w:rPr>
          <w:b w:val="false"/>
          <w:bCs/>
          <w:sz w:val="28"/>
          <w:szCs w:val="28"/>
        </w:rPr>
        <w:t>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требований, установленных муниципальными правовыми актами.</w:t>
      </w:r>
    </w:p>
    <w:p>
      <w:pPr>
        <w:pStyle w:val="Normal"/>
        <w:numPr>
          <w:ilvl w:val="0"/>
          <w:numId w:val="0"/>
        </w:numPr>
        <w:ind w:hanging="0" w:left="0"/>
        <w:jc w:val="both"/>
        <w:outlineLvl w:val="0"/>
        <w:rPr/>
      </w:pPr>
      <w:r>
        <w:rPr>
          <w:b w:val="false"/>
          <w:bCs/>
          <w:sz w:val="28"/>
          <w:szCs w:val="28"/>
        </w:rPr>
        <w:t xml:space="preserve">   </w:t>
      </w:r>
      <w:r>
        <w:rPr>
          <w:b w:val="false"/>
          <w:bCs/>
          <w:sz w:val="28"/>
          <w:szCs w:val="28"/>
        </w:rPr>
        <w:t>3.4.2. 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контрольного органа, либо иными указанными в предостережении способами.</w:t>
      </w:r>
    </w:p>
    <w:p>
      <w:pPr>
        <w:pStyle w:val="Normal"/>
        <w:numPr>
          <w:ilvl w:val="0"/>
          <w:numId w:val="0"/>
        </w:numPr>
        <w:ind w:hanging="0" w:left="0"/>
        <w:jc w:val="both"/>
        <w:outlineLvl w:val="0"/>
        <w:rPr/>
      </w:pPr>
      <w:r>
        <w:rPr>
          <w:b w:val="false"/>
          <w:bCs/>
          <w:sz w:val="28"/>
          <w:szCs w:val="28"/>
        </w:rPr>
        <w:t xml:space="preserve">   </w:t>
      </w:r>
      <w:r>
        <w:rPr>
          <w:b w:val="false"/>
          <w:bCs/>
          <w:sz w:val="28"/>
          <w:szCs w:val="28"/>
        </w:rPr>
        <w:t>Возражения, направляемые в виде электронного документа, подписываются электронной подписью в соответствии с законодательством об электронной подписи, за исключением физических лиц, которые могут направлять возражения с электронной подписью при ее наличии, так и без таковой.</w:t>
      </w:r>
    </w:p>
    <w:p>
      <w:pPr>
        <w:pStyle w:val="Normal"/>
        <w:numPr>
          <w:ilvl w:val="0"/>
          <w:numId w:val="0"/>
        </w:numPr>
        <w:ind w:hanging="0" w:left="0"/>
        <w:jc w:val="both"/>
        <w:outlineLvl w:val="0"/>
        <w:rPr/>
      </w:pPr>
      <w:r>
        <w:rPr>
          <w:b w:val="false"/>
          <w:bCs/>
          <w:sz w:val="28"/>
          <w:szCs w:val="28"/>
        </w:rPr>
        <w:t xml:space="preserve">   </w:t>
      </w:r>
      <w:r>
        <w:rPr>
          <w:b w:val="false"/>
          <w:bCs/>
          <w:sz w:val="28"/>
          <w:szCs w:val="28"/>
        </w:rPr>
        <w:t>3.4.3. Возражения в отношении предостережения рассматриваются должностными лицами контрольного органа в течение 20 рабочих дней со дня получения такого возражения.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По итогу рассмотрения контрольным органом возражения в отношении предостережения принимается одно из следующих решений:</w:t>
      </w:r>
    </w:p>
    <w:p>
      <w:pPr>
        <w:pStyle w:val="Normal"/>
        <w:numPr>
          <w:ilvl w:val="0"/>
          <w:numId w:val="0"/>
        </w:numPr>
        <w:ind w:hanging="0" w:left="0"/>
        <w:jc w:val="both"/>
        <w:outlineLvl w:val="0"/>
        <w:rPr/>
      </w:pPr>
      <w:r>
        <w:rPr>
          <w:b w:val="false"/>
          <w:bCs/>
          <w:sz w:val="28"/>
          <w:szCs w:val="28"/>
        </w:rPr>
        <w:t xml:space="preserve">      </w:t>
      </w:r>
      <w:r>
        <w:rPr>
          <w:b w:val="false"/>
          <w:bCs/>
          <w:sz w:val="28"/>
          <w:szCs w:val="28"/>
        </w:rPr>
        <w:t>оставление предостережения без изменения;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отмена предостережения.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3.4.4. При отсутствии возражений контролируемое лицо в указанный в предостережении срок может направить в контрольный орган уведомление об исполнении предостережения.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3.4.5.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pPr>
        <w:pStyle w:val="Normal"/>
        <w:numPr>
          <w:ilvl w:val="0"/>
          <w:numId w:val="0"/>
        </w:numPr>
        <w:ind w:hanging="0" w:left="0"/>
        <w:jc w:val="both"/>
        <w:outlineLvl w:val="0"/>
        <w:rPr/>
      </w:pPr>
      <w:r>
        <w:rPr>
          <w:b w:val="false"/>
          <w:bCs/>
          <w:sz w:val="28"/>
          <w:szCs w:val="28"/>
        </w:rPr>
        <w:t xml:space="preserve">    </w:t>
      </w:r>
      <w:r>
        <w:rPr>
          <w:b w:val="false"/>
          <w:bCs/>
          <w:sz w:val="28"/>
          <w:szCs w:val="28"/>
        </w:rPr>
        <w:t>3.5.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муниципальным учреждением.</w:t>
      </w:r>
    </w:p>
    <w:p>
      <w:pPr>
        <w:pStyle w:val="Normal"/>
        <w:numPr>
          <w:ilvl w:val="0"/>
          <w:numId w:val="0"/>
        </w:numPr>
        <w:ind w:hanging="0" w:left="0"/>
        <w:jc w:val="both"/>
        <w:outlineLvl w:val="0"/>
        <w:rPr/>
      </w:pPr>
      <w:r>
        <w:rPr>
          <w:b w:val="false"/>
          <w:bCs/>
          <w:sz w:val="28"/>
          <w:szCs w:val="28"/>
        </w:rPr>
        <w:t xml:space="preserve">   </w:t>
      </w:r>
      <w:r>
        <w:rPr>
          <w:b w:val="false"/>
          <w:bCs/>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Normal"/>
        <w:numPr>
          <w:ilvl w:val="0"/>
          <w:numId w:val="0"/>
        </w:numPr>
        <w:ind w:hanging="0" w:left="0"/>
        <w:jc w:val="both"/>
        <w:outlineLvl w:val="0"/>
        <w:rPr/>
      </w:pPr>
      <w:r>
        <w:rPr>
          <w:b w:val="false"/>
          <w:bCs/>
          <w:sz w:val="28"/>
          <w:szCs w:val="28"/>
        </w:rPr>
        <w:t xml:space="preserve">   </w:t>
      </w:r>
      <w:r>
        <w:rPr>
          <w:b w:val="false"/>
          <w:bCs/>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pPr>
        <w:pStyle w:val="Normal"/>
        <w:numPr>
          <w:ilvl w:val="0"/>
          <w:numId w:val="0"/>
        </w:numPr>
        <w:ind w:hanging="0" w:left="0"/>
        <w:jc w:val="both"/>
        <w:outlineLvl w:val="0"/>
        <w:rPr/>
      </w:pPr>
      <w:r>
        <w:rPr>
          <w:b w:val="false"/>
          <w:bCs/>
          <w:sz w:val="28"/>
          <w:szCs w:val="28"/>
        </w:rPr>
        <w:t xml:space="preserve">   </w:t>
      </w:r>
      <w:r>
        <w:rPr>
          <w:b w:val="false"/>
          <w:bCs/>
          <w:sz w:val="28"/>
          <w:szCs w:val="28"/>
        </w:rPr>
        <w:t>3.5.1. Контрольный орган осуществляет учет проведенных профилактических визитов посредством внесения соответствующей записи в журнал профилактических визитов, форма которого утверждается руководителем контрольного органа.</w:t>
      </w:r>
    </w:p>
    <w:p>
      <w:pPr>
        <w:pStyle w:val="Normal"/>
        <w:numPr>
          <w:ilvl w:val="0"/>
          <w:numId w:val="0"/>
        </w:numPr>
        <w:ind w:hanging="0" w:left="0"/>
        <w:jc w:val="both"/>
        <w:outlineLvl w:val="0"/>
        <w:rPr/>
      </w:pPr>
      <w:r>
        <w:rPr>
          <w:b w:val="false"/>
          <w:bCs/>
          <w:sz w:val="28"/>
          <w:szCs w:val="28"/>
        </w:rPr>
        <w:t xml:space="preserve">    </w:t>
      </w:r>
      <w:r>
        <w:rPr>
          <w:b w:val="false"/>
          <w:bCs/>
          <w:sz w:val="28"/>
          <w:szCs w:val="28"/>
        </w:rPr>
        <w:t>3.6. Профилактические мероприятия осуществляются контрольным органом на основании ежегодной программы профилактики рисков причинения вреда (ущерба) охраняемым законом ценностям, утверждаемой решением уполномоченного должностного лица контрольного органа в порядке, установленном Правительством Российской Федерации.</w:t>
      </w:r>
    </w:p>
    <w:p>
      <w:pPr>
        <w:pStyle w:val="Normal"/>
        <w:numPr>
          <w:ilvl w:val="0"/>
          <w:numId w:val="0"/>
        </w:numPr>
        <w:ind w:hanging="0" w:left="0"/>
        <w:jc w:val="both"/>
        <w:outlineLvl w:val="0"/>
        <w:rPr/>
      </w:pPr>
      <w:r>
        <w:rPr>
          <w:b w:val="false"/>
          <w:bCs/>
          <w:sz w:val="28"/>
          <w:szCs w:val="28"/>
        </w:rPr>
        <w:t xml:space="preserve">    </w:t>
      </w:r>
      <w:r>
        <w:rPr>
          <w:b w:val="false"/>
          <w:bCs/>
          <w:sz w:val="28"/>
          <w:szCs w:val="28"/>
        </w:rPr>
        <w:t xml:space="preserve">Утвержденная программа размещается </w:t>
      </w:r>
      <w:r>
        <w:rPr>
          <w:rFonts w:eastAsia="Calibri" w:cs="Times New Roman"/>
          <w:b w:val="false"/>
          <w:bCs/>
          <w:sz w:val="28"/>
          <w:szCs w:val="28"/>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Pr>
          <w:b w:val="false"/>
          <w:bCs/>
          <w:sz w:val="28"/>
          <w:szCs w:val="28"/>
        </w:rPr>
        <w:t>.</w:t>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center"/>
        <w:outlineLvl w:val="0"/>
        <w:rPr/>
      </w:pPr>
      <w:r>
        <w:rPr>
          <w:b w:val="false"/>
          <w:bCs/>
          <w:sz w:val="28"/>
          <w:szCs w:val="28"/>
        </w:rPr>
        <w:t>4. Виды контрольных мероприятий и перечень допустимых контрольных действий в составе каждого контрольного мероприятия</w:t>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pPr>
      <w:r>
        <w:rPr>
          <w:b w:val="false"/>
          <w:bCs/>
          <w:sz w:val="28"/>
          <w:szCs w:val="28"/>
        </w:rPr>
        <w:t xml:space="preserve">   </w:t>
      </w:r>
      <w:r>
        <w:rPr>
          <w:b w:val="false"/>
          <w:bCs/>
          <w:sz w:val="28"/>
          <w:szCs w:val="28"/>
        </w:rPr>
        <w:t>4.1. При осуществлении муниципального контроля взаимодействием контрольного органа, его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pPr>
        <w:pStyle w:val="Normal"/>
        <w:numPr>
          <w:ilvl w:val="0"/>
          <w:numId w:val="0"/>
        </w:numPr>
        <w:ind w:hanging="0" w:left="0"/>
        <w:jc w:val="both"/>
        <w:outlineLvl w:val="0"/>
        <w:rPr/>
      </w:pPr>
      <w:r>
        <w:rPr>
          <w:b w:val="false"/>
          <w:bCs/>
          <w:sz w:val="28"/>
          <w:szCs w:val="28"/>
        </w:rPr>
        <w:t xml:space="preserve">  </w:t>
      </w:r>
      <w:r>
        <w:rPr>
          <w:b w:val="false"/>
          <w:bCs/>
          <w:sz w:val="28"/>
          <w:szCs w:val="28"/>
        </w:rPr>
        <w:t>4.2. Взаимодействие с контролируемым лицом осуществляется при проведении следующих контрольных мероприятий:</w:t>
      </w:r>
    </w:p>
    <w:p>
      <w:pPr>
        <w:pStyle w:val="Normal"/>
        <w:numPr>
          <w:ilvl w:val="0"/>
          <w:numId w:val="0"/>
        </w:numPr>
        <w:ind w:hanging="0" w:left="0"/>
        <w:jc w:val="both"/>
        <w:outlineLvl w:val="0"/>
        <w:rPr/>
      </w:pPr>
      <w:r>
        <w:rPr>
          <w:b w:val="false"/>
          <w:bCs/>
          <w:sz w:val="28"/>
          <w:szCs w:val="28"/>
        </w:rPr>
        <w:t xml:space="preserve">    </w:t>
      </w:r>
      <w:r>
        <w:rPr>
          <w:b w:val="false"/>
          <w:bCs/>
          <w:sz w:val="28"/>
          <w:szCs w:val="28"/>
        </w:rPr>
        <w:t>1) инспекционный визит;</w:t>
      </w:r>
    </w:p>
    <w:p>
      <w:pPr>
        <w:pStyle w:val="Normal"/>
        <w:numPr>
          <w:ilvl w:val="0"/>
          <w:numId w:val="0"/>
        </w:numPr>
        <w:ind w:hanging="0" w:left="0"/>
        <w:jc w:val="both"/>
        <w:outlineLvl w:val="0"/>
        <w:rPr/>
      </w:pPr>
      <w:r>
        <w:rPr>
          <w:b w:val="false"/>
          <w:bCs/>
          <w:sz w:val="28"/>
          <w:szCs w:val="28"/>
        </w:rPr>
        <w:t xml:space="preserve">     </w:t>
      </w:r>
      <w:r>
        <w:rPr>
          <w:b w:val="false"/>
          <w:bCs/>
          <w:sz w:val="28"/>
          <w:szCs w:val="28"/>
        </w:rPr>
        <w:t>2) рейдовый осмотр;</w:t>
      </w:r>
    </w:p>
    <w:p>
      <w:pPr>
        <w:pStyle w:val="Normal"/>
        <w:numPr>
          <w:ilvl w:val="0"/>
          <w:numId w:val="0"/>
        </w:numPr>
        <w:ind w:hanging="0" w:left="0"/>
        <w:jc w:val="both"/>
        <w:outlineLvl w:val="0"/>
        <w:rPr/>
      </w:pPr>
      <w:r>
        <w:rPr>
          <w:b w:val="false"/>
          <w:bCs/>
          <w:sz w:val="28"/>
          <w:szCs w:val="28"/>
        </w:rPr>
        <w:t xml:space="preserve">     </w:t>
      </w:r>
      <w:r>
        <w:rPr>
          <w:b w:val="false"/>
          <w:bCs/>
          <w:sz w:val="28"/>
          <w:szCs w:val="28"/>
        </w:rPr>
        <w:t>3) документарная проверка;</w:t>
      </w:r>
    </w:p>
    <w:p>
      <w:pPr>
        <w:pStyle w:val="Normal"/>
        <w:numPr>
          <w:ilvl w:val="0"/>
          <w:numId w:val="0"/>
        </w:numPr>
        <w:ind w:hanging="0" w:left="0"/>
        <w:jc w:val="both"/>
        <w:outlineLvl w:val="0"/>
        <w:rPr/>
      </w:pPr>
      <w:r>
        <w:rPr>
          <w:b w:val="false"/>
          <w:bCs/>
          <w:sz w:val="28"/>
          <w:szCs w:val="28"/>
        </w:rPr>
        <w:t xml:space="preserve">     </w:t>
      </w:r>
      <w:r>
        <w:rPr>
          <w:b w:val="false"/>
          <w:bCs/>
          <w:sz w:val="28"/>
          <w:szCs w:val="28"/>
        </w:rPr>
        <w:t>4) выездная проверка.</w:t>
      </w:r>
    </w:p>
    <w:p>
      <w:pPr>
        <w:pStyle w:val="Normal"/>
        <w:numPr>
          <w:ilvl w:val="0"/>
          <w:numId w:val="0"/>
        </w:numPr>
        <w:ind w:hanging="0" w:left="0"/>
        <w:jc w:val="both"/>
        <w:outlineLvl w:val="0"/>
        <w:rPr/>
      </w:pPr>
      <w:r>
        <w:rPr>
          <w:b w:val="false"/>
          <w:bCs/>
          <w:sz w:val="28"/>
          <w:szCs w:val="28"/>
        </w:rPr>
        <w:t xml:space="preserve"> </w:t>
      </w:r>
      <w:r>
        <w:rPr>
          <w:b w:val="false"/>
          <w:bCs/>
          <w:sz w:val="28"/>
          <w:szCs w:val="28"/>
        </w:rPr>
        <w:t>4.2.1.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Normal"/>
        <w:numPr>
          <w:ilvl w:val="0"/>
          <w:numId w:val="0"/>
        </w:numPr>
        <w:ind w:hanging="0" w:left="0"/>
        <w:jc w:val="both"/>
        <w:outlineLvl w:val="0"/>
        <w:rPr/>
      </w:pPr>
      <w:r>
        <w:rPr>
          <w:b w:val="false"/>
          <w:bCs/>
          <w:sz w:val="28"/>
          <w:szCs w:val="28"/>
        </w:rPr>
        <w:t xml:space="preserve">  </w:t>
      </w:r>
      <w:r>
        <w:rPr>
          <w:b w:val="false"/>
          <w:bCs/>
          <w:sz w:val="28"/>
          <w:szCs w:val="28"/>
        </w:rPr>
        <w:t>4.3. Без взаимодействия с контролируемым лицом проводятся следующие контрольные мероприятия: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1) наблюдение за соблюдением обязательных требований;</w:t>
      </w:r>
    </w:p>
    <w:p>
      <w:pPr>
        <w:pStyle w:val="Normal"/>
        <w:numPr>
          <w:ilvl w:val="0"/>
          <w:numId w:val="0"/>
        </w:numPr>
        <w:ind w:hanging="0" w:left="0"/>
        <w:jc w:val="both"/>
        <w:outlineLvl w:val="0"/>
        <w:rPr/>
      </w:pPr>
      <w:r>
        <w:rPr>
          <w:b w:val="false"/>
          <w:bCs/>
          <w:sz w:val="28"/>
          <w:szCs w:val="28"/>
        </w:rPr>
        <w:t xml:space="preserve">      </w:t>
      </w:r>
      <w:r>
        <w:rPr>
          <w:b w:val="false"/>
          <w:bCs/>
          <w:sz w:val="28"/>
          <w:szCs w:val="28"/>
        </w:rPr>
        <w:t>2) выездное обследование.</w:t>
      </w:r>
    </w:p>
    <w:p>
      <w:pPr>
        <w:pStyle w:val="Normal"/>
        <w:numPr>
          <w:ilvl w:val="0"/>
          <w:numId w:val="0"/>
        </w:numPr>
        <w:ind w:hanging="0" w:left="0"/>
        <w:jc w:val="both"/>
        <w:outlineLvl w:val="0"/>
        <w:rPr/>
      </w:pPr>
      <w:r>
        <w:rPr>
          <w:b w:val="false"/>
          <w:bCs/>
          <w:sz w:val="28"/>
          <w:szCs w:val="28"/>
        </w:rPr>
        <w:t xml:space="preserve">    </w:t>
      </w:r>
      <w:r>
        <w:rPr>
          <w:b w:val="false"/>
          <w:bCs/>
          <w:sz w:val="28"/>
          <w:szCs w:val="28"/>
        </w:rPr>
        <w:t>4.4. В ходе инспекционного визита могут совершаться следующие контрольные действия: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1) осмотр;</w:t>
      </w:r>
    </w:p>
    <w:p>
      <w:pPr>
        <w:pStyle w:val="Normal"/>
        <w:numPr>
          <w:ilvl w:val="0"/>
          <w:numId w:val="0"/>
        </w:numPr>
        <w:ind w:hanging="0" w:left="0"/>
        <w:jc w:val="both"/>
        <w:outlineLvl w:val="0"/>
        <w:rPr/>
      </w:pPr>
      <w:r>
        <w:rPr>
          <w:b w:val="false"/>
          <w:bCs/>
          <w:sz w:val="28"/>
          <w:szCs w:val="28"/>
        </w:rPr>
        <w:t xml:space="preserve">     </w:t>
      </w:r>
      <w:r>
        <w:rPr>
          <w:b w:val="false"/>
          <w:bCs/>
          <w:sz w:val="28"/>
          <w:szCs w:val="28"/>
        </w:rPr>
        <w:t>2) опрос;</w:t>
      </w:r>
    </w:p>
    <w:p>
      <w:pPr>
        <w:pStyle w:val="Normal"/>
        <w:numPr>
          <w:ilvl w:val="0"/>
          <w:numId w:val="0"/>
        </w:numPr>
        <w:ind w:hanging="0" w:left="0"/>
        <w:jc w:val="both"/>
        <w:outlineLvl w:val="0"/>
        <w:rPr/>
      </w:pPr>
      <w:r>
        <w:rPr>
          <w:b w:val="false"/>
          <w:bCs/>
          <w:sz w:val="28"/>
          <w:szCs w:val="28"/>
        </w:rPr>
        <w:t xml:space="preserve">     </w:t>
      </w:r>
      <w:r>
        <w:rPr>
          <w:b w:val="false"/>
          <w:bCs/>
          <w:sz w:val="28"/>
          <w:szCs w:val="28"/>
        </w:rPr>
        <w:t>3) получение письменных объяснений;</w:t>
      </w:r>
    </w:p>
    <w:p>
      <w:pPr>
        <w:pStyle w:val="Normal"/>
        <w:numPr>
          <w:ilvl w:val="0"/>
          <w:numId w:val="0"/>
        </w:numPr>
        <w:ind w:hanging="0" w:left="0"/>
        <w:jc w:val="both"/>
        <w:outlineLvl w:val="0"/>
        <w:rPr/>
      </w:pPr>
      <w:r>
        <w:rPr>
          <w:b w:val="false"/>
          <w:bCs/>
          <w:sz w:val="28"/>
          <w:szCs w:val="28"/>
        </w:rPr>
        <w:t xml:space="preserve">     </w:t>
      </w:r>
      <w:r>
        <w:rPr>
          <w:b w:val="false"/>
          <w:bCs/>
          <w:sz w:val="28"/>
          <w:szCs w:val="28"/>
        </w:rPr>
        <w:t>4) инструментальное обследование;</w:t>
      </w:r>
    </w:p>
    <w:p>
      <w:pPr>
        <w:pStyle w:val="Normal"/>
        <w:numPr>
          <w:ilvl w:val="0"/>
          <w:numId w:val="0"/>
        </w:numPr>
        <w:ind w:hanging="0" w:left="0"/>
        <w:jc w:val="both"/>
        <w:outlineLvl w:val="0"/>
        <w:rPr/>
      </w:pPr>
      <w:r>
        <w:rPr>
          <w:b w:val="false"/>
          <w:bCs/>
          <w:sz w:val="28"/>
          <w:szCs w:val="28"/>
        </w:rPr>
        <w:t xml:space="preserve"> </w:t>
      </w:r>
      <w:r>
        <w:rPr>
          <w:b w:val="false"/>
          <w:bCs/>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Normal"/>
        <w:numPr>
          <w:ilvl w:val="0"/>
          <w:numId w:val="0"/>
        </w:numPr>
        <w:ind w:hanging="0" w:left="0"/>
        <w:jc w:val="both"/>
        <w:outlineLvl w:val="0"/>
        <w:rPr/>
      </w:pPr>
      <w:r>
        <w:rPr>
          <w:b w:val="false"/>
          <w:bCs/>
          <w:sz w:val="28"/>
          <w:szCs w:val="28"/>
        </w:rPr>
        <w:t xml:space="preserve">  </w:t>
      </w:r>
      <w:r>
        <w:rPr>
          <w:b w:val="false"/>
          <w:bCs/>
          <w:sz w:val="28"/>
          <w:szCs w:val="28"/>
        </w:rPr>
        <w:t>4.4.1. Инспекционный визит проводится без предварительного уведомления контролируемого лица.</w:t>
      </w:r>
    </w:p>
    <w:p>
      <w:pPr>
        <w:pStyle w:val="Normal"/>
        <w:numPr>
          <w:ilvl w:val="0"/>
          <w:numId w:val="0"/>
        </w:numPr>
        <w:ind w:hanging="0" w:left="0"/>
        <w:jc w:val="both"/>
        <w:outlineLvl w:val="0"/>
        <w:rPr/>
      </w:pPr>
      <w:r>
        <w:rPr>
          <w:b w:val="false"/>
          <w:bCs/>
          <w:sz w:val="28"/>
          <w:szCs w:val="28"/>
        </w:rPr>
        <w:t xml:space="preserve">   </w:t>
      </w:r>
      <w:r>
        <w:rPr>
          <w:b w:val="false"/>
          <w:bCs/>
          <w:sz w:val="28"/>
          <w:szCs w:val="28"/>
        </w:rPr>
        <w:t>4.4.2.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pStyle w:val="Normal"/>
        <w:numPr>
          <w:ilvl w:val="0"/>
          <w:numId w:val="0"/>
        </w:numPr>
        <w:ind w:hanging="0" w:left="0"/>
        <w:jc w:val="both"/>
        <w:outlineLvl w:val="0"/>
        <w:rPr/>
      </w:pPr>
      <w:r>
        <w:rPr>
          <w:b w:val="false"/>
          <w:bCs/>
          <w:sz w:val="28"/>
          <w:szCs w:val="28"/>
        </w:rPr>
        <w:t xml:space="preserve">    </w:t>
      </w:r>
      <w:r>
        <w:rPr>
          <w:b w:val="false"/>
          <w:bCs/>
          <w:sz w:val="28"/>
          <w:szCs w:val="28"/>
        </w:rPr>
        <w:t>4.5.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Normal"/>
        <w:numPr>
          <w:ilvl w:val="0"/>
          <w:numId w:val="0"/>
        </w:numPr>
        <w:ind w:hanging="0" w:left="0"/>
        <w:jc w:val="both"/>
        <w:outlineLvl w:val="0"/>
        <w:rPr/>
      </w:pPr>
      <w:r>
        <w:rPr>
          <w:b w:val="false"/>
          <w:bCs/>
          <w:sz w:val="28"/>
          <w:szCs w:val="28"/>
        </w:rPr>
        <w:t xml:space="preserve">     </w:t>
      </w:r>
      <w:r>
        <w:rPr>
          <w:b w:val="false"/>
          <w:bCs/>
          <w:sz w:val="28"/>
          <w:szCs w:val="28"/>
        </w:rPr>
        <w:t>4.5.1. В ходе рейдового осмотра могут совершаться следующие контрольные действия: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1) осмотр;</w:t>
      </w:r>
    </w:p>
    <w:p>
      <w:pPr>
        <w:pStyle w:val="Normal"/>
        <w:numPr>
          <w:ilvl w:val="0"/>
          <w:numId w:val="0"/>
        </w:numPr>
        <w:ind w:hanging="0" w:left="0"/>
        <w:jc w:val="both"/>
        <w:outlineLvl w:val="0"/>
        <w:rPr/>
      </w:pPr>
      <w:r>
        <w:rPr>
          <w:b w:val="false"/>
          <w:bCs/>
          <w:sz w:val="28"/>
          <w:szCs w:val="28"/>
        </w:rPr>
        <w:t xml:space="preserve">     </w:t>
      </w:r>
      <w:r>
        <w:rPr>
          <w:b w:val="false"/>
          <w:bCs/>
          <w:sz w:val="28"/>
          <w:szCs w:val="28"/>
        </w:rPr>
        <w:t>2) опрос;</w:t>
      </w:r>
    </w:p>
    <w:p>
      <w:pPr>
        <w:pStyle w:val="Normal"/>
        <w:numPr>
          <w:ilvl w:val="0"/>
          <w:numId w:val="0"/>
        </w:numPr>
        <w:ind w:hanging="0" w:left="0"/>
        <w:jc w:val="both"/>
        <w:outlineLvl w:val="0"/>
        <w:rPr/>
      </w:pPr>
      <w:r>
        <w:rPr>
          <w:b w:val="false"/>
          <w:bCs/>
          <w:sz w:val="28"/>
          <w:szCs w:val="28"/>
        </w:rPr>
        <w:t xml:space="preserve">     </w:t>
      </w:r>
      <w:r>
        <w:rPr>
          <w:b w:val="false"/>
          <w:bCs/>
          <w:sz w:val="28"/>
          <w:szCs w:val="28"/>
        </w:rPr>
        <w:t>3) получение письменных объяснений;</w:t>
      </w:r>
    </w:p>
    <w:p>
      <w:pPr>
        <w:pStyle w:val="Normal"/>
        <w:numPr>
          <w:ilvl w:val="0"/>
          <w:numId w:val="0"/>
        </w:numPr>
        <w:ind w:hanging="0" w:left="0"/>
        <w:jc w:val="both"/>
        <w:outlineLvl w:val="0"/>
        <w:rPr/>
      </w:pPr>
      <w:r>
        <w:rPr>
          <w:b w:val="false"/>
          <w:bCs/>
          <w:sz w:val="28"/>
          <w:szCs w:val="28"/>
        </w:rPr>
        <w:t xml:space="preserve">     </w:t>
      </w:r>
      <w:r>
        <w:rPr>
          <w:b w:val="false"/>
          <w:bCs/>
          <w:sz w:val="28"/>
          <w:szCs w:val="28"/>
        </w:rPr>
        <w:t>4) истребование документов;</w:t>
      </w:r>
    </w:p>
    <w:p>
      <w:pPr>
        <w:pStyle w:val="Normal"/>
        <w:numPr>
          <w:ilvl w:val="0"/>
          <w:numId w:val="0"/>
        </w:numPr>
        <w:ind w:hanging="0" w:left="0"/>
        <w:jc w:val="both"/>
        <w:outlineLvl w:val="0"/>
        <w:rPr/>
      </w:pPr>
      <w:r>
        <w:rPr>
          <w:b w:val="false"/>
          <w:bCs/>
          <w:sz w:val="28"/>
          <w:szCs w:val="28"/>
        </w:rPr>
        <w:t xml:space="preserve">     </w:t>
      </w:r>
      <w:r>
        <w:rPr>
          <w:b w:val="false"/>
          <w:bCs/>
          <w:sz w:val="28"/>
          <w:szCs w:val="28"/>
        </w:rPr>
        <w:t>5) инструментальное обследование.</w:t>
      </w:r>
    </w:p>
    <w:p>
      <w:pPr>
        <w:pStyle w:val="Normal"/>
        <w:numPr>
          <w:ilvl w:val="0"/>
          <w:numId w:val="0"/>
        </w:numPr>
        <w:ind w:hanging="0" w:left="0"/>
        <w:jc w:val="both"/>
        <w:outlineLvl w:val="0"/>
        <w:rPr/>
      </w:pPr>
      <w:r>
        <w:rPr>
          <w:b w:val="false"/>
          <w:bCs/>
          <w:sz w:val="28"/>
          <w:szCs w:val="28"/>
        </w:rPr>
        <w:t xml:space="preserve">    </w:t>
      </w:r>
      <w:r>
        <w:rPr>
          <w:b w:val="false"/>
          <w:bCs/>
          <w:sz w:val="28"/>
          <w:szCs w:val="28"/>
        </w:rPr>
        <w:t>4.5.2. Срок взаимодействия с одним контролируемым лицом в период проведения рейдового осмотра не может превышать один рабочий день.</w:t>
      </w:r>
    </w:p>
    <w:p>
      <w:pPr>
        <w:pStyle w:val="Normal"/>
        <w:numPr>
          <w:ilvl w:val="0"/>
          <w:numId w:val="0"/>
        </w:numPr>
        <w:ind w:hanging="0" w:left="0"/>
        <w:jc w:val="both"/>
        <w:outlineLvl w:val="0"/>
        <w:rPr/>
      </w:pPr>
      <w:r>
        <w:rPr>
          <w:b w:val="false"/>
          <w:bCs/>
          <w:sz w:val="28"/>
          <w:szCs w:val="28"/>
        </w:rPr>
        <w:t xml:space="preserve">  </w:t>
      </w:r>
      <w:r>
        <w:rPr>
          <w:b w:val="false"/>
          <w:bCs/>
          <w:sz w:val="28"/>
          <w:szCs w:val="28"/>
        </w:rPr>
        <w:t>4.6. Документарная проверка проводится по месту нахождения контрольного органа.</w:t>
      </w:r>
    </w:p>
    <w:p>
      <w:pPr>
        <w:pStyle w:val="Normal"/>
        <w:numPr>
          <w:ilvl w:val="0"/>
          <w:numId w:val="0"/>
        </w:numPr>
        <w:ind w:hanging="0" w:left="0"/>
        <w:jc w:val="both"/>
        <w:outlineLvl w:val="0"/>
        <w:rPr/>
      </w:pPr>
      <w:r>
        <w:rPr>
          <w:b w:val="false"/>
          <w:bCs/>
          <w:sz w:val="28"/>
          <w:szCs w:val="28"/>
        </w:rPr>
        <w:t xml:space="preserve">   </w:t>
      </w:r>
      <w:r>
        <w:rPr>
          <w:b w:val="false"/>
          <w:bCs/>
          <w:sz w:val="28"/>
          <w:szCs w:val="28"/>
        </w:rPr>
        <w:t>4.6.1. В ходе документарной проверки могут совершаться следующие контрольные действия: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1) получение письменных объяснений;</w:t>
      </w:r>
    </w:p>
    <w:p>
      <w:pPr>
        <w:pStyle w:val="Normal"/>
        <w:numPr>
          <w:ilvl w:val="0"/>
          <w:numId w:val="0"/>
        </w:numPr>
        <w:ind w:hanging="0" w:left="0"/>
        <w:jc w:val="both"/>
        <w:outlineLvl w:val="0"/>
        <w:rPr/>
      </w:pPr>
      <w:r>
        <w:rPr>
          <w:b w:val="false"/>
          <w:bCs/>
          <w:sz w:val="28"/>
          <w:szCs w:val="28"/>
        </w:rPr>
        <w:t xml:space="preserve">    </w:t>
      </w:r>
      <w:r>
        <w:rPr>
          <w:b w:val="false"/>
          <w:bCs/>
          <w:sz w:val="28"/>
          <w:szCs w:val="28"/>
        </w:rPr>
        <w:t>2) истребование документов.</w:t>
      </w:r>
    </w:p>
    <w:p>
      <w:pPr>
        <w:pStyle w:val="Normal"/>
        <w:numPr>
          <w:ilvl w:val="0"/>
          <w:numId w:val="0"/>
        </w:numPr>
        <w:ind w:hanging="0" w:left="0"/>
        <w:jc w:val="both"/>
        <w:outlineLvl w:val="0"/>
        <w:rPr/>
      </w:pPr>
      <w:r>
        <w:rPr>
          <w:b w:val="false"/>
          <w:bCs/>
          <w:sz w:val="28"/>
          <w:szCs w:val="28"/>
        </w:rPr>
        <w:t xml:space="preserve">  </w:t>
      </w:r>
      <w:r>
        <w:rPr>
          <w:b w:val="false"/>
          <w:bCs/>
          <w:sz w:val="28"/>
          <w:szCs w:val="28"/>
        </w:rPr>
        <w:t>4.6.2. Срок проведения документарной проверки не может превышать десять рабочих дней.</w:t>
      </w:r>
    </w:p>
    <w:p>
      <w:pPr>
        <w:pStyle w:val="Normal"/>
        <w:numPr>
          <w:ilvl w:val="0"/>
          <w:numId w:val="0"/>
        </w:numPr>
        <w:ind w:hanging="0" w:left="0"/>
        <w:jc w:val="both"/>
        <w:outlineLvl w:val="0"/>
        <w:rPr/>
      </w:pPr>
      <w:r>
        <w:rPr>
          <w:b w:val="false"/>
          <w:bCs/>
          <w:sz w:val="28"/>
          <w:szCs w:val="28"/>
        </w:rPr>
        <w:t xml:space="preserve">      </w:t>
      </w:r>
      <w:r>
        <w:rPr>
          <w:b w:val="false"/>
          <w:bCs/>
          <w:sz w:val="28"/>
          <w:szCs w:val="28"/>
        </w:rPr>
        <w:t>Исчисление срока проведения документарной проверки приостанавливается:</w:t>
      </w:r>
    </w:p>
    <w:p>
      <w:pPr>
        <w:pStyle w:val="Normal"/>
        <w:numPr>
          <w:ilvl w:val="0"/>
          <w:numId w:val="0"/>
        </w:numPr>
        <w:ind w:hanging="0" w:left="0"/>
        <w:jc w:val="both"/>
        <w:outlineLvl w:val="0"/>
        <w:rPr/>
      </w:pPr>
      <w:r>
        <w:rPr>
          <w:b w:val="false"/>
          <w:bCs/>
          <w:sz w:val="28"/>
          <w:szCs w:val="28"/>
        </w:rPr>
        <w:t xml:space="preserve">     </w:t>
      </w:r>
      <w:r>
        <w:rPr>
          <w:b w:val="false"/>
          <w:bCs/>
          <w:sz w:val="28"/>
          <w:szCs w:val="28"/>
        </w:rPr>
        <w:t>1)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pPr>
        <w:pStyle w:val="Normal"/>
        <w:numPr>
          <w:ilvl w:val="0"/>
          <w:numId w:val="0"/>
        </w:numPr>
        <w:ind w:hanging="0" w:left="0"/>
        <w:jc w:val="both"/>
        <w:outlineLvl w:val="0"/>
        <w:rPr/>
      </w:pPr>
      <w:r>
        <w:rPr>
          <w:b w:val="false"/>
          <w:bCs/>
          <w:sz w:val="28"/>
          <w:szCs w:val="28"/>
        </w:rPr>
        <w:t xml:space="preserve">  </w:t>
      </w:r>
      <w:r>
        <w:rPr>
          <w:b w:val="false"/>
          <w:bCs/>
          <w:sz w:val="28"/>
          <w:szCs w:val="28"/>
        </w:rPr>
        <w:t>2) на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pPr>
        <w:pStyle w:val="Normal"/>
        <w:numPr>
          <w:ilvl w:val="0"/>
          <w:numId w:val="0"/>
        </w:numPr>
        <w:ind w:hanging="0" w:left="0"/>
        <w:jc w:val="both"/>
        <w:outlineLvl w:val="0"/>
        <w:rPr/>
      </w:pPr>
      <w:r>
        <w:rPr>
          <w:b w:val="false"/>
          <w:bCs/>
          <w:sz w:val="28"/>
          <w:szCs w:val="28"/>
        </w:rPr>
        <w:t xml:space="preserve">   </w:t>
      </w:r>
      <w:r>
        <w:rPr>
          <w:b w:val="false"/>
          <w:bCs/>
          <w:sz w:val="28"/>
          <w:szCs w:val="28"/>
        </w:rPr>
        <w:t>4.7. 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pPr>
        <w:pStyle w:val="Normal"/>
        <w:numPr>
          <w:ilvl w:val="0"/>
          <w:numId w:val="0"/>
        </w:numPr>
        <w:ind w:hanging="0" w:left="0"/>
        <w:jc w:val="both"/>
        <w:outlineLvl w:val="0"/>
        <w:rPr/>
      </w:pPr>
      <w:r>
        <w:rPr>
          <w:b w:val="false"/>
          <w:bCs/>
          <w:sz w:val="28"/>
          <w:szCs w:val="28"/>
        </w:rPr>
        <w:t xml:space="preserve">   </w:t>
      </w:r>
      <w:r>
        <w:rPr>
          <w:b w:val="false"/>
          <w:bCs/>
          <w:sz w:val="28"/>
          <w:szCs w:val="28"/>
        </w:rPr>
        <w:t>4.7.1. В ходе выездной проверки могут совершаться следующие контрольные действия: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1) осмотр;</w:t>
      </w:r>
    </w:p>
    <w:p>
      <w:pPr>
        <w:pStyle w:val="Normal"/>
        <w:numPr>
          <w:ilvl w:val="0"/>
          <w:numId w:val="0"/>
        </w:numPr>
        <w:ind w:hanging="0" w:left="0"/>
        <w:jc w:val="both"/>
        <w:outlineLvl w:val="0"/>
        <w:rPr/>
      </w:pPr>
      <w:r>
        <w:rPr>
          <w:b w:val="false"/>
          <w:bCs/>
          <w:sz w:val="28"/>
          <w:szCs w:val="28"/>
        </w:rPr>
        <w:t xml:space="preserve">      </w:t>
      </w:r>
      <w:r>
        <w:rPr>
          <w:b w:val="false"/>
          <w:bCs/>
          <w:sz w:val="28"/>
          <w:szCs w:val="28"/>
        </w:rPr>
        <w:t>2) опрос;</w:t>
      </w:r>
    </w:p>
    <w:p>
      <w:pPr>
        <w:pStyle w:val="Normal"/>
        <w:numPr>
          <w:ilvl w:val="0"/>
          <w:numId w:val="0"/>
        </w:numPr>
        <w:ind w:hanging="0" w:left="0"/>
        <w:jc w:val="both"/>
        <w:outlineLvl w:val="0"/>
        <w:rPr/>
      </w:pPr>
      <w:r>
        <w:rPr>
          <w:b w:val="false"/>
          <w:bCs/>
          <w:sz w:val="28"/>
          <w:szCs w:val="28"/>
        </w:rPr>
        <w:t xml:space="preserve">      </w:t>
      </w:r>
      <w:r>
        <w:rPr>
          <w:b w:val="false"/>
          <w:bCs/>
          <w:sz w:val="28"/>
          <w:szCs w:val="28"/>
        </w:rPr>
        <w:t>3) получение письменных объяснений;</w:t>
      </w:r>
    </w:p>
    <w:p>
      <w:pPr>
        <w:pStyle w:val="Normal"/>
        <w:numPr>
          <w:ilvl w:val="0"/>
          <w:numId w:val="0"/>
        </w:numPr>
        <w:ind w:hanging="0" w:left="0"/>
        <w:jc w:val="both"/>
        <w:outlineLvl w:val="0"/>
        <w:rPr/>
      </w:pPr>
      <w:r>
        <w:rPr>
          <w:b w:val="false"/>
          <w:bCs/>
          <w:sz w:val="28"/>
          <w:szCs w:val="28"/>
        </w:rPr>
        <w:t xml:space="preserve">      </w:t>
      </w:r>
      <w:r>
        <w:rPr>
          <w:b w:val="false"/>
          <w:bCs/>
          <w:sz w:val="28"/>
          <w:szCs w:val="28"/>
        </w:rPr>
        <w:t>4) истребование документов;</w:t>
      </w:r>
    </w:p>
    <w:p>
      <w:pPr>
        <w:pStyle w:val="Normal"/>
        <w:numPr>
          <w:ilvl w:val="0"/>
          <w:numId w:val="0"/>
        </w:numPr>
        <w:ind w:hanging="0" w:left="0"/>
        <w:jc w:val="both"/>
        <w:outlineLvl w:val="0"/>
        <w:rPr/>
      </w:pPr>
      <w:r>
        <w:rPr>
          <w:b w:val="false"/>
          <w:bCs/>
          <w:sz w:val="28"/>
          <w:szCs w:val="28"/>
        </w:rPr>
        <w:t xml:space="preserve">      </w:t>
      </w:r>
      <w:r>
        <w:rPr>
          <w:b w:val="false"/>
          <w:bCs/>
          <w:sz w:val="28"/>
          <w:szCs w:val="28"/>
        </w:rPr>
        <w:t>5) инструментальное обследование.</w:t>
      </w:r>
    </w:p>
    <w:p>
      <w:pPr>
        <w:pStyle w:val="Normal"/>
        <w:numPr>
          <w:ilvl w:val="0"/>
          <w:numId w:val="0"/>
        </w:numPr>
        <w:ind w:hanging="0" w:left="0"/>
        <w:jc w:val="both"/>
        <w:outlineLvl w:val="0"/>
        <w:rPr/>
      </w:pPr>
      <w:r>
        <w:rPr>
          <w:b w:val="false"/>
          <w:bCs/>
          <w:sz w:val="28"/>
          <w:szCs w:val="28"/>
        </w:rPr>
        <w:t xml:space="preserve">      </w:t>
      </w:r>
      <w:r>
        <w:rPr>
          <w:b w:val="false"/>
          <w:bCs/>
          <w:sz w:val="28"/>
          <w:szCs w:val="28"/>
        </w:rPr>
        <w:t>6) отбор проб (образцов);</w:t>
      </w:r>
    </w:p>
    <w:p>
      <w:pPr>
        <w:pStyle w:val="Normal"/>
        <w:numPr>
          <w:ilvl w:val="0"/>
          <w:numId w:val="0"/>
        </w:numPr>
        <w:ind w:hanging="0" w:left="0"/>
        <w:jc w:val="both"/>
        <w:outlineLvl w:val="0"/>
        <w:rPr/>
      </w:pPr>
      <w:r>
        <w:rPr>
          <w:b w:val="false"/>
          <w:bCs/>
          <w:sz w:val="28"/>
          <w:szCs w:val="28"/>
        </w:rPr>
        <w:t xml:space="preserve">      </w:t>
      </w:r>
      <w:r>
        <w:rPr>
          <w:b w:val="false"/>
          <w:bCs/>
          <w:sz w:val="28"/>
          <w:szCs w:val="28"/>
        </w:rPr>
        <w:t>7) испытание;</w:t>
      </w:r>
    </w:p>
    <w:p>
      <w:pPr>
        <w:pStyle w:val="Normal"/>
        <w:numPr>
          <w:ilvl w:val="0"/>
          <w:numId w:val="0"/>
        </w:numPr>
        <w:ind w:hanging="0" w:left="0"/>
        <w:jc w:val="both"/>
        <w:outlineLvl w:val="0"/>
        <w:rPr/>
      </w:pPr>
      <w:r>
        <w:rPr>
          <w:b w:val="false"/>
          <w:bCs/>
          <w:sz w:val="28"/>
          <w:szCs w:val="28"/>
        </w:rPr>
        <w:t xml:space="preserve">      </w:t>
      </w:r>
      <w:r>
        <w:rPr>
          <w:b w:val="false"/>
          <w:bCs/>
          <w:sz w:val="28"/>
          <w:szCs w:val="28"/>
        </w:rPr>
        <w:t>8) экспертиза;</w:t>
      </w:r>
    </w:p>
    <w:p>
      <w:pPr>
        <w:pStyle w:val="Normal"/>
        <w:numPr>
          <w:ilvl w:val="0"/>
          <w:numId w:val="0"/>
        </w:numPr>
        <w:ind w:hanging="0" w:left="0"/>
        <w:jc w:val="both"/>
        <w:outlineLvl w:val="0"/>
        <w:rPr/>
      </w:pPr>
      <w:r>
        <w:rPr>
          <w:b w:val="false"/>
          <w:bCs/>
          <w:sz w:val="28"/>
          <w:szCs w:val="28"/>
        </w:rPr>
        <w:t xml:space="preserve">      </w:t>
      </w:r>
      <w:r>
        <w:rPr>
          <w:b w:val="false"/>
          <w:bCs/>
          <w:sz w:val="28"/>
          <w:szCs w:val="28"/>
        </w:rPr>
        <w:t>9) эксперимент.</w:t>
      </w:r>
    </w:p>
    <w:p>
      <w:pPr>
        <w:pStyle w:val="Normal"/>
        <w:numPr>
          <w:ilvl w:val="0"/>
          <w:numId w:val="0"/>
        </w:numPr>
        <w:ind w:hanging="0" w:left="0"/>
        <w:jc w:val="both"/>
        <w:outlineLvl w:val="0"/>
        <w:rPr/>
      </w:pPr>
      <w:r>
        <w:rPr>
          <w:b w:val="false"/>
          <w:bCs/>
          <w:sz w:val="28"/>
          <w:szCs w:val="28"/>
        </w:rPr>
        <w:t xml:space="preserve">    </w:t>
      </w:r>
      <w:r>
        <w:rPr>
          <w:b w:val="false"/>
          <w:bCs/>
          <w:sz w:val="28"/>
          <w:szCs w:val="28"/>
        </w:rPr>
        <w:t>4.7.2.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pPr>
        <w:pStyle w:val="Normal"/>
        <w:numPr>
          <w:ilvl w:val="0"/>
          <w:numId w:val="0"/>
        </w:numPr>
        <w:ind w:hanging="0" w:left="0"/>
        <w:jc w:val="both"/>
        <w:outlineLvl w:val="0"/>
        <w:rPr/>
      </w:pPr>
      <w:r>
        <w:rPr>
          <w:b w:val="false"/>
          <w:bCs/>
          <w:sz w:val="28"/>
          <w:szCs w:val="28"/>
        </w:rPr>
        <w:t xml:space="preserve">   </w:t>
      </w:r>
      <w:r>
        <w:rPr>
          <w:b w:val="false"/>
          <w:bCs/>
          <w:sz w:val="28"/>
          <w:szCs w:val="28"/>
        </w:rPr>
        <w:t>4.8.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pPr>
        <w:pStyle w:val="Normal"/>
        <w:numPr>
          <w:ilvl w:val="0"/>
          <w:numId w:val="0"/>
        </w:numPr>
        <w:ind w:hanging="0" w:left="0"/>
        <w:jc w:val="both"/>
        <w:outlineLvl w:val="0"/>
        <w:rPr/>
      </w:pPr>
      <w:r>
        <w:rPr>
          <w:b w:val="false"/>
          <w:bCs/>
          <w:sz w:val="28"/>
          <w:szCs w:val="28"/>
        </w:rPr>
        <w:t xml:space="preserve">   </w:t>
      </w:r>
      <w:r>
        <w:rPr>
          <w:b w:val="false"/>
          <w:bCs/>
          <w:sz w:val="28"/>
          <w:szCs w:val="28"/>
        </w:rPr>
        <w:t>4.8.1.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1) решение о проведении внепланового контрольного мероприятия;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2) решение об объявлении предостережения;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3) решение о выдаче предписания об устранении выявленных нарушений в порядке, предусмотренном пунктом 1 части 2 статьи 90 Закона №248-ФЗ;</w:t>
      </w:r>
    </w:p>
    <w:p>
      <w:pPr>
        <w:pStyle w:val="Normal"/>
        <w:numPr>
          <w:ilvl w:val="0"/>
          <w:numId w:val="0"/>
        </w:numPr>
        <w:ind w:hanging="0" w:left="0"/>
        <w:jc w:val="both"/>
        <w:outlineLvl w:val="0"/>
        <w:rPr/>
      </w:pPr>
      <w:r>
        <w:rPr>
          <w:b w:val="false"/>
          <w:bCs/>
          <w:sz w:val="28"/>
          <w:szCs w:val="28"/>
        </w:rPr>
        <w:t xml:space="preserve">     </w:t>
      </w:r>
      <w:r>
        <w:rPr>
          <w:b w:val="false"/>
          <w:bCs/>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Закона № 248-ФЗ, в случае указания такой возможности в федеральном законе о виде контроля, законе субъекта Российской Федерации о виде контроля.</w:t>
      </w:r>
    </w:p>
    <w:p>
      <w:pPr>
        <w:pStyle w:val="Normal"/>
        <w:numPr>
          <w:ilvl w:val="0"/>
          <w:numId w:val="0"/>
        </w:numPr>
        <w:ind w:hanging="0" w:left="0"/>
        <w:jc w:val="both"/>
        <w:outlineLvl w:val="0"/>
        <w:rPr/>
      </w:pPr>
      <w:r>
        <w:rPr>
          <w:b w:val="false"/>
          <w:bCs/>
          <w:sz w:val="28"/>
          <w:szCs w:val="28"/>
        </w:rPr>
        <w:t xml:space="preserve">    </w:t>
      </w:r>
      <w:r>
        <w:rPr>
          <w:b w:val="false"/>
          <w:bCs/>
          <w:sz w:val="28"/>
          <w:szCs w:val="28"/>
        </w:rPr>
        <w:t>4.9. 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pPr>
        <w:pStyle w:val="Normal"/>
        <w:numPr>
          <w:ilvl w:val="0"/>
          <w:numId w:val="0"/>
        </w:numPr>
        <w:ind w:hanging="0" w:left="0"/>
        <w:jc w:val="both"/>
        <w:outlineLvl w:val="0"/>
        <w:rPr/>
      </w:pPr>
      <w:r>
        <w:rPr>
          <w:b w:val="false"/>
          <w:bCs/>
          <w:sz w:val="28"/>
          <w:szCs w:val="28"/>
        </w:rPr>
        <w:t xml:space="preserve">   </w:t>
      </w:r>
      <w:r>
        <w:rPr>
          <w:b w:val="false"/>
          <w:bCs/>
          <w:sz w:val="28"/>
          <w:szCs w:val="28"/>
        </w:rPr>
        <w:t>4.9.1.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1) осмотр;</w:t>
      </w:r>
    </w:p>
    <w:p>
      <w:pPr>
        <w:pStyle w:val="Normal"/>
        <w:numPr>
          <w:ilvl w:val="0"/>
          <w:numId w:val="0"/>
        </w:numPr>
        <w:ind w:hanging="0" w:left="0"/>
        <w:jc w:val="both"/>
        <w:outlineLvl w:val="0"/>
        <w:rPr/>
      </w:pPr>
      <w:r>
        <w:rPr>
          <w:b w:val="false"/>
          <w:bCs/>
          <w:sz w:val="28"/>
          <w:szCs w:val="28"/>
        </w:rPr>
        <w:t xml:space="preserve">        </w:t>
      </w:r>
      <w:r>
        <w:rPr>
          <w:b w:val="false"/>
          <w:bCs/>
          <w:sz w:val="28"/>
          <w:szCs w:val="28"/>
        </w:rPr>
        <w:t>2) отбор проб (образцов);</w:t>
      </w:r>
    </w:p>
    <w:p>
      <w:pPr>
        <w:pStyle w:val="Normal"/>
        <w:numPr>
          <w:ilvl w:val="0"/>
          <w:numId w:val="0"/>
        </w:numPr>
        <w:ind w:hanging="0" w:left="0"/>
        <w:jc w:val="both"/>
        <w:outlineLvl w:val="0"/>
        <w:rPr/>
      </w:pPr>
      <w:r>
        <w:rPr>
          <w:b w:val="false"/>
          <w:bCs/>
          <w:sz w:val="28"/>
          <w:szCs w:val="28"/>
        </w:rPr>
        <w:t xml:space="preserve">        </w:t>
      </w:r>
      <w:r>
        <w:rPr>
          <w:b w:val="false"/>
          <w:bCs/>
          <w:sz w:val="28"/>
          <w:szCs w:val="28"/>
        </w:rPr>
        <w:t>3) инструментальное обследование (с применением видеозаписи);</w:t>
      </w:r>
    </w:p>
    <w:p>
      <w:pPr>
        <w:pStyle w:val="Normal"/>
        <w:numPr>
          <w:ilvl w:val="0"/>
          <w:numId w:val="0"/>
        </w:numPr>
        <w:ind w:hanging="0" w:left="0"/>
        <w:jc w:val="both"/>
        <w:outlineLvl w:val="0"/>
        <w:rPr/>
      </w:pPr>
      <w:r>
        <w:rPr>
          <w:b w:val="false"/>
          <w:bCs/>
          <w:sz w:val="28"/>
          <w:szCs w:val="28"/>
        </w:rPr>
        <w:t xml:space="preserve">        </w:t>
      </w:r>
      <w:r>
        <w:rPr>
          <w:b w:val="false"/>
          <w:bCs/>
          <w:sz w:val="28"/>
          <w:szCs w:val="28"/>
        </w:rPr>
        <w:t>4) испытание;</w:t>
      </w:r>
    </w:p>
    <w:p>
      <w:pPr>
        <w:pStyle w:val="Normal"/>
        <w:numPr>
          <w:ilvl w:val="0"/>
          <w:numId w:val="0"/>
        </w:numPr>
        <w:ind w:hanging="0" w:left="0"/>
        <w:jc w:val="both"/>
        <w:outlineLvl w:val="0"/>
        <w:rPr/>
      </w:pPr>
      <w:r>
        <w:rPr>
          <w:b w:val="false"/>
          <w:bCs/>
          <w:sz w:val="28"/>
          <w:szCs w:val="28"/>
        </w:rPr>
        <w:t xml:space="preserve">        </w:t>
      </w:r>
      <w:r>
        <w:rPr>
          <w:b w:val="false"/>
          <w:bCs/>
          <w:sz w:val="28"/>
          <w:szCs w:val="28"/>
        </w:rPr>
        <w:t>5) экспертиза.</w:t>
      </w:r>
    </w:p>
    <w:p>
      <w:pPr>
        <w:pStyle w:val="Normal"/>
        <w:numPr>
          <w:ilvl w:val="0"/>
          <w:numId w:val="0"/>
        </w:numPr>
        <w:ind w:hanging="0" w:left="0"/>
        <w:jc w:val="both"/>
        <w:outlineLvl w:val="0"/>
        <w:rPr/>
      </w:pPr>
      <w:r>
        <w:rPr>
          <w:b w:val="false"/>
          <w:bCs/>
          <w:sz w:val="28"/>
          <w:szCs w:val="28"/>
        </w:rPr>
        <w:t xml:space="preserve">      </w:t>
      </w:r>
      <w:r>
        <w:rPr>
          <w:b w:val="false"/>
          <w:bCs/>
          <w:sz w:val="28"/>
          <w:szCs w:val="28"/>
        </w:rPr>
        <w:t>4.9.2. Выездное обследование проводится без информирования контролируемого лица.</w:t>
      </w:r>
    </w:p>
    <w:p>
      <w:pPr>
        <w:pStyle w:val="Normal"/>
        <w:numPr>
          <w:ilvl w:val="0"/>
          <w:numId w:val="0"/>
        </w:numPr>
        <w:ind w:hanging="0" w:left="0"/>
        <w:jc w:val="both"/>
        <w:outlineLvl w:val="0"/>
        <w:rPr/>
      </w:pPr>
      <w:r>
        <w:rPr>
          <w:b w:val="false"/>
          <w:bCs/>
          <w:sz w:val="28"/>
          <w:szCs w:val="28"/>
        </w:rPr>
        <w:t xml:space="preserve">    </w:t>
      </w:r>
      <w:r>
        <w:rPr>
          <w:b w:val="false"/>
          <w:bCs/>
          <w:sz w:val="28"/>
          <w:szCs w:val="28"/>
        </w:rPr>
        <w:t>4.9.3. По результатам проведения выездного обследования не может быть принято решение, предусмотренное пунктом 2 части 2 статьи 90 Закона № 248-ФЗ, за исключением случаев, установленных федеральным законом о виде контроля.</w:t>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center"/>
        <w:outlineLvl w:val="0"/>
        <w:rPr/>
      </w:pPr>
      <w:r>
        <w:rPr>
          <w:b w:val="false"/>
          <w:bCs/>
          <w:sz w:val="28"/>
          <w:szCs w:val="28"/>
        </w:rPr>
        <w:t>5. Организация проведения контрольных мероприятий</w:t>
      </w:r>
    </w:p>
    <w:p>
      <w:pPr>
        <w:pStyle w:val="Normal"/>
        <w:numPr>
          <w:ilvl w:val="0"/>
          <w:numId w:val="0"/>
        </w:numPr>
        <w:ind w:hanging="0" w:left="0"/>
        <w:jc w:val="both"/>
        <w:outlineLvl w:val="0"/>
        <w:rPr/>
      </w:pPr>
      <w:r>
        <w:rPr>
          <w:b w:val="false"/>
          <w:bCs/>
          <w:sz w:val="28"/>
          <w:szCs w:val="28"/>
        </w:rPr>
        <w:t xml:space="preserve">  </w:t>
      </w:r>
      <w:r>
        <w:rPr>
          <w:b w:val="false"/>
          <w:bCs/>
          <w:sz w:val="28"/>
          <w:szCs w:val="28"/>
        </w:rPr>
        <w:t>5.1. Для проведения контрольного мероприятия, предусматривающего взаимодействие с контролируемым лицом, а также документарной проверки контрольным органом принимается решение, подписанное уполномоченным должностным лицом контрольного органа, в котором указываются следующие сведения: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1) дата, время и место принятия решения;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2) кем принято решение;</w:t>
      </w:r>
    </w:p>
    <w:p>
      <w:pPr>
        <w:pStyle w:val="Normal"/>
        <w:numPr>
          <w:ilvl w:val="0"/>
          <w:numId w:val="0"/>
        </w:numPr>
        <w:ind w:hanging="0" w:left="0"/>
        <w:jc w:val="both"/>
        <w:outlineLvl w:val="0"/>
        <w:rPr/>
      </w:pPr>
      <w:r>
        <w:rPr>
          <w:b w:val="false"/>
          <w:bCs/>
          <w:sz w:val="28"/>
          <w:szCs w:val="28"/>
        </w:rPr>
        <w:t xml:space="preserve">     </w:t>
      </w:r>
      <w:r>
        <w:rPr>
          <w:b w:val="false"/>
          <w:bCs/>
          <w:sz w:val="28"/>
          <w:szCs w:val="28"/>
        </w:rPr>
        <w:t>3) основание проведения контрольного (надзорного) мероприятия;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4) вид контроля;</w:t>
      </w:r>
    </w:p>
    <w:p>
      <w:pPr>
        <w:pStyle w:val="Normal"/>
        <w:numPr>
          <w:ilvl w:val="0"/>
          <w:numId w:val="0"/>
        </w:numPr>
        <w:ind w:hanging="0" w:left="0"/>
        <w:jc w:val="both"/>
        <w:outlineLvl w:val="0"/>
        <w:rPr/>
      </w:pPr>
      <w:r>
        <w:rPr>
          <w:b w:val="false"/>
          <w:bCs/>
          <w:sz w:val="28"/>
          <w:szCs w:val="28"/>
        </w:rPr>
        <w:t xml:space="preserve">    </w:t>
      </w:r>
      <w:r>
        <w:rPr>
          <w:b w:val="false"/>
          <w:bCs/>
          <w:sz w:val="28"/>
          <w:szCs w:val="28"/>
        </w:rP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6) объект контроля, в отношении которого проводится контрольное мероприятие;</w:t>
      </w:r>
    </w:p>
    <w:p>
      <w:pPr>
        <w:pStyle w:val="Normal"/>
        <w:numPr>
          <w:ilvl w:val="0"/>
          <w:numId w:val="0"/>
        </w:numPr>
        <w:ind w:hanging="0" w:left="0"/>
        <w:jc w:val="both"/>
        <w:outlineLvl w:val="0"/>
        <w:rPr/>
      </w:pPr>
      <w:r>
        <w:rPr>
          <w:b w:val="false"/>
          <w:bCs/>
          <w:sz w:val="28"/>
          <w:szCs w:val="28"/>
        </w:rPr>
        <w:t xml:space="preserve">   </w:t>
      </w:r>
      <w:r>
        <w:rPr>
          <w:b w:val="false"/>
          <w:bCs/>
          <w:sz w:val="28"/>
          <w:szCs w:val="28"/>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pPr>
        <w:pStyle w:val="Normal"/>
        <w:numPr>
          <w:ilvl w:val="0"/>
          <w:numId w:val="0"/>
        </w:numPr>
        <w:ind w:hanging="0" w:left="0"/>
        <w:jc w:val="both"/>
        <w:outlineLvl w:val="0"/>
        <w:rPr/>
      </w:pPr>
      <w:r>
        <w:rPr>
          <w:b w:val="false"/>
          <w:bCs/>
          <w:sz w:val="28"/>
          <w:szCs w:val="28"/>
        </w:rPr>
        <w:t xml:space="preserve">  </w:t>
      </w:r>
      <w:r>
        <w:rPr>
          <w:b w:val="false"/>
          <w:bCs/>
          <w:sz w:val="28"/>
          <w:szCs w:val="28"/>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 может не указываться в отношении рейдового осмотра;</w:t>
      </w:r>
    </w:p>
    <w:p>
      <w:pPr>
        <w:pStyle w:val="Normal"/>
        <w:numPr>
          <w:ilvl w:val="0"/>
          <w:numId w:val="0"/>
        </w:numPr>
        <w:ind w:hanging="0" w:left="0"/>
        <w:jc w:val="both"/>
        <w:outlineLvl w:val="0"/>
        <w:rPr/>
      </w:pPr>
      <w:r>
        <w:rPr>
          <w:b w:val="false"/>
          <w:bCs/>
          <w:sz w:val="28"/>
          <w:szCs w:val="28"/>
        </w:rPr>
        <w:t xml:space="preserve">     </w:t>
      </w:r>
      <w:r>
        <w:rPr>
          <w:b w:val="false"/>
          <w:bCs/>
          <w:sz w:val="28"/>
          <w:szCs w:val="28"/>
        </w:rPr>
        <w:t>9) вид контрольного мероприятия;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10) перечень контрольных действий, совершаемых в рамках контрольного мероприятия;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11) предмет контрольного мероприятия;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12) проверочные листы, если их применение является обязательным;</w:t>
      </w:r>
    </w:p>
    <w:p>
      <w:pPr>
        <w:pStyle w:val="Normal"/>
        <w:numPr>
          <w:ilvl w:val="0"/>
          <w:numId w:val="0"/>
        </w:numPr>
        <w:ind w:hanging="0" w:left="0"/>
        <w:jc w:val="both"/>
        <w:outlineLvl w:val="0"/>
        <w:rPr/>
      </w:pPr>
      <w:r>
        <w:rPr>
          <w:b w:val="false"/>
          <w:bCs/>
          <w:sz w:val="28"/>
          <w:szCs w:val="28"/>
        </w:rPr>
        <w:t xml:space="preserve"> </w:t>
      </w:r>
      <w:r>
        <w:rPr>
          <w:b w:val="false"/>
          <w:bCs/>
          <w:sz w:val="28"/>
          <w:szCs w:val="28"/>
        </w:rPr>
        <w:t>13)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pPr>
        <w:pStyle w:val="Normal"/>
        <w:numPr>
          <w:ilvl w:val="0"/>
          <w:numId w:val="0"/>
        </w:numPr>
        <w:ind w:hanging="0" w:left="0"/>
        <w:jc w:val="both"/>
        <w:outlineLvl w:val="0"/>
        <w:rPr/>
      </w:pPr>
      <w:r>
        <w:rPr>
          <w:b w:val="false"/>
          <w:bCs/>
          <w:sz w:val="28"/>
          <w:szCs w:val="28"/>
        </w:rPr>
        <w:t xml:space="preserve">   </w:t>
      </w:r>
      <w:r>
        <w:rPr>
          <w:b w:val="false"/>
          <w:bCs/>
          <w:sz w:val="28"/>
          <w:szCs w:val="28"/>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pPr>
        <w:pStyle w:val="Normal"/>
        <w:numPr>
          <w:ilvl w:val="0"/>
          <w:numId w:val="0"/>
        </w:numPr>
        <w:ind w:hanging="0" w:left="0"/>
        <w:jc w:val="both"/>
        <w:outlineLvl w:val="0"/>
        <w:rPr/>
      </w:pPr>
      <w:r>
        <w:rPr>
          <w:b w:val="false"/>
          <w:bCs/>
          <w:sz w:val="28"/>
          <w:szCs w:val="28"/>
        </w:rPr>
        <w:t xml:space="preserve">    </w:t>
      </w:r>
      <w:r>
        <w:rPr>
          <w:b w:val="false"/>
          <w:bCs/>
          <w:sz w:val="28"/>
          <w:szCs w:val="28"/>
        </w:rPr>
        <w:t>5.2. Контрольные мероприятия проводятся инспекторами, указанными в решении контрольного органа о проведении контрольного мероприятия.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При необходимости контрольный орган привлекает к проведению контрольных мероприятий экспертов, экспертные организации, аттестованных в установленном порядке и включенных в реестр экспертов, экспертных организаций, привлекаемых к проведению контрольных мероприятий.</w:t>
      </w:r>
    </w:p>
    <w:p>
      <w:pPr>
        <w:pStyle w:val="Normal"/>
        <w:numPr>
          <w:ilvl w:val="0"/>
          <w:numId w:val="0"/>
        </w:numPr>
        <w:ind w:hanging="0" w:left="0"/>
        <w:jc w:val="both"/>
        <w:outlineLvl w:val="0"/>
        <w:rPr/>
      </w:pPr>
      <w:r>
        <w:rPr>
          <w:b w:val="false"/>
          <w:bCs/>
          <w:sz w:val="28"/>
          <w:szCs w:val="28"/>
        </w:rPr>
        <w:t xml:space="preserve">  </w:t>
      </w:r>
      <w:r>
        <w:rPr>
          <w:b w:val="false"/>
          <w:bCs/>
          <w:sz w:val="28"/>
          <w:szCs w:val="28"/>
        </w:rPr>
        <w:t>5.3. В отношении проведения контрольных (надзорных) мероприятий без взаимодействия не требуется принятие решения о проведении данного контрольного мероприятия.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5.4. Случаи, при наступлении которых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1) нахождение на стационарном лечении в медицинском учреждении;</w:t>
      </w:r>
    </w:p>
    <w:p>
      <w:pPr>
        <w:pStyle w:val="Normal"/>
        <w:numPr>
          <w:ilvl w:val="0"/>
          <w:numId w:val="0"/>
        </w:numPr>
        <w:ind w:hanging="0" w:left="0"/>
        <w:jc w:val="both"/>
        <w:outlineLvl w:val="0"/>
        <w:rPr/>
      </w:pPr>
      <w:r>
        <w:rPr>
          <w:b w:val="false"/>
          <w:bCs/>
          <w:sz w:val="28"/>
          <w:szCs w:val="28"/>
        </w:rPr>
        <w:t xml:space="preserve">      </w:t>
      </w:r>
      <w:r>
        <w:rPr>
          <w:b w:val="false"/>
          <w:bCs/>
          <w:sz w:val="28"/>
          <w:szCs w:val="28"/>
        </w:rPr>
        <w:t>2) нахождение за пределами Российской Федерации;</w:t>
      </w:r>
    </w:p>
    <w:p>
      <w:pPr>
        <w:pStyle w:val="Normal"/>
        <w:numPr>
          <w:ilvl w:val="0"/>
          <w:numId w:val="0"/>
        </w:numPr>
        <w:ind w:hanging="0" w:left="0"/>
        <w:jc w:val="both"/>
        <w:outlineLvl w:val="0"/>
        <w:rPr/>
      </w:pPr>
      <w:r>
        <w:rPr>
          <w:b w:val="false"/>
          <w:bCs/>
          <w:sz w:val="28"/>
          <w:szCs w:val="28"/>
        </w:rPr>
        <w:t xml:space="preserve">   </w:t>
      </w:r>
      <w:r>
        <w:rPr>
          <w:b w:val="false"/>
          <w:bCs/>
          <w:sz w:val="28"/>
          <w:szCs w:val="28"/>
        </w:rPr>
        <w:t>3) наступление обстоятельств непреодолимой силы, препятствующих присутствию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pPr>
        <w:pStyle w:val="Normal"/>
        <w:numPr>
          <w:ilvl w:val="0"/>
          <w:numId w:val="0"/>
        </w:numPr>
        <w:ind w:hanging="0" w:left="0"/>
        <w:jc w:val="both"/>
        <w:outlineLvl w:val="0"/>
        <w:rPr/>
      </w:pPr>
      <w:r>
        <w:rPr>
          <w:b w:val="false"/>
          <w:bCs/>
          <w:sz w:val="28"/>
          <w:szCs w:val="28"/>
        </w:rPr>
        <w:t xml:space="preserve">   </w:t>
      </w:r>
      <w:r>
        <w:rPr>
          <w:b w:val="false"/>
          <w:bCs/>
          <w:sz w:val="28"/>
          <w:szCs w:val="28"/>
        </w:rPr>
        <w:t>5.5. Информация о случаях, указанных в пункте 5.4 настоящего Положения, должна содержать:</w:t>
      </w:r>
    </w:p>
    <w:p>
      <w:pPr>
        <w:pStyle w:val="Normal"/>
        <w:numPr>
          <w:ilvl w:val="0"/>
          <w:numId w:val="0"/>
        </w:numPr>
        <w:ind w:hanging="0" w:left="0"/>
        <w:jc w:val="both"/>
        <w:outlineLvl w:val="0"/>
        <w:rPr/>
      </w:pPr>
      <w:r>
        <w:rPr>
          <w:b w:val="false"/>
          <w:bCs/>
          <w:sz w:val="28"/>
          <w:szCs w:val="28"/>
        </w:rPr>
        <w:t xml:space="preserve">     </w:t>
      </w:r>
      <w:r>
        <w:rPr>
          <w:b w:val="false"/>
          <w:bCs/>
          <w:sz w:val="28"/>
          <w:szCs w:val="28"/>
        </w:rPr>
        <w:t>1) описание обстоятельств и их продолжительность;</w:t>
      </w:r>
    </w:p>
    <w:p>
      <w:pPr>
        <w:pStyle w:val="Normal"/>
        <w:numPr>
          <w:ilvl w:val="0"/>
          <w:numId w:val="0"/>
        </w:numPr>
        <w:ind w:hanging="0" w:left="0"/>
        <w:jc w:val="both"/>
        <w:outlineLvl w:val="0"/>
        <w:rPr/>
      </w:pPr>
      <w:r>
        <w:rPr>
          <w:b w:val="false"/>
          <w:bCs/>
          <w:sz w:val="28"/>
          <w:szCs w:val="28"/>
        </w:rPr>
        <w:t xml:space="preserve">    </w:t>
      </w:r>
      <w:r>
        <w:rPr>
          <w:b w:val="false"/>
          <w:bCs/>
          <w:sz w:val="28"/>
          <w:szCs w:val="28"/>
        </w:rPr>
        <w:t>2) сведения о причинно-следственной связи между возникшими обстоятельствами и невозможностью присутствия при проведении контрольного мероприятия;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3) указание на срок, необходимый для устранения обстоятельств, препятствующих присутствию при проведении контрольного мероприятия.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5.6. При наступлении случаев, указанных в пункте 5.4 настоящего Положения, проведение контрольного мероприятия переносится контрольным органом на срок, необходимый для устранения обстоятельств, послуживших поводом для обращения индивидуального предпринимателя, гражданина в контрольный орган.</w:t>
      </w:r>
    </w:p>
    <w:p>
      <w:pPr>
        <w:pStyle w:val="Normal"/>
        <w:numPr>
          <w:ilvl w:val="0"/>
          <w:numId w:val="0"/>
        </w:numPr>
        <w:ind w:hanging="0" w:left="0"/>
        <w:jc w:val="both"/>
        <w:outlineLvl w:val="0"/>
        <w:rPr/>
      </w:pPr>
      <w:r>
        <w:rPr>
          <w:b w:val="false"/>
          <w:bCs/>
          <w:sz w:val="28"/>
          <w:szCs w:val="28"/>
        </w:rPr>
        <w:t xml:space="preserve">  </w:t>
      </w:r>
      <w:r>
        <w:rPr>
          <w:b w:val="false"/>
          <w:bCs/>
          <w:sz w:val="28"/>
          <w:szCs w:val="28"/>
        </w:rPr>
        <w:t>5.7.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pPr>
        <w:pStyle w:val="Normal"/>
        <w:numPr>
          <w:ilvl w:val="0"/>
          <w:numId w:val="0"/>
        </w:numPr>
        <w:ind w:hanging="0" w:left="0"/>
        <w:jc w:val="both"/>
        <w:outlineLvl w:val="0"/>
        <w:rPr/>
      </w:pPr>
      <w:r>
        <w:rPr>
          <w:b w:val="false"/>
          <w:bCs/>
          <w:sz w:val="28"/>
          <w:szCs w:val="28"/>
        </w:rPr>
        <w:t xml:space="preserve">  </w:t>
      </w:r>
      <w:r>
        <w:rPr>
          <w:b w:val="false"/>
          <w:bCs/>
          <w:sz w:val="28"/>
          <w:szCs w:val="28"/>
        </w:rPr>
        <w:t>1) сведений, отнесенных законодательством Российской Федерации к государственной тайне;</w:t>
      </w:r>
    </w:p>
    <w:p>
      <w:pPr>
        <w:pStyle w:val="Normal"/>
        <w:numPr>
          <w:ilvl w:val="0"/>
          <w:numId w:val="0"/>
        </w:numPr>
        <w:ind w:hanging="0" w:left="0"/>
        <w:jc w:val="both"/>
        <w:outlineLvl w:val="0"/>
        <w:rPr/>
      </w:pPr>
      <w:r>
        <w:rPr>
          <w:b w:val="false"/>
          <w:bCs/>
          <w:sz w:val="28"/>
          <w:szCs w:val="28"/>
        </w:rPr>
        <w:t xml:space="preserve">   </w:t>
      </w:r>
      <w:r>
        <w:rPr>
          <w:b w:val="false"/>
          <w:bCs/>
          <w:sz w:val="28"/>
          <w:szCs w:val="28"/>
        </w:rPr>
        <w:t>2) объектов, территорий, которые законодательством Российской Федерации отнесены к режимным и особо важным объектам.</w:t>
      </w:r>
    </w:p>
    <w:p>
      <w:pPr>
        <w:pStyle w:val="Normal"/>
        <w:numPr>
          <w:ilvl w:val="0"/>
          <w:numId w:val="0"/>
        </w:numPr>
        <w:ind w:hanging="0" w:left="0"/>
        <w:jc w:val="both"/>
        <w:outlineLvl w:val="0"/>
        <w:rPr/>
      </w:pPr>
      <w:r>
        <w:rPr>
          <w:b w:val="false"/>
          <w:bCs/>
          <w:sz w:val="28"/>
          <w:szCs w:val="28"/>
        </w:rPr>
        <w:t xml:space="preserve">     </w:t>
      </w:r>
      <w:r>
        <w:rPr>
          <w:b w:val="false"/>
          <w:bCs/>
          <w:sz w:val="28"/>
          <w:szCs w:val="28"/>
        </w:rPr>
        <w:t>5.8. Порядок осуществления фотосъемки, аудио- и видеозаписи:</w:t>
      </w:r>
    </w:p>
    <w:p>
      <w:pPr>
        <w:pStyle w:val="Normal"/>
        <w:numPr>
          <w:ilvl w:val="0"/>
          <w:numId w:val="0"/>
        </w:numPr>
        <w:ind w:hanging="0" w:left="0"/>
        <w:jc w:val="both"/>
        <w:outlineLvl w:val="0"/>
        <w:rPr/>
      </w:pPr>
      <w:r>
        <w:rPr>
          <w:b w:val="false"/>
          <w:bCs/>
          <w:sz w:val="28"/>
          <w:szCs w:val="28"/>
        </w:rPr>
        <w:t xml:space="preserve">  </w:t>
      </w:r>
      <w:r>
        <w:rPr>
          <w:b w:val="false"/>
          <w:bCs/>
          <w:sz w:val="28"/>
          <w:szCs w:val="28"/>
        </w:rPr>
        <w:t>5.8.1. Для фиксации хода и результатов контрольного мероприятия осуществляются ориентирующая, обзорная, узловая и детальная фотосъемка и (или) видеозапись.</w:t>
      </w:r>
    </w:p>
    <w:p>
      <w:pPr>
        <w:pStyle w:val="Normal"/>
        <w:numPr>
          <w:ilvl w:val="0"/>
          <w:numId w:val="0"/>
        </w:numPr>
        <w:ind w:hanging="0" w:left="0"/>
        <w:jc w:val="both"/>
        <w:outlineLvl w:val="0"/>
        <w:rPr/>
      </w:pPr>
      <w:r>
        <w:rPr>
          <w:b w:val="false"/>
          <w:bCs/>
          <w:sz w:val="28"/>
          <w:szCs w:val="28"/>
        </w:rPr>
        <w:t xml:space="preserve">   </w:t>
      </w:r>
      <w:r>
        <w:rPr>
          <w:b w:val="false"/>
          <w:bCs/>
          <w:sz w:val="28"/>
          <w:szCs w:val="28"/>
        </w:rPr>
        <w:t>5.8.2. Фотосъемка, аудио- и видеофиксация могут проводиться посредством использования видеорегистраторов, беспилотных летательных аппаратов, фотоаппаратов, диктофонов, видеокамер, а также мобильных устройств (телефоны, смартфоны, планшеты) с учетом ограничений, установленных действующим законодательством.</w:t>
      </w:r>
    </w:p>
    <w:p>
      <w:pPr>
        <w:pStyle w:val="Normal"/>
        <w:numPr>
          <w:ilvl w:val="0"/>
          <w:numId w:val="0"/>
        </w:numPr>
        <w:ind w:hanging="0" w:left="0"/>
        <w:jc w:val="both"/>
        <w:outlineLvl w:val="0"/>
        <w:rPr/>
      </w:pPr>
      <w:r>
        <w:rPr>
          <w:b w:val="false"/>
          <w:bCs/>
          <w:sz w:val="28"/>
          <w:szCs w:val="28"/>
        </w:rPr>
        <w:t xml:space="preserve">   </w:t>
      </w:r>
      <w:r>
        <w:rPr>
          <w:b w:val="false"/>
          <w:bCs/>
          <w:sz w:val="28"/>
          <w:szCs w:val="28"/>
        </w:rPr>
        <w:t>5.8.3. Оборудование, используемое для проведения фото- и видеофиксации, должно иметь техническую возможность отображения на фотоснимках и видеозаписи текущей даты и времени, а также сохранения данных о месте съемки (координат).</w:t>
      </w:r>
    </w:p>
    <w:p>
      <w:pPr>
        <w:pStyle w:val="Normal"/>
        <w:numPr>
          <w:ilvl w:val="0"/>
          <w:numId w:val="0"/>
        </w:numPr>
        <w:ind w:hanging="0" w:left="0"/>
        <w:jc w:val="both"/>
        <w:outlineLvl w:val="0"/>
        <w:rPr/>
      </w:pPr>
      <w:r>
        <w:rPr>
          <w:b w:val="false"/>
          <w:bCs/>
          <w:sz w:val="28"/>
          <w:szCs w:val="28"/>
        </w:rPr>
        <w:t xml:space="preserve">  </w:t>
      </w:r>
      <w:r>
        <w:rPr>
          <w:b w:val="false"/>
          <w:bCs/>
          <w:sz w:val="28"/>
          <w:szCs w:val="28"/>
        </w:rPr>
        <w:t>5.8.4. Аудиозапись ведется инспектором, назначенным ответственным за проведение контрольного мероприятия.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5.8.5. При проведении фото- и видеофиксации должны соблюдаться следующие требования: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1) необходимо применять приемы фиксации, при которых исключается возможность искажения свойств объекта контроля;</w:t>
      </w:r>
    </w:p>
    <w:p>
      <w:pPr>
        <w:pStyle w:val="Normal"/>
        <w:numPr>
          <w:ilvl w:val="0"/>
          <w:numId w:val="0"/>
        </w:numPr>
        <w:ind w:hanging="0" w:left="0"/>
        <w:jc w:val="both"/>
        <w:outlineLvl w:val="0"/>
        <w:rPr/>
      </w:pPr>
      <w:r>
        <w:rPr>
          <w:b w:val="false"/>
          <w:bCs/>
          <w:sz w:val="28"/>
          <w:szCs w:val="28"/>
        </w:rPr>
        <w:t xml:space="preserve">   </w:t>
      </w:r>
      <w:r>
        <w:rPr>
          <w:b w:val="false"/>
          <w:bCs/>
          <w:sz w:val="28"/>
          <w:szCs w:val="28"/>
        </w:rPr>
        <w:t>2) следует обеспечивать условия фиксации, при которых полученные фотоснимки, видеозапись максимально точно и полно отображают свойства объектов контроля, позволяют идентифицировать допущенное нарушение обязательных требований и время фиксации объекта.</w:t>
      </w:r>
    </w:p>
    <w:p>
      <w:pPr>
        <w:pStyle w:val="Normal"/>
        <w:numPr>
          <w:ilvl w:val="0"/>
          <w:numId w:val="0"/>
        </w:numPr>
        <w:ind w:hanging="0" w:left="0"/>
        <w:jc w:val="both"/>
        <w:outlineLvl w:val="0"/>
        <w:rPr/>
      </w:pPr>
      <w:r>
        <w:rPr>
          <w:b w:val="false"/>
          <w:bCs/>
          <w:sz w:val="28"/>
          <w:szCs w:val="28"/>
        </w:rPr>
        <w:t xml:space="preserve">   </w:t>
      </w:r>
      <w:r>
        <w:rPr>
          <w:b w:val="false"/>
          <w:bCs/>
          <w:sz w:val="28"/>
          <w:szCs w:val="28"/>
        </w:rPr>
        <w:t>5.8.6.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 с указанием типа и марки оборудования, с помощью которого проводилась фиксация.</w:t>
      </w:r>
    </w:p>
    <w:p>
      <w:pPr>
        <w:pStyle w:val="Normal"/>
        <w:numPr>
          <w:ilvl w:val="0"/>
          <w:numId w:val="0"/>
        </w:numPr>
        <w:ind w:hanging="0" w:left="0"/>
        <w:jc w:val="both"/>
        <w:outlineLvl w:val="0"/>
        <w:rPr/>
      </w:pPr>
      <w:r>
        <w:rPr>
          <w:b w:val="false"/>
          <w:bCs/>
          <w:sz w:val="28"/>
          <w:szCs w:val="28"/>
        </w:rPr>
        <w:t>5.8.7. Фото-, аудио- и видеоматериалы являются приложением к акту контрольного мероприятия.</w:t>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center"/>
        <w:outlineLvl w:val="0"/>
        <w:rPr/>
      </w:pPr>
      <w:r>
        <w:rPr>
          <w:b w:val="false"/>
          <w:bCs/>
          <w:sz w:val="28"/>
          <w:szCs w:val="28"/>
        </w:rPr>
        <w:t>6. Результаты контрольного мероприятия</w:t>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pPr>
      <w:r>
        <w:rPr>
          <w:b w:val="false"/>
          <w:bCs/>
          <w:sz w:val="28"/>
          <w:szCs w:val="28"/>
        </w:rPr>
        <w:t xml:space="preserve">  </w:t>
      </w:r>
      <w:r>
        <w:rPr>
          <w:b w:val="false"/>
          <w:bCs/>
          <w:sz w:val="28"/>
          <w:szCs w:val="28"/>
        </w:rPr>
        <w:t>6.1.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 акт).</w:t>
      </w:r>
    </w:p>
    <w:p>
      <w:pPr>
        <w:pStyle w:val="Normal"/>
        <w:numPr>
          <w:ilvl w:val="0"/>
          <w:numId w:val="0"/>
        </w:numPr>
        <w:ind w:hanging="0" w:left="0"/>
        <w:jc w:val="both"/>
        <w:outlineLvl w:val="0"/>
        <w:rPr/>
      </w:pPr>
      <w:r>
        <w:rPr>
          <w:b w:val="false"/>
          <w:bCs/>
          <w:sz w:val="28"/>
          <w:szCs w:val="28"/>
        </w:rPr>
        <w:t xml:space="preserve">   </w:t>
      </w:r>
      <w:r>
        <w:rPr>
          <w:b w:val="false"/>
          <w:bCs/>
          <w:sz w:val="28"/>
          <w:szCs w:val="28"/>
        </w:rPr>
        <w:t>По результатам проведения контрольного мероприятия без взаимодействия акт составляется в случае выявления нарушений обязательных требований.</w:t>
      </w:r>
    </w:p>
    <w:p>
      <w:pPr>
        <w:pStyle w:val="Normal"/>
        <w:numPr>
          <w:ilvl w:val="0"/>
          <w:numId w:val="0"/>
        </w:numPr>
        <w:ind w:hanging="0" w:left="0"/>
        <w:jc w:val="both"/>
        <w:outlineLvl w:val="0"/>
        <w:rPr/>
      </w:pPr>
      <w:r>
        <w:rPr>
          <w:b w:val="false"/>
          <w:bCs/>
          <w:sz w:val="28"/>
          <w:szCs w:val="28"/>
        </w:rPr>
        <w:t xml:space="preserve"> </w:t>
      </w:r>
      <w:r>
        <w:rPr>
          <w:b w:val="false"/>
          <w:bCs/>
          <w:sz w:val="28"/>
          <w:szCs w:val="28"/>
        </w:rPr>
        <w:t>6.1.1. 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Законом № 248-ФЗ, если иной порядок оформления акта не установлен Законом № 248-ФЗ или Правительством Российской Федерации.</w:t>
      </w:r>
    </w:p>
    <w:p>
      <w:pPr>
        <w:pStyle w:val="Normal"/>
        <w:numPr>
          <w:ilvl w:val="0"/>
          <w:numId w:val="0"/>
        </w:numPr>
        <w:ind w:hanging="0" w:left="0"/>
        <w:jc w:val="both"/>
        <w:outlineLvl w:val="0"/>
        <w:rPr/>
      </w:pPr>
      <w:r>
        <w:rPr>
          <w:b w:val="false"/>
          <w:bCs/>
          <w:sz w:val="28"/>
          <w:szCs w:val="28"/>
        </w:rPr>
        <w:t xml:space="preserve">  </w:t>
      </w:r>
      <w:r>
        <w:rPr>
          <w:b w:val="false"/>
          <w:bCs/>
          <w:sz w:val="28"/>
          <w:szCs w:val="28"/>
        </w:rPr>
        <w:t>6.1.2. В случае если по результатам проведения контрольного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pPr>
        <w:pStyle w:val="Normal"/>
        <w:numPr>
          <w:ilvl w:val="0"/>
          <w:numId w:val="0"/>
        </w:numPr>
        <w:ind w:hanging="0" w:left="0"/>
        <w:jc w:val="both"/>
        <w:outlineLvl w:val="0"/>
        <w:rPr/>
      </w:pPr>
      <w:r>
        <w:rPr>
          <w:b w:val="false"/>
          <w:bCs/>
          <w:sz w:val="28"/>
          <w:szCs w:val="28"/>
        </w:rPr>
        <w:t xml:space="preserve">   </w:t>
      </w:r>
      <w:r>
        <w:rPr>
          <w:b w:val="false"/>
          <w:bCs/>
          <w:sz w:val="28"/>
          <w:szCs w:val="28"/>
        </w:rPr>
        <w:t>6.1.3.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6.2.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pPr>
        <w:pStyle w:val="Normal"/>
        <w:numPr>
          <w:ilvl w:val="0"/>
          <w:numId w:val="0"/>
        </w:numPr>
        <w:ind w:hanging="0" w:left="0"/>
        <w:jc w:val="both"/>
        <w:outlineLvl w:val="0"/>
        <w:rPr/>
      </w:pPr>
      <w:r>
        <w:rPr>
          <w:b w:val="false"/>
          <w:bCs/>
          <w:sz w:val="28"/>
          <w:szCs w:val="28"/>
        </w:rPr>
        <w:t xml:space="preserve">    </w:t>
      </w:r>
      <w:r>
        <w:rPr>
          <w:b w:val="false"/>
          <w:bCs/>
          <w:sz w:val="28"/>
          <w:szCs w:val="28"/>
        </w:rPr>
        <w:t>6.3.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мероприятий непосредственно после его оформления.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6.4.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pPr>
        <w:pStyle w:val="Normal"/>
        <w:numPr>
          <w:ilvl w:val="0"/>
          <w:numId w:val="0"/>
        </w:numPr>
        <w:ind w:hanging="0" w:left="0"/>
        <w:jc w:val="both"/>
        <w:outlineLvl w:val="0"/>
        <w:rPr/>
      </w:pPr>
      <w:r>
        <w:rPr>
          <w:b w:val="false"/>
          <w:bCs/>
          <w:sz w:val="28"/>
          <w:szCs w:val="28"/>
        </w:rPr>
        <w:t xml:space="preserve">   </w:t>
      </w:r>
      <w:r>
        <w:rPr>
          <w:b w:val="false"/>
          <w:bCs/>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pPr>
        <w:pStyle w:val="Normal"/>
        <w:numPr>
          <w:ilvl w:val="0"/>
          <w:numId w:val="0"/>
        </w:numPr>
        <w:ind w:hanging="0" w:left="0"/>
        <w:jc w:val="both"/>
        <w:outlineLvl w:val="0"/>
        <w:rPr/>
      </w:pPr>
      <w:r>
        <w:rPr>
          <w:b w:val="false"/>
          <w:bCs/>
          <w:sz w:val="28"/>
          <w:szCs w:val="28"/>
        </w:rPr>
        <w:t xml:space="preserve">   </w:t>
      </w:r>
      <w:r>
        <w:rPr>
          <w:b w:val="false"/>
          <w:bCs/>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pPr>
        <w:pStyle w:val="Normal"/>
        <w:numPr>
          <w:ilvl w:val="0"/>
          <w:numId w:val="0"/>
        </w:numPr>
        <w:ind w:hanging="0" w:left="0"/>
        <w:jc w:val="both"/>
        <w:outlineLvl w:val="0"/>
        <w:rPr/>
      </w:pPr>
      <w:r>
        <w:rPr>
          <w:b w:val="false"/>
          <w:bCs/>
          <w:sz w:val="28"/>
          <w:szCs w:val="28"/>
        </w:rPr>
        <w:t xml:space="preserve">    </w:t>
      </w:r>
      <w:r>
        <w:rPr>
          <w:b w:val="false"/>
          <w:bCs/>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Normal"/>
        <w:numPr>
          <w:ilvl w:val="0"/>
          <w:numId w:val="0"/>
        </w:numPr>
        <w:ind w:hanging="0" w:left="0"/>
        <w:jc w:val="both"/>
        <w:outlineLvl w:val="0"/>
        <w:rPr/>
      </w:pPr>
      <w:r>
        <w:rPr>
          <w:b w:val="false"/>
          <w:bCs/>
          <w:sz w:val="28"/>
          <w:szCs w:val="28"/>
        </w:rPr>
        <w:t xml:space="preserve">  </w:t>
      </w:r>
      <w:r>
        <w:rPr>
          <w:b w:val="false"/>
          <w:bCs/>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Normal"/>
        <w:numPr>
          <w:ilvl w:val="0"/>
          <w:numId w:val="0"/>
        </w:numPr>
        <w:ind w:hanging="0" w:left="0"/>
        <w:jc w:val="both"/>
        <w:outlineLvl w:val="0"/>
        <w:rPr/>
      </w:pPr>
      <w:r>
        <w:rPr>
          <w:b w:val="false"/>
          <w:bCs/>
          <w:sz w:val="28"/>
          <w:szCs w:val="28"/>
        </w:rPr>
        <w:t xml:space="preserve">   </w:t>
      </w:r>
      <w:r>
        <w:rPr>
          <w:b w:val="false"/>
          <w:bCs/>
          <w:sz w:val="28"/>
          <w:szCs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pStyle w:val="Normal"/>
        <w:numPr>
          <w:ilvl w:val="0"/>
          <w:numId w:val="0"/>
        </w:numPr>
        <w:ind w:hanging="0" w:left="0"/>
        <w:jc w:val="both"/>
        <w:outlineLvl w:val="0"/>
        <w:rPr/>
      </w:pPr>
      <w:r>
        <w:rPr>
          <w:b w:val="false"/>
          <w:bCs/>
          <w:sz w:val="28"/>
          <w:szCs w:val="28"/>
        </w:rPr>
        <w:t xml:space="preserve">  </w:t>
      </w:r>
      <w:r>
        <w:rPr>
          <w:b w:val="false"/>
          <w:bCs/>
          <w:sz w:val="28"/>
          <w:szCs w:val="28"/>
        </w:rPr>
        <w:t>6.5.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w:t>
      </w:r>
    </w:p>
    <w:p>
      <w:pPr>
        <w:pStyle w:val="Normal"/>
        <w:numPr>
          <w:ilvl w:val="0"/>
          <w:numId w:val="0"/>
        </w:numPr>
        <w:ind w:hanging="0" w:left="0"/>
        <w:jc w:val="both"/>
        <w:outlineLvl w:val="0"/>
        <w:rPr/>
      </w:pPr>
      <w:r>
        <w:rPr>
          <w:b w:val="false"/>
          <w:bCs/>
          <w:sz w:val="28"/>
          <w:szCs w:val="28"/>
        </w:rPr>
        <w:t xml:space="preserve">    </w:t>
      </w:r>
      <w:r>
        <w:rPr>
          <w:b w:val="false"/>
          <w:bCs/>
          <w:sz w:val="28"/>
          <w:szCs w:val="28"/>
        </w:rPr>
        <w:t>6.6. По истечении срока исполнения контролируемым лицом решения, принятого в соответствии с подпунктом 1 пункта 6.4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w:t>
      </w:r>
    </w:p>
    <w:p>
      <w:pPr>
        <w:pStyle w:val="Normal"/>
        <w:numPr>
          <w:ilvl w:val="0"/>
          <w:numId w:val="0"/>
        </w:numPr>
        <w:ind w:hanging="0" w:left="0"/>
        <w:jc w:val="both"/>
        <w:outlineLvl w:val="0"/>
        <w:rPr/>
      </w:pPr>
      <w:r>
        <w:rPr>
          <w:b w:val="false"/>
          <w:bCs/>
          <w:sz w:val="28"/>
          <w:szCs w:val="28"/>
        </w:rPr>
        <w:t xml:space="preserve">  </w:t>
      </w:r>
      <w:r>
        <w:rPr>
          <w:b w:val="false"/>
          <w:bCs/>
          <w:sz w:val="28"/>
          <w:szCs w:val="28"/>
        </w:rPr>
        <w:t>6.7.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 В случае если проводится оценка исполнения решения, принятого по итогам выездной проверки, допускается проведение выездной проверки.</w:t>
      </w:r>
    </w:p>
    <w:p>
      <w:pPr>
        <w:pStyle w:val="Normal"/>
        <w:numPr>
          <w:ilvl w:val="0"/>
          <w:numId w:val="0"/>
        </w:numPr>
        <w:ind w:hanging="0" w:left="0"/>
        <w:jc w:val="both"/>
        <w:outlineLvl w:val="0"/>
        <w:rPr/>
      </w:pPr>
      <w:r>
        <w:rPr>
          <w:b w:val="false"/>
          <w:bCs/>
          <w:sz w:val="28"/>
          <w:szCs w:val="28"/>
        </w:rPr>
        <w:t xml:space="preserve">    </w:t>
      </w:r>
      <w:r>
        <w:rPr>
          <w:b w:val="false"/>
          <w:bCs/>
          <w:sz w:val="28"/>
          <w:szCs w:val="28"/>
        </w:rPr>
        <w:t>6.8.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6.9. В случае если по итогам проведения контрольного мероприятия, предусмотренного пунктом 6.7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6.4 настоящего Положения, с указанием новых сроков его исполнения. 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Normal"/>
        <w:numPr>
          <w:ilvl w:val="0"/>
          <w:numId w:val="0"/>
        </w:numPr>
        <w:ind w:hanging="0" w:left="0"/>
        <w:jc w:val="both"/>
        <w:outlineLvl w:val="0"/>
        <w:rPr/>
      </w:pPr>
      <w:r>
        <w:rPr>
          <w:b w:val="false"/>
          <w:bCs/>
          <w:sz w:val="28"/>
          <w:szCs w:val="28"/>
        </w:rPr>
        <w:t xml:space="preserve">    </w:t>
      </w:r>
      <w:r>
        <w:rPr>
          <w:b w:val="false"/>
          <w:bCs/>
          <w:sz w:val="28"/>
          <w:szCs w:val="28"/>
        </w:rPr>
        <w:t>6.10. Акт и прилагаемые к нему материалы подлежат хранению контрольным органом в течение трех лет с даты окончания контрольного мероприятия.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6.11.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w:t>
      </w:r>
    </w:p>
    <w:p>
      <w:pPr>
        <w:pStyle w:val="Normal"/>
        <w:numPr>
          <w:ilvl w:val="0"/>
          <w:numId w:val="0"/>
        </w:numPr>
        <w:ind w:hanging="0" w:left="0"/>
        <w:jc w:val="both"/>
        <w:outlineLvl w:val="0"/>
        <w:rPr/>
      </w:pPr>
      <w:r>
        <w:rPr>
          <w:b w:val="false"/>
          <w:bCs/>
          <w:sz w:val="28"/>
          <w:szCs w:val="28"/>
        </w:rPr>
        <w:t xml:space="preserve">    </w:t>
      </w:r>
      <w:r>
        <w:rPr>
          <w:b w:val="false"/>
          <w:bCs/>
          <w:sz w:val="28"/>
          <w:szCs w:val="28"/>
        </w:rPr>
        <w:t>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center"/>
        <w:outlineLvl w:val="0"/>
        <w:rPr/>
      </w:pPr>
      <w:r>
        <w:rPr>
          <w:b w:val="false"/>
          <w:bCs/>
          <w:sz w:val="28"/>
          <w:szCs w:val="28"/>
        </w:rPr>
        <w:t>7. Обжалование решений контрольного органа, действий (бездействия) его должностных лиц</w:t>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pPr>
      <w:r>
        <w:rPr>
          <w:b w:val="false"/>
          <w:bCs/>
          <w:sz w:val="28"/>
          <w:szCs w:val="28"/>
        </w:rPr>
        <w:t xml:space="preserve">   </w:t>
      </w:r>
      <w:r>
        <w:rPr>
          <w:b w:val="false"/>
          <w:bCs/>
          <w:sz w:val="28"/>
          <w:szCs w:val="28"/>
        </w:rPr>
        <w:t>7.1.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pPr>
        <w:pStyle w:val="Normal"/>
        <w:numPr>
          <w:ilvl w:val="0"/>
          <w:numId w:val="0"/>
        </w:numPr>
        <w:ind w:hanging="0" w:left="0"/>
        <w:jc w:val="both"/>
        <w:outlineLvl w:val="0"/>
        <w:rPr/>
      </w:pPr>
      <w:r>
        <w:rPr>
          <w:b w:val="false"/>
          <w:bCs/>
          <w:sz w:val="28"/>
          <w:szCs w:val="28"/>
        </w:rPr>
        <w:t xml:space="preserve">     </w:t>
      </w:r>
      <w:r>
        <w:rPr>
          <w:b w:val="false"/>
          <w:bCs/>
          <w:sz w:val="28"/>
          <w:szCs w:val="28"/>
        </w:rPr>
        <w:t>1) решений о проведении контрольных мероприятий;</w:t>
      </w:r>
    </w:p>
    <w:p>
      <w:pPr>
        <w:pStyle w:val="Normal"/>
        <w:numPr>
          <w:ilvl w:val="0"/>
          <w:numId w:val="0"/>
        </w:numPr>
        <w:ind w:hanging="0" w:left="0"/>
        <w:jc w:val="both"/>
        <w:outlineLvl w:val="0"/>
        <w:rPr/>
      </w:pPr>
      <w:r>
        <w:rPr>
          <w:b w:val="false"/>
          <w:bCs/>
          <w:sz w:val="28"/>
          <w:szCs w:val="28"/>
        </w:rPr>
        <w:t xml:space="preserve">   </w:t>
      </w:r>
      <w:r>
        <w:rPr>
          <w:b w:val="false"/>
          <w:bCs/>
          <w:sz w:val="28"/>
          <w:szCs w:val="28"/>
        </w:rPr>
        <w:t>2) актов контрольных мероприятий, предписаний об устранении выявленных нарушений;</w:t>
      </w:r>
    </w:p>
    <w:p>
      <w:pPr>
        <w:pStyle w:val="Normal"/>
        <w:numPr>
          <w:ilvl w:val="0"/>
          <w:numId w:val="0"/>
        </w:numPr>
        <w:ind w:hanging="0" w:left="0"/>
        <w:jc w:val="both"/>
        <w:outlineLvl w:val="0"/>
        <w:rPr/>
      </w:pPr>
      <w:r>
        <w:rPr>
          <w:b w:val="false"/>
          <w:bCs/>
          <w:sz w:val="28"/>
          <w:szCs w:val="28"/>
        </w:rPr>
        <w:t xml:space="preserve">   </w:t>
      </w:r>
      <w:r>
        <w:rPr>
          <w:b w:val="false"/>
          <w:bCs/>
          <w:sz w:val="28"/>
          <w:szCs w:val="28"/>
        </w:rPr>
        <w:t>3) действий (бездействия) должностных лиц контрольного органа в рамках контрольных мероприятий.</w:t>
      </w:r>
    </w:p>
    <w:p>
      <w:pPr>
        <w:pStyle w:val="Normal"/>
        <w:numPr>
          <w:ilvl w:val="0"/>
          <w:numId w:val="0"/>
        </w:numPr>
        <w:ind w:hanging="0" w:left="0"/>
        <w:jc w:val="both"/>
        <w:outlineLvl w:val="0"/>
        <w:rPr/>
      </w:pPr>
      <w:r>
        <w:rPr>
          <w:b w:val="false"/>
          <w:bCs/>
          <w:sz w:val="28"/>
          <w:szCs w:val="28"/>
        </w:rPr>
        <w:t xml:space="preserve">  </w:t>
      </w:r>
      <w:r>
        <w:rPr>
          <w:b w:val="false"/>
          <w:bCs/>
          <w:sz w:val="28"/>
          <w:szCs w:val="28"/>
        </w:rPr>
        <w:t>7.2. Жалоба на решение контрольного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pPr>
        <w:pStyle w:val="Normal"/>
        <w:numPr>
          <w:ilvl w:val="0"/>
          <w:numId w:val="0"/>
        </w:numPr>
        <w:ind w:hanging="0" w:left="0"/>
        <w:jc w:val="both"/>
        <w:outlineLvl w:val="0"/>
        <w:rPr/>
      </w:pPr>
      <w:r>
        <w:rPr>
          <w:b w:val="false"/>
          <w:bCs/>
          <w:sz w:val="28"/>
          <w:szCs w:val="28"/>
        </w:rPr>
        <w:t xml:space="preserve">    </w:t>
      </w:r>
      <w:r>
        <w:rPr>
          <w:b w:val="false"/>
          <w:bCs/>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контрольным органом.</w:t>
      </w:r>
    </w:p>
    <w:p>
      <w:pPr>
        <w:pStyle w:val="Normal"/>
        <w:numPr>
          <w:ilvl w:val="0"/>
          <w:numId w:val="0"/>
        </w:numPr>
        <w:ind w:hanging="0" w:left="0"/>
        <w:jc w:val="both"/>
        <w:outlineLvl w:val="0"/>
        <w:rPr/>
      </w:pPr>
      <w:r>
        <w:rPr>
          <w:b w:val="false"/>
          <w:bCs/>
          <w:sz w:val="28"/>
          <w:szCs w:val="28"/>
        </w:rPr>
        <w:t xml:space="preserve">   </w:t>
      </w:r>
      <w:r>
        <w:rPr>
          <w:b w:val="false"/>
          <w:bCs/>
          <w:sz w:val="28"/>
          <w:szCs w:val="28"/>
        </w:rPr>
        <w:t>7.3.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контрольным органом.</w:t>
      </w:r>
    </w:p>
    <w:p>
      <w:pPr>
        <w:pStyle w:val="Normal"/>
        <w:numPr>
          <w:ilvl w:val="0"/>
          <w:numId w:val="0"/>
        </w:numPr>
        <w:ind w:hanging="0" w:left="0"/>
        <w:jc w:val="both"/>
        <w:outlineLvl w:val="0"/>
        <w:rPr/>
      </w:pPr>
      <w:r>
        <w:rPr>
          <w:b w:val="false"/>
          <w:bCs/>
          <w:sz w:val="28"/>
          <w:szCs w:val="28"/>
        </w:rPr>
        <w:t xml:space="preserve">    </w:t>
      </w:r>
      <w:r>
        <w:rPr>
          <w:b w:val="false"/>
          <w:bCs/>
          <w:sz w:val="28"/>
          <w:szCs w:val="28"/>
        </w:rPr>
        <w:t>7.4. Жалоба подается в контрольный орган в электронном виде с использованием федеральной государственной информационной системы «Единый портал государственных и муниципальных услуг (функций)» и (или) региональной информационной системы «Портал государственных и муниципальных услуг Республики Татарстан», за исключением случаев, указанных в пункте 7.5 настоящего Положения.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Жалоба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«Единый портал государственных и муниципальных услуг (функций)») или являющегося индивидуальным предпринимателем.</w:t>
      </w:r>
    </w:p>
    <w:p>
      <w:pPr>
        <w:pStyle w:val="Normal"/>
        <w:numPr>
          <w:ilvl w:val="0"/>
          <w:numId w:val="0"/>
        </w:numPr>
        <w:ind w:hanging="0" w:left="0"/>
        <w:jc w:val="both"/>
        <w:outlineLvl w:val="0"/>
        <w:rPr/>
      </w:pPr>
      <w:r>
        <w:rPr>
          <w:b w:val="false"/>
          <w:bCs/>
          <w:sz w:val="28"/>
          <w:szCs w:val="28"/>
        </w:rPr>
        <w:t xml:space="preserve">    </w:t>
      </w:r>
      <w:r>
        <w:rPr>
          <w:b w:val="false"/>
          <w:bCs/>
          <w:sz w:val="28"/>
          <w:szCs w:val="28"/>
        </w:rPr>
        <w:t>7.5. Жалоба, содержащая сведения и документы, составляющие государственную или иную охраняемую законом тайну, подается в контрольный орган на бумажном носителе или почтовым отправлением с соблюдением требований законодательства Российской Федерации о государственной и иной охраняемой законом тайне.</w:t>
      </w:r>
    </w:p>
    <w:p>
      <w:pPr>
        <w:pStyle w:val="Normal"/>
        <w:numPr>
          <w:ilvl w:val="0"/>
          <w:numId w:val="0"/>
        </w:numPr>
        <w:ind w:hanging="0" w:left="0"/>
        <w:jc w:val="both"/>
        <w:outlineLvl w:val="0"/>
        <w:rPr/>
      </w:pPr>
      <w:r>
        <w:rPr>
          <w:b w:val="false"/>
          <w:bCs/>
          <w:sz w:val="28"/>
          <w:szCs w:val="28"/>
        </w:rPr>
        <w:t xml:space="preserve">    </w:t>
      </w:r>
      <w:r>
        <w:rPr>
          <w:b w:val="false"/>
          <w:bCs/>
          <w:sz w:val="28"/>
          <w:szCs w:val="28"/>
        </w:rPr>
        <w:t>7.6. Жалоба подлежит рассмотрению контрольным органом в течение пятнадцати рабочих дней со дня ее регистрации в подсистеме досудебного обжалования.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7.7. Контрольный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и обеспечивает передачу в подсистему досудебного обжалования контрольной (надзорной) деятельности сведений о ходе рассмотрения жалобы.</w:t>
      </w:r>
    </w:p>
    <w:p>
      <w:pPr>
        <w:pStyle w:val="Normal"/>
        <w:numPr>
          <w:ilvl w:val="0"/>
          <w:numId w:val="0"/>
        </w:numPr>
        <w:ind w:hanging="0" w:left="0"/>
        <w:jc w:val="both"/>
        <w:outlineLvl w:val="0"/>
        <w:rPr/>
      </w:pPr>
      <w:r>
        <w:rPr>
          <w:b w:val="false"/>
          <w:bCs/>
          <w:sz w:val="28"/>
          <w:szCs w:val="28"/>
        </w:rPr>
        <w:t xml:space="preserve">    </w:t>
      </w:r>
      <w:r>
        <w:rPr>
          <w:b w:val="false"/>
          <w:bCs/>
          <w:sz w:val="28"/>
          <w:szCs w:val="28"/>
        </w:rPr>
        <w:t>7.8.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7.9. Судебное обжалование решений контрольного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предпринимательскую деятельность.</w:t>
      </w:r>
    </w:p>
    <w:p>
      <w:pPr>
        <w:pStyle w:val="Normal"/>
        <w:numPr>
          <w:ilvl w:val="0"/>
          <w:numId w:val="0"/>
        </w:numPr>
        <w:ind w:hanging="0" w:left="0"/>
        <w:jc w:val="both"/>
        <w:outlineLvl w:val="0"/>
        <w:rPr/>
      </w:pPr>
      <w:r>
        <w:rPr>
          <w:b w:val="false"/>
          <w:bCs/>
          <w:sz w:val="28"/>
          <w:szCs w:val="28"/>
        </w:rPr>
        <w:t xml:space="preserve">  </w:t>
      </w:r>
      <w:r>
        <w:rPr>
          <w:b w:val="false"/>
          <w:bCs/>
          <w:sz w:val="28"/>
          <w:szCs w:val="28"/>
        </w:rPr>
        <w:t>7.10. Досудебное обжалование решений контрольного органа, действий (бездействия) его должностных лиц осуществляется в порядке, установленном главой 9 Федерального закона «О государственном контроле (надзоре) и муниципальном контроле в Российской Федерации».</w:t>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center"/>
        <w:outlineLvl w:val="0"/>
        <w:rPr/>
      </w:pPr>
      <w:r>
        <w:rPr>
          <w:b w:val="false"/>
          <w:bCs/>
          <w:sz w:val="28"/>
          <w:szCs w:val="28"/>
        </w:rPr>
        <w:t>8. Учет объектов контроля</w:t>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pPr>
      <w:r>
        <w:rPr>
          <w:b w:val="false"/>
          <w:bCs/>
          <w:sz w:val="28"/>
          <w:szCs w:val="28"/>
        </w:rPr>
        <w:t xml:space="preserve">   </w:t>
      </w:r>
      <w:r>
        <w:rPr>
          <w:b w:val="false"/>
          <w:bCs/>
          <w:sz w:val="28"/>
          <w:szCs w:val="28"/>
        </w:rPr>
        <w:t>8.1. Контрольным органом обеспечивается учет объектов контроля в соответствии с Законом № 248-ФЗ, настоящим Положением.</w:t>
      </w:r>
    </w:p>
    <w:p>
      <w:pPr>
        <w:pStyle w:val="Normal"/>
        <w:numPr>
          <w:ilvl w:val="0"/>
          <w:numId w:val="0"/>
        </w:numPr>
        <w:ind w:hanging="0" w:left="0"/>
        <w:jc w:val="both"/>
        <w:outlineLvl w:val="0"/>
        <w:rPr/>
      </w:pPr>
      <w:r>
        <w:rPr>
          <w:b w:val="false"/>
          <w:bCs/>
          <w:sz w:val="28"/>
          <w:szCs w:val="28"/>
        </w:rPr>
        <w:t xml:space="preserve">   </w:t>
      </w:r>
      <w:r>
        <w:rPr>
          <w:b w:val="false"/>
          <w:bCs/>
          <w:sz w:val="28"/>
          <w:szCs w:val="28"/>
        </w:rPr>
        <w:t>8.2. Учет объектов контроля осуществляется путем ведения контрольным органом журнала учета объектов контроля, оформляемого в соответствии с типовой формой, утверждаемой руководителем контрольного органа.</w:t>
      </w:r>
    </w:p>
    <w:p>
      <w:pPr>
        <w:pStyle w:val="Normal"/>
        <w:numPr>
          <w:ilvl w:val="0"/>
          <w:numId w:val="0"/>
        </w:numPr>
        <w:ind w:hanging="0" w:left="0"/>
        <w:jc w:val="both"/>
        <w:outlineLvl w:val="0"/>
        <w:rPr/>
      </w:pPr>
      <w:r>
        <w:rPr>
          <w:b w:val="false"/>
          <w:bCs/>
          <w:sz w:val="28"/>
          <w:szCs w:val="28"/>
        </w:rPr>
        <w:t xml:space="preserve">  </w:t>
      </w:r>
      <w:r>
        <w:rPr>
          <w:b w:val="false"/>
          <w:bCs/>
          <w:sz w:val="28"/>
          <w:szCs w:val="28"/>
        </w:rPr>
        <w:t>8.3. 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pStyle w:val="Normal"/>
        <w:numPr>
          <w:ilvl w:val="0"/>
          <w:numId w:val="0"/>
        </w:numPr>
        <w:ind w:hanging="0" w:left="0"/>
        <w:jc w:val="both"/>
        <w:outlineLvl w:val="0"/>
        <w:rPr/>
      </w:pPr>
      <w:r>
        <w:rPr>
          <w:b w:val="false"/>
          <w:bCs/>
          <w:sz w:val="28"/>
          <w:szCs w:val="28"/>
        </w:rPr>
        <w:t xml:space="preserve">   </w:t>
      </w:r>
      <w:r>
        <w:rPr>
          <w:b w:val="false"/>
          <w:bCs/>
          <w:sz w:val="28"/>
          <w:szCs w:val="28"/>
        </w:rPr>
        <w:t>8.4.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pPr>
        <w:pStyle w:val="Normal"/>
        <w:numPr>
          <w:ilvl w:val="0"/>
          <w:numId w:val="0"/>
        </w:numPr>
        <w:ind w:hanging="0" w:left="0"/>
        <w:jc w:val="both"/>
        <w:outlineLvl w:val="0"/>
        <w:rPr/>
      </w:pPr>
      <w:r>
        <w:rPr>
          <w:b w:val="false"/>
          <w:bCs/>
          <w:sz w:val="28"/>
          <w:szCs w:val="28"/>
        </w:rPr>
        <w:t xml:space="preserve">    </w:t>
      </w:r>
      <w:r>
        <w:rPr>
          <w:b w:val="false"/>
          <w:bCs/>
          <w:sz w:val="28"/>
          <w:szCs w:val="28"/>
        </w:rPr>
        <w:t>8.5. Учет объектов контроля и связанных с ними контролируемых лиц может осуществляться посредством создания информационных систем.</w:t>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center"/>
        <w:outlineLvl w:val="0"/>
        <w:rPr/>
      </w:pPr>
      <w:r>
        <w:rPr>
          <w:b w:val="false"/>
          <w:bCs/>
          <w:sz w:val="28"/>
          <w:szCs w:val="28"/>
        </w:rPr>
        <w:t>9. Оценка результативности и эффективности деятельности контрольного органа</w:t>
      </w:r>
    </w:p>
    <w:p>
      <w:pPr>
        <w:pStyle w:val="Normal"/>
        <w:numPr>
          <w:ilvl w:val="0"/>
          <w:numId w:val="0"/>
        </w:numPr>
        <w:ind w:hanging="0" w:left="0"/>
        <w:jc w:val="center"/>
        <w:outlineLvl w:val="0"/>
        <w:rPr>
          <w:b w:val="false"/>
          <w:bCs/>
          <w:sz w:val="28"/>
          <w:szCs w:val="28"/>
        </w:rPr>
      </w:pPr>
      <w:r>
        <w:rPr>
          <w:b w:val="false"/>
          <w:bCs/>
          <w:sz w:val="28"/>
          <w:szCs w:val="28"/>
        </w:rPr>
      </w:r>
    </w:p>
    <w:p>
      <w:pPr>
        <w:pStyle w:val="Normal"/>
        <w:numPr>
          <w:ilvl w:val="0"/>
          <w:numId w:val="0"/>
        </w:numPr>
        <w:ind w:hanging="0" w:left="0"/>
        <w:jc w:val="both"/>
        <w:outlineLvl w:val="0"/>
        <w:rPr/>
      </w:pPr>
      <w:r>
        <w:rPr>
          <w:b w:val="false"/>
          <w:bCs/>
          <w:sz w:val="28"/>
          <w:szCs w:val="28"/>
        </w:rPr>
        <w:t xml:space="preserve">   </w:t>
      </w:r>
      <w:r>
        <w:rPr>
          <w:b w:val="false"/>
          <w:bCs/>
          <w:sz w:val="28"/>
          <w:szCs w:val="28"/>
        </w:rPr>
        <w:t>9.1.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pPr>
        <w:pStyle w:val="Normal"/>
        <w:numPr>
          <w:ilvl w:val="0"/>
          <w:numId w:val="0"/>
        </w:numPr>
        <w:ind w:hanging="0" w:left="0"/>
        <w:jc w:val="both"/>
        <w:outlineLvl w:val="0"/>
        <w:rPr/>
      </w:pPr>
      <w:r>
        <w:rPr>
          <w:b w:val="false"/>
          <w:bCs/>
          <w:sz w:val="28"/>
          <w:szCs w:val="28"/>
        </w:rPr>
        <w:t xml:space="preserve">  </w:t>
      </w:r>
      <w:r>
        <w:rPr>
          <w:b w:val="false"/>
          <w:bCs/>
          <w:sz w:val="28"/>
          <w:szCs w:val="28"/>
        </w:rPr>
        <w:t>9.2. В систему показателей результативности и эффективности деятельности контрольного органа входят:</w:t>
      </w:r>
    </w:p>
    <w:p>
      <w:pPr>
        <w:pStyle w:val="Normal"/>
        <w:numPr>
          <w:ilvl w:val="0"/>
          <w:numId w:val="0"/>
        </w:numPr>
        <w:ind w:hanging="0" w:left="0"/>
        <w:jc w:val="both"/>
        <w:outlineLvl w:val="0"/>
        <w:rPr/>
      </w:pPr>
      <w:r>
        <w:rPr>
          <w:b w:val="false"/>
          <w:bCs/>
          <w:sz w:val="28"/>
          <w:szCs w:val="28"/>
        </w:rPr>
        <w:t xml:space="preserve">  </w:t>
      </w:r>
      <w:r>
        <w:rPr>
          <w:b w:val="false"/>
          <w:bCs/>
          <w:sz w:val="28"/>
          <w:szCs w:val="28"/>
        </w:rPr>
        <w:t>1) ключевые показатели муниципального контроля в области охраны и использования особо охраняемых природных территорий,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pPr>
        <w:pStyle w:val="Normal"/>
        <w:numPr>
          <w:ilvl w:val="0"/>
          <w:numId w:val="0"/>
        </w:numPr>
        <w:ind w:hanging="0" w:left="0"/>
        <w:jc w:val="both"/>
        <w:outlineLvl w:val="0"/>
        <w:rPr/>
      </w:pPr>
      <w:r>
        <w:rPr>
          <w:b w:val="false"/>
          <w:bCs/>
          <w:sz w:val="28"/>
          <w:szCs w:val="28"/>
        </w:rPr>
        <w:t xml:space="preserve">    </w:t>
      </w:r>
      <w:r>
        <w:rPr>
          <w:b w:val="false"/>
          <w:bCs/>
          <w:sz w:val="28"/>
          <w:szCs w:val="28"/>
        </w:rPr>
        <w:t>2) индикативные показатели муниципального контроля в области охраны и использования особо охраняемых природных территорий,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pPr>
        <w:pStyle w:val="Normal"/>
        <w:numPr>
          <w:ilvl w:val="0"/>
          <w:numId w:val="0"/>
        </w:numPr>
        <w:ind w:hanging="0" w:left="0"/>
        <w:jc w:val="both"/>
        <w:outlineLvl w:val="0"/>
        <w:rPr/>
      </w:pPr>
      <w:r>
        <w:rPr>
          <w:b w:val="false"/>
          <w:bCs/>
          <w:sz w:val="28"/>
          <w:szCs w:val="28"/>
        </w:rPr>
        <w:t xml:space="preserve">   </w:t>
      </w:r>
      <w:r>
        <w:rPr>
          <w:b w:val="false"/>
          <w:bCs/>
          <w:sz w:val="28"/>
          <w:szCs w:val="28"/>
        </w:rPr>
        <w:t>9.3. Контрольный орган ежегодно осуществляет подготовку доклада о виде контроля с указанием сведений о достижении ключевых показателей и сведений об индикативных показателях муниципального контроля в области охраны и использования особо охраняемых природных территорий местного значения, в том числе о влиянии профилактических мероприятий и контрольных мероприятий на достижение ключевых показателей, а также подготовку предложений по результатам обобщения правоприменительной практики.</w:t>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center"/>
        <w:outlineLvl w:val="0"/>
        <w:rPr>
          <w:b w:val="false"/>
          <w:bCs/>
          <w:sz w:val="28"/>
          <w:szCs w:val="28"/>
        </w:rPr>
      </w:pPr>
      <w:r>
        <w:rPr>
          <w:b w:val="false"/>
          <w:bCs/>
          <w:sz w:val="28"/>
          <w:szCs w:val="28"/>
        </w:rPr>
      </w:r>
    </w:p>
    <w:p>
      <w:pPr>
        <w:pStyle w:val="Normal"/>
        <w:numPr>
          <w:ilvl w:val="0"/>
          <w:numId w:val="0"/>
        </w:numPr>
        <w:ind w:hanging="0" w:left="0"/>
        <w:jc w:val="center"/>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widowControl w:val="false"/>
        <w:numPr>
          <w:ilvl w:val="0"/>
          <w:numId w:val="0"/>
        </w:numPr>
        <w:ind w:hanging="0" w:left="5245"/>
        <w:outlineLvl w:val="0"/>
        <w:rPr>
          <w:sz w:val="28"/>
          <w:szCs w:val="28"/>
        </w:rPr>
      </w:pPr>
      <w:r>
        <w:rPr>
          <w:sz w:val="28"/>
          <w:szCs w:val="28"/>
        </w:rPr>
        <w:t xml:space="preserve">      </w:t>
      </w:r>
      <w:r>
        <w:rPr>
          <w:sz w:val="28"/>
          <w:szCs w:val="28"/>
        </w:rPr>
        <w:t xml:space="preserve">Приложение № 2 </w:t>
      </w:r>
    </w:p>
    <w:p>
      <w:pPr>
        <w:pStyle w:val="Normal"/>
        <w:widowControl w:val="false"/>
        <w:numPr>
          <w:ilvl w:val="0"/>
          <w:numId w:val="0"/>
        </w:numPr>
        <w:ind w:hanging="0" w:left="5245"/>
        <w:outlineLvl w:val="0"/>
        <w:rPr>
          <w:sz w:val="28"/>
          <w:szCs w:val="28"/>
        </w:rPr>
      </w:pPr>
      <w:r>
        <w:rPr>
          <w:sz w:val="28"/>
          <w:szCs w:val="28"/>
        </w:rPr>
        <w:t xml:space="preserve">      </w:t>
      </w:r>
      <w:r>
        <w:rPr>
          <w:sz w:val="28"/>
          <w:szCs w:val="28"/>
        </w:rPr>
        <w:t>к решению Ютазинского районного</w:t>
      </w:r>
    </w:p>
    <w:p>
      <w:pPr>
        <w:pStyle w:val="Normal"/>
        <w:widowControl w:val="false"/>
        <w:numPr>
          <w:ilvl w:val="0"/>
          <w:numId w:val="0"/>
        </w:numPr>
        <w:ind w:hanging="0" w:left="5245"/>
        <w:outlineLvl w:val="0"/>
        <w:rPr>
          <w:sz w:val="28"/>
          <w:szCs w:val="28"/>
        </w:rPr>
      </w:pPr>
      <w:r>
        <w:rPr>
          <w:sz w:val="28"/>
          <w:szCs w:val="28"/>
        </w:rPr>
        <w:t xml:space="preserve">      </w:t>
      </w:r>
      <w:r>
        <w:rPr>
          <w:sz w:val="28"/>
          <w:szCs w:val="28"/>
        </w:rPr>
        <w:t>Совета Республики Татарстан</w:t>
      </w:r>
    </w:p>
    <w:p>
      <w:pPr>
        <w:pStyle w:val="Normal"/>
        <w:widowControl w:val="false"/>
        <w:ind w:hanging="0" w:left="5245"/>
        <w:rPr>
          <w:sz w:val="28"/>
          <w:szCs w:val="28"/>
        </w:rPr>
      </w:pPr>
      <w:r>
        <w:rPr>
          <w:sz w:val="28"/>
          <w:szCs w:val="28"/>
        </w:rPr>
        <w:t xml:space="preserve">      </w:t>
      </w:r>
      <w:r>
        <w:rPr>
          <w:sz w:val="28"/>
          <w:szCs w:val="28"/>
        </w:rPr>
        <w:t xml:space="preserve">от </w:t>
      </w:r>
      <w:r>
        <w:rPr>
          <w:sz w:val="28"/>
          <w:szCs w:val="28"/>
          <w:u w:val="single"/>
        </w:rPr>
        <w:t>«04» марта 2026 г.№ 5</w:t>
      </w:r>
      <w:r>
        <w:rPr>
          <w:sz w:val="28"/>
          <w:szCs w:val="28"/>
        </w:rPr>
        <w:t xml:space="preserve">  </w:t>
      </w:r>
    </w:p>
    <w:p>
      <w:pPr>
        <w:pStyle w:val="Normal"/>
        <w:widowControl w:val="false"/>
        <w:ind w:hanging="0" w:left="5245"/>
        <w:rPr>
          <w:sz w:val="28"/>
          <w:szCs w:val="28"/>
        </w:rPr>
      </w:pPr>
      <w:r>
        <w:rPr>
          <w:sz w:val="28"/>
          <w:szCs w:val="28"/>
        </w:rPr>
      </w:r>
    </w:p>
    <w:p>
      <w:pPr>
        <w:pStyle w:val="Normal"/>
        <w:widowControl w:val="false"/>
        <w:ind w:hanging="0"/>
        <w:jc w:val="both"/>
        <w:rPr>
          <w:sz w:val="28"/>
          <w:szCs w:val="28"/>
        </w:rPr>
      </w:pPr>
      <w:r>
        <w:rPr>
          <w:sz w:val="28"/>
          <w:szCs w:val="28"/>
        </w:rPr>
      </w:r>
    </w:p>
    <w:p>
      <w:pPr>
        <w:pStyle w:val="ListParagraph"/>
        <w:tabs>
          <w:tab w:val="clear" w:pos="708"/>
          <w:tab w:val="left" w:pos="1675" w:leader="none"/>
        </w:tabs>
        <w:spacing w:lineRule="auto" w:line="240" w:before="0" w:after="0"/>
        <w:ind w:hanging="0" w:left="0" w:right="160"/>
        <w:contextualSpacing w:val="false"/>
        <w:jc w:val="both"/>
        <w:rPr/>
      </w:pPr>
      <w:r>
        <w:rPr/>
      </w:r>
    </w:p>
    <w:p>
      <w:pPr>
        <w:pStyle w:val="ConsPlusNormal"/>
        <w:ind w:firstLine="709"/>
        <w:jc w:val="center"/>
        <w:rPr/>
      </w:pPr>
      <w:r>
        <w:rPr>
          <w:rFonts w:cs="Times New Roman" w:ascii="Times New Roman" w:hAnsi="Times New Roman"/>
          <w:b w:val="false"/>
          <w:bCs w:val="false"/>
          <w:sz w:val="28"/>
          <w:szCs w:val="28"/>
        </w:rPr>
        <w:t>Ключевые показатели муниципального контроля и их целевые значения, индикативные показатели муниципального контроля в в области охраны и использования особо охраняемых природных территорий в Ютазинском муниципальном районе Республики Татарстан</w:t>
      </w:r>
    </w:p>
    <w:p>
      <w:pPr>
        <w:pStyle w:val="ConsPlusNormal"/>
        <w:ind w:hanging="0"/>
        <w:jc w:val="both"/>
        <w:rPr>
          <w:rFonts w:ascii="Tinos" w:hAnsi="Tinos"/>
          <w:sz w:val="28"/>
          <w:szCs w:val="28"/>
        </w:rPr>
      </w:pPr>
      <w:r>
        <w:rPr>
          <w:rFonts w:ascii="Tinos" w:hAnsi="Tinos"/>
          <w:sz w:val="28"/>
          <w:szCs w:val="28"/>
        </w:rPr>
      </w:r>
    </w:p>
    <w:tbl>
      <w:tblPr>
        <w:tblW w:w="5000" w:type="pct"/>
        <w:jc w:val="left"/>
        <w:tblInd w:w="55" w:type="dxa"/>
        <w:tblLayout w:type="fixed"/>
        <w:tblCellMar>
          <w:top w:w="55" w:type="dxa"/>
          <w:left w:w="55" w:type="dxa"/>
          <w:bottom w:w="55" w:type="dxa"/>
          <w:right w:w="55" w:type="dxa"/>
        </w:tblCellMar>
      </w:tblPr>
      <w:tblGrid>
        <w:gridCol w:w="855"/>
        <w:gridCol w:w="6630"/>
        <w:gridCol w:w="2720"/>
      </w:tblGrid>
      <w:tr>
        <w:trPr/>
        <w:tc>
          <w:tcPr>
            <w:tcW w:w="855" w:type="dxa"/>
            <w:tcBorders>
              <w:top w:val="single" w:sz="4" w:space="0" w:color="000000"/>
              <w:left w:val="single" w:sz="4" w:space="0" w:color="000000"/>
              <w:bottom w:val="single" w:sz="4" w:space="0" w:color="000000"/>
            </w:tcBorders>
          </w:tcPr>
          <w:p>
            <w:pPr>
              <w:pStyle w:val="Style20"/>
              <w:widowControl w:val="false"/>
              <w:jc w:val="center"/>
              <w:rPr>
                <w:sz w:val="28"/>
                <w:szCs w:val="28"/>
              </w:rPr>
            </w:pPr>
            <w:r>
              <w:rPr>
                <w:sz w:val="28"/>
                <w:szCs w:val="28"/>
              </w:rPr>
              <w:t>1</w:t>
            </w:r>
          </w:p>
        </w:tc>
        <w:tc>
          <w:tcPr>
            <w:tcW w:w="6630" w:type="dxa"/>
            <w:tcBorders>
              <w:top w:val="single" w:sz="4" w:space="0" w:color="000000"/>
              <w:left w:val="single" w:sz="4" w:space="0" w:color="000000"/>
              <w:bottom w:val="single" w:sz="4" w:space="0" w:color="000000"/>
            </w:tcBorders>
          </w:tcPr>
          <w:p>
            <w:pPr>
              <w:pStyle w:val="Style20"/>
              <w:widowControl w:val="false"/>
              <w:jc w:val="center"/>
              <w:rPr>
                <w:sz w:val="28"/>
                <w:szCs w:val="28"/>
              </w:rPr>
            </w:pPr>
            <w:r>
              <w:rPr>
                <w:sz w:val="28"/>
                <w:szCs w:val="28"/>
              </w:rPr>
              <w:t>Ключевые показатели</w:t>
            </w:r>
          </w:p>
        </w:tc>
        <w:tc>
          <w:tcPr>
            <w:tcW w:w="2720" w:type="dxa"/>
            <w:tcBorders>
              <w:top w:val="single" w:sz="4" w:space="0" w:color="000000"/>
              <w:left w:val="single" w:sz="4" w:space="0" w:color="000000"/>
              <w:bottom w:val="single" w:sz="4" w:space="0" w:color="000000"/>
              <w:right w:val="single" w:sz="4" w:space="0" w:color="000000"/>
            </w:tcBorders>
          </w:tcPr>
          <w:p>
            <w:pPr>
              <w:pStyle w:val="Style20"/>
              <w:widowControl w:val="false"/>
              <w:jc w:val="center"/>
              <w:rPr>
                <w:sz w:val="28"/>
                <w:szCs w:val="28"/>
              </w:rPr>
            </w:pPr>
            <w:r>
              <w:rPr>
                <w:sz w:val="28"/>
                <w:szCs w:val="28"/>
              </w:rPr>
              <w:t>Целевое значение (%)</w:t>
            </w:r>
          </w:p>
        </w:tc>
      </w:tr>
      <w:tr>
        <w:trPr/>
        <w:tc>
          <w:tcPr>
            <w:tcW w:w="855" w:type="dxa"/>
            <w:tcBorders>
              <w:left w:val="single" w:sz="4" w:space="0" w:color="000000"/>
              <w:bottom w:val="single" w:sz="4" w:space="0" w:color="000000"/>
            </w:tcBorders>
          </w:tcPr>
          <w:p>
            <w:pPr>
              <w:pStyle w:val="Style20"/>
              <w:widowControl w:val="false"/>
              <w:jc w:val="center"/>
              <w:rPr>
                <w:sz w:val="28"/>
                <w:szCs w:val="28"/>
              </w:rPr>
            </w:pPr>
            <w:r>
              <w:rPr>
                <w:sz w:val="28"/>
                <w:szCs w:val="28"/>
              </w:rPr>
              <w:t>1.1</w:t>
            </w:r>
          </w:p>
        </w:tc>
        <w:tc>
          <w:tcPr>
            <w:tcW w:w="6630" w:type="dxa"/>
            <w:tcBorders>
              <w:left w:val="single" w:sz="4" w:space="0" w:color="000000"/>
              <w:bottom w:val="single" w:sz="4" w:space="0" w:color="000000"/>
            </w:tcBorders>
          </w:tcPr>
          <w:p>
            <w:pPr>
              <w:pStyle w:val="Style20"/>
              <w:widowControl w:val="false"/>
              <w:rPr>
                <w:sz w:val="28"/>
                <w:szCs w:val="28"/>
              </w:rPr>
            </w:pPr>
            <w:r>
              <w:rPr>
                <w:sz w:val="28"/>
                <w:szCs w:val="28"/>
              </w:rPr>
              <w:t>Доля устраненных нарушений обязательных требований из числа выявленных</w:t>
            </w:r>
          </w:p>
        </w:tc>
        <w:tc>
          <w:tcPr>
            <w:tcW w:w="2720" w:type="dxa"/>
            <w:tcBorders>
              <w:left w:val="single" w:sz="4" w:space="0" w:color="000000"/>
              <w:bottom w:val="single" w:sz="4" w:space="0" w:color="000000"/>
              <w:right w:val="single" w:sz="4" w:space="0" w:color="000000"/>
            </w:tcBorders>
          </w:tcPr>
          <w:p>
            <w:pPr>
              <w:pStyle w:val="Style20"/>
              <w:widowControl w:val="false"/>
              <w:jc w:val="center"/>
              <w:rPr>
                <w:sz w:val="28"/>
                <w:szCs w:val="28"/>
              </w:rPr>
            </w:pPr>
            <w:r>
              <w:rPr>
                <w:sz w:val="28"/>
                <w:szCs w:val="28"/>
              </w:rPr>
              <w:t>75</w:t>
            </w:r>
          </w:p>
        </w:tc>
      </w:tr>
      <w:tr>
        <w:trPr/>
        <w:tc>
          <w:tcPr>
            <w:tcW w:w="855" w:type="dxa"/>
            <w:tcBorders>
              <w:left w:val="single" w:sz="4" w:space="0" w:color="000000"/>
              <w:bottom w:val="single" w:sz="4" w:space="0" w:color="000000"/>
            </w:tcBorders>
          </w:tcPr>
          <w:p>
            <w:pPr>
              <w:pStyle w:val="Style20"/>
              <w:widowControl w:val="false"/>
              <w:jc w:val="center"/>
              <w:rPr>
                <w:sz w:val="28"/>
                <w:szCs w:val="28"/>
              </w:rPr>
            </w:pPr>
            <w:r>
              <w:rPr>
                <w:sz w:val="28"/>
                <w:szCs w:val="28"/>
              </w:rPr>
              <w:t>1.2</w:t>
            </w:r>
          </w:p>
        </w:tc>
        <w:tc>
          <w:tcPr>
            <w:tcW w:w="6630" w:type="dxa"/>
            <w:tcBorders>
              <w:left w:val="single" w:sz="4" w:space="0" w:color="000000"/>
              <w:bottom w:val="single" w:sz="4" w:space="0" w:color="000000"/>
            </w:tcBorders>
          </w:tcPr>
          <w:p>
            <w:pPr>
              <w:pStyle w:val="Style20"/>
              <w:widowControl w:val="false"/>
              <w:rPr>
                <w:sz w:val="28"/>
                <w:szCs w:val="28"/>
              </w:rPr>
            </w:pPr>
            <w:r>
              <w:rPr>
                <w:sz w:val="28"/>
                <w:szCs w:val="28"/>
              </w:rPr>
              <w:t>Доля отмененных в судебном порядке результатов контрольных мероприятий</w:t>
            </w:r>
          </w:p>
        </w:tc>
        <w:tc>
          <w:tcPr>
            <w:tcW w:w="2720" w:type="dxa"/>
            <w:tcBorders>
              <w:left w:val="single" w:sz="4" w:space="0" w:color="000000"/>
              <w:bottom w:val="single" w:sz="4" w:space="0" w:color="000000"/>
              <w:right w:val="single" w:sz="4" w:space="0" w:color="000000"/>
            </w:tcBorders>
          </w:tcPr>
          <w:p>
            <w:pPr>
              <w:pStyle w:val="Style20"/>
              <w:widowControl w:val="false"/>
              <w:jc w:val="center"/>
              <w:rPr>
                <w:sz w:val="28"/>
                <w:szCs w:val="28"/>
              </w:rPr>
            </w:pPr>
            <w:r>
              <w:rPr>
                <w:sz w:val="28"/>
                <w:szCs w:val="28"/>
              </w:rPr>
              <w:t>5</w:t>
            </w:r>
          </w:p>
        </w:tc>
      </w:tr>
      <w:tr>
        <w:trPr/>
        <w:tc>
          <w:tcPr>
            <w:tcW w:w="855" w:type="dxa"/>
            <w:tcBorders>
              <w:left w:val="single" w:sz="4" w:space="0" w:color="000000"/>
              <w:bottom w:val="single" w:sz="4" w:space="0" w:color="000000"/>
            </w:tcBorders>
          </w:tcPr>
          <w:p>
            <w:pPr>
              <w:pStyle w:val="Style20"/>
              <w:widowControl w:val="false"/>
              <w:jc w:val="center"/>
              <w:rPr>
                <w:sz w:val="28"/>
                <w:szCs w:val="28"/>
              </w:rPr>
            </w:pPr>
            <w:r>
              <w:rPr>
                <w:sz w:val="28"/>
                <w:szCs w:val="28"/>
              </w:rPr>
              <w:t>1.3</w:t>
            </w:r>
          </w:p>
        </w:tc>
        <w:tc>
          <w:tcPr>
            <w:tcW w:w="6630" w:type="dxa"/>
            <w:tcBorders>
              <w:left w:val="single" w:sz="4" w:space="0" w:color="000000"/>
              <w:bottom w:val="single" w:sz="4" w:space="0" w:color="000000"/>
            </w:tcBorders>
          </w:tcPr>
          <w:p>
            <w:pPr>
              <w:pStyle w:val="Style20"/>
              <w:widowControl w:val="false"/>
              <w:rPr>
                <w:sz w:val="28"/>
                <w:szCs w:val="28"/>
              </w:rPr>
            </w:pPr>
            <w:r>
              <w:rPr>
                <w:sz w:val="28"/>
                <w:szCs w:val="28"/>
              </w:rPr>
              <w:t>Доля обоснованных жалоб на действия (бездействие) контрольного органа и (или) его должностных лиц при проведении контрольных мероприятий</w:t>
            </w:r>
          </w:p>
        </w:tc>
        <w:tc>
          <w:tcPr>
            <w:tcW w:w="2720" w:type="dxa"/>
            <w:tcBorders>
              <w:left w:val="single" w:sz="4" w:space="0" w:color="000000"/>
              <w:bottom w:val="single" w:sz="4" w:space="0" w:color="000000"/>
              <w:right w:val="single" w:sz="4" w:space="0" w:color="000000"/>
            </w:tcBorders>
          </w:tcPr>
          <w:p>
            <w:pPr>
              <w:pStyle w:val="Style20"/>
              <w:widowControl w:val="false"/>
              <w:jc w:val="center"/>
              <w:rPr>
                <w:sz w:val="28"/>
                <w:szCs w:val="28"/>
              </w:rPr>
            </w:pPr>
            <w:r>
              <w:rPr>
                <w:sz w:val="28"/>
                <w:szCs w:val="28"/>
              </w:rPr>
              <w:t>0</w:t>
            </w:r>
          </w:p>
        </w:tc>
      </w:tr>
      <w:tr>
        <w:trPr/>
        <w:tc>
          <w:tcPr>
            <w:tcW w:w="855" w:type="dxa"/>
            <w:tcBorders>
              <w:left w:val="single" w:sz="4" w:space="0" w:color="000000"/>
              <w:bottom w:val="single" w:sz="4" w:space="0" w:color="000000"/>
            </w:tcBorders>
          </w:tcPr>
          <w:p>
            <w:pPr>
              <w:pStyle w:val="Style20"/>
              <w:widowControl w:val="false"/>
              <w:jc w:val="center"/>
              <w:rPr>
                <w:sz w:val="28"/>
                <w:szCs w:val="28"/>
              </w:rPr>
            </w:pPr>
            <w:r>
              <w:rPr>
                <w:sz w:val="28"/>
                <w:szCs w:val="28"/>
              </w:rPr>
              <w:t>2</w:t>
            </w:r>
          </w:p>
        </w:tc>
        <w:tc>
          <w:tcPr>
            <w:tcW w:w="6630" w:type="dxa"/>
            <w:tcBorders>
              <w:left w:val="single" w:sz="4" w:space="0" w:color="000000"/>
              <w:bottom w:val="single" w:sz="4" w:space="0" w:color="000000"/>
            </w:tcBorders>
          </w:tcPr>
          <w:p>
            <w:pPr>
              <w:pStyle w:val="Style20"/>
              <w:widowControl w:val="false"/>
              <w:rPr>
                <w:sz w:val="28"/>
                <w:szCs w:val="28"/>
              </w:rPr>
            </w:pPr>
            <w:r>
              <w:rPr>
                <w:sz w:val="28"/>
                <w:szCs w:val="28"/>
              </w:rPr>
              <w:t>Индикативные показатели</w:t>
            </w:r>
          </w:p>
        </w:tc>
        <w:tc>
          <w:tcPr>
            <w:tcW w:w="2720" w:type="dxa"/>
            <w:tcBorders>
              <w:left w:val="single" w:sz="4" w:space="0" w:color="000000"/>
              <w:bottom w:val="single" w:sz="4" w:space="0" w:color="000000"/>
              <w:right w:val="single" w:sz="4" w:space="0" w:color="000000"/>
            </w:tcBorders>
          </w:tcPr>
          <w:p>
            <w:pPr>
              <w:pStyle w:val="Style20"/>
              <w:widowControl w:val="false"/>
              <w:jc w:val="center"/>
              <w:rPr>
                <w:sz w:val="28"/>
                <w:szCs w:val="28"/>
              </w:rPr>
            </w:pPr>
            <w:r>
              <w:rPr>
                <w:sz w:val="28"/>
                <w:szCs w:val="28"/>
              </w:rPr>
              <w:t>Ед.</w:t>
            </w:r>
          </w:p>
        </w:tc>
      </w:tr>
      <w:tr>
        <w:trPr/>
        <w:tc>
          <w:tcPr>
            <w:tcW w:w="855" w:type="dxa"/>
            <w:tcBorders>
              <w:left w:val="single" w:sz="4" w:space="0" w:color="000000"/>
              <w:bottom w:val="single" w:sz="4" w:space="0" w:color="000000"/>
            </w:tcBorders>
          </w:tcPr>
          <w:p>
            <w:pPr>
              <w:pStyle w:val="Style20"/>
              <w:widowControl w:val="false"/>
              <w:jc w:val="center"/>
              <w:rPr>
                <w:sz w:val="28"/>
                <w:szCs w:val="28"/>
              </w:rPr>
            </w:pPr>
            <w:r>
              <w:rPr>
                <w:sz w:val="28"/>
                <w:szCs w:val="28"/>
              </w:rPr>
              <w:t>2.1</w:t>
            </w:r>
          </w:p>
        </w:tc>
        <w:tc>
          <w:tcPr>
            <w:tcW w:w="6630" w:type="dxa"/>
            <w:tcBorders>
              <w:left w:val="single" w:sz="4" w:space="0" w:color="000000"/>
              <w:bottom w:val="single" w:sz="4" w:space="0" w:color="000000"/>
            </w:tcBorders>
          </w:tcPr>
          <w:p>
            <w:pPr>
              <w:pStyle w:val="Style20"/>
              <w:widowControl w:val="false"/>
              <w:rPr>
                <w:sz w:val="28"/>
                <w:szCs w:val="28"/>
              </w:rPr>
            </w:pPr>
            <w:r>
              <w:rPr>
                <w:sz w:val="28"/>
                <w:szCs w:val="28"/>
              </w:rPr>
              <w:t>Проведено профилактических мероприятий</w:t>
            </w:r>
          </w:p>
        </w:tc>
        <w:tc>
          <w:tcPr>
            <w:tcW w:w="2720" w:type="dxa"/>
            <w:tcBorders>
              <w:left w:val="single" w:sz="4" w:space="0" w:color="000000"/>
              <w:bottom w:val="single" w:sz="4" w:space="0" w:color="000000"/>
              <w:right w:val="single" w:sz="4" w:space="0" w:color="000000"/>
            </w:tcBorders>
          </w:tcPr>
          <w:p>
            <w:pPr>
              <w:pStyle w:val="Style20"/>
              <w:widowControl w:val="false"/>
              <w:jc w:val="center"/>
              <w:rPr>
                <w:sz w:val="28"/>
                <w:szCs w:val="28"/>
              </w:rPr>
            </w:pPr>
            <w:r>
              <w:rPr>
                <w:sz w:val="28"/>
                <w:szCs w:val="28"/>
              </w:rPr>
              <w:t>Кол-во</w:t>
            </w:r>
          </w:p>
        </w:tc>
      </w:tr>
      <w:tr>
        <w:trPr/>
        <w:tc>
          <w:tcPr>
            <w:tcW w:w="855" w:type="dxa"/>
            <w:tcBorders>
              <w:left w:val="single" w:sz="4" w:space="0" w:color="000000"/>
              <w:bottom w:val="single" w:sz="4" w:space="0" w:color="000000"/>
            </w:tcBorders>
          </w:tcPr>
          <w:p>
            <w:pPr>
              <w:pStyle w:val="Style20"/>
              <w:widowControl w:val="false"/>
              <w:jc w:val="center"/>
              <w:rPr>
                <w:sz w:val="28"/>
                <w:szCs w:val="28"/>
              </w:rPr>
            </w:pPr>
            <w:r>
              <w:rPr>
                <w:sz w:val="28"/>
                <w:szCs w:val="28"/>
              </w:rPr>
              <w:t>2.2</w:t>
            </w:r>
          </w:p>
        </w:tc>
        <w:tc>
          <w:tcPr>
            <w:tcW w:w="6630" w:type="dxa"/>
            <w:tcBorders>
              <w:left w:val="single" w:sz="4" w:space="0" w:color="000000"/>
              <w:bottom w:val="single" w:sz="4" w:space="0" w:color="000000"/>
            </w:tcBorders>
          </w:tcPr>
          <w:p>
            <w:pPr>
              <w:pStyle w:val="Style20"/>
              <w:widowControl w:val="false"/>
              <w:rPr>
                <w:sz w:val="28"/>
                <w:szCs w:val="28"/>
              </w:rPr>
            </w:pPr>
            <w:r>
              <w:rPr>
                <w:sz w:val="28"/>
                <w:szCs w:val="28"/>
              </w:rPr>
              <w:t>Проведено контрольных мероприятий</w:t>
            </w:r>
          </w:p>
        </w:tc>
        <w:tc>
          <w:tcPr>
            <w:tcW w:w="2720" w:type="dxa"/>
            <w:tcBorders>
              <w:left w:val="single" w:sz="4" w:space="0" w:color="000000"/>
              <w:bottom w:val="single" w:sz="4" w:space="0" w:color="000000"/>
              <w:right w:val="single" w:sz="4" w:space="0" w:color="000000"/>
            </w:tcBorders>
          </w:tcPr>
          <w:p>
            <w:pPr>
              <w:pStyle w:val="Style20"/>
              <w:widowControl w:val="false"/>
              <w:jc w:val="center"/>
              <w:rPr>
                <w:sz w:val="28"/>
                <w:szCs w:val="28"/>
              </w:rPr>
            </w:pPr>
            <w:r>
              <w:rPr>
                <w:sz w:val="28"/>
                <w:szCs w:val="28"/>
              </w:rPr>
              <w:t>Кол-во</w:t>
            </w:r>
          </w:p>
        </w:tc>
      </w:tr>
      <w:tr>
        <w:trPr/>
        <w:tc>
          <w:tcPr>
            <w:tcW w:w="855" w:type="dxa"/>
            <w:tcBorders>
              <w:left w:val="single" w:sz="4" w:space="0" w:color="000000"/>
              <w:bottom w:val="single" w:sz="4" w:space="0" w:color="000000"/>
            </w:tcBorders>
          </w:tcPr>
          <w:p>
            <w:pPr>
              <w:pStyle w:val="Style20"/>
              <w:widowControl w:val="false"/>
              <w:jc w:val="center"/>
              <w:rPr>
                <w:sz w:val="28"/>
                <w:szCs w:val="28"/>
              </w:rPr>
            </w:pPr>
            <w:r>
              <w:rPr>
                <w:sz w:val="28"/>
                <w:szCs w:val="28"/>
              </w:rPr>
              <w:t>2.3</w:t>
            </w:r>
          </w:p>
        </w:tc>
        <w:tc>
          <w:tcPr>
            <w:tcW w:w="6630" w:type="dxa"/>
            <w:tcBorders>
              <w:left w:val="single" w:sz="4" w:space="0" w:color="000000"/>
              <w:bottom w:val="single" w:sz="4" w:space="0" w:color="000000"/>
            </w:tcBorders>
          </w:tcPr>
          <w:p>
            <w:pPr>
              <w:pStyle w:val="Style20"/>
              <w:widowControl w:val="false"/>
              <w:rPr>
                <w:sz w:val="28"/>
                <w:szCs w:val="28"/>
              </w:rPr>
            </w:pPr>
            <w:r>
              <w:rPr>
                <w:sz w:val="28"/>
                <w:szCs w:val="28"/>
              </w:rPr>
              <w:t>Выдано предписаний об устранении нарушений обязательных требований</w:t>
            </w:r>
          </w:p>
        </w:tc>
        <w:tc>
          <w:tcPr>
            <w:tcW w:w="2720" w:type="dxa"/>
            <w:tcBorders>
              <w:left w:val="single" w:sz="4" w:space="0" w:color="000000"/>
              <w:bottom w:val="single" w:sz="4" w:space="0" w:color="000000"/>
              <w:right w:val="single" w:sz="4" w:space="0" w:color="000000"/>
            </w:tcBorders>
          </w:tcPr>
          <w:p>
            <w:pPr>
              <w:pStyle w:val="Style20"/>
              <w:widowControl w:val="false"/>
              <w:jc w:val="center"/>
              <w:rPr>
                <w:sz w:val="28"/>
                <w:szCs w:val="28"/>
              </w:rPr>
            </w:pPr>
            <w:r>
              <w:rPr>
                <w:sz w:val="28"/>
                <w:szCs w:val="28"/>
              </w:rPr>
              <w:t>Кол-во</w:t>
            </w:r>
          </w:p>
        </w:tc>
      </w:tr>
      <w:tr>
        <w:trPr/>
        <w:tc>
          <w:tcPr>
            <w:tcW w:w="855" w:type="dxa"/>
            <w:tcBorders>
              <w:left w:val="single" w:sz="4" w:space="0" w:color="000000"/>
              <w:bottom w:val="single" w:sz="4" w:space="0" w:color="000000"/>
            </w:tcBorders>
          </w:tcPr>
          <w:p>
            <w:pPr>
              <w:pStyle w:val="Style20"/>
              <w:widowControl w:val="false"/>
              <w:jc w:val="center"/>
              <w:rPr>
                <w:sz w:val="28"/>
                <w:szCs w:val="28"/>
              </w:rPr>
            </w:pPr>
            <w:r>
              <w:rPr>
                <w:sz w:val="28"/>
                <w:szCs w:val="28"/>
              </w:rPr>
              <w:t>2.4</w:t>
            </w:r>
          </w:p>
        </w:tc>
        <w:tc>
          <w:tcPr>
            <w:tcW w:w="6630" w:type="dxa"/>
            <w:tcBorders>
              <w:left w:val="single" w:sz="4" w:space="0" w:color="000000"/>
              <w:bottom w:val="single" w:sz="4" w:space="0" w:color="000000"/>
            </w:tcBorders>
          </w:tcPr>
          <w:p>
            <w:pPr>
              <w:pStyle w:val="Style20"/>
              <w:widowControl w:val="false"/>
              <w:rPr>
                <w:sz w:val="28"/>
                <w:szCs w:val="28"/>
              </w:rPr>
            </w:pPr>
            <w:r>
              <w:rPr>
                <w:sz w:val="28"/>
                <w:szCs w:val="28"/>
              </w:rPr>
              <w:t>Устранено нарушений обязательных требований</w:t>
            </w:r>
          </w:p>
        </w:tc>
        <w:tc>
          <w:tcPr>
            <w:tcW w:w="2720" w:type="dxa"/>
            <w:tcBorders>
              <w:left w:val="single" w:sz="4" w:space="0" w:color="000000"/>
              <w:bottom w:val="single" w:sz="4" w:space="0" w:color="000000"/>
              <w:right w:val="single" w:sz="4" w:space="0" w:color="000000"/>
            </w:tcBorders>
          </w:tcPr>
          <w:p>
            <w:pPr>
              <w:pStyle w:val="Style20"/>
              <w:widowControl w:val="false"/>
              <w:jc w:val="center"/>
              <w:rPr>
                <w:sz w:val="28"/>
                <w:szCs w:val="28"/>
              </w:rPr>
            </w:pPr>
            <w:r>
              <w:rPr>
                <w:sz w:val="28"/>
                <w:szCs w:val="28"/>
              </w:rPr>
              <w:t>Кол-во</w:t>
            </w:r>
          </w:p>
        </w:tc>
      </w:tr>
      <w:tr>
        <w:trPr/>
        <w:tc>
          <w:tcPr>
            <w:tcW w:w="855" w:type="dxa"/>
            <w:tcBorders>
              <w:left w:val="single" w:sz="4" w:space="0" w:color="000000"/>
              <w:bottom w:val="single" w:sz="4" w:space="0" w:color="000000"/>
            </w:tcBorders>
          </w:tcPr>
          <w:p>
            <w:pPr>
              <w:pStyle w:val="Style20"/>
              <w:widowControl w:val="false"/>
              <w:jc w:val="center"/>
              <w:rPr>
                <w:sz w:val="28"/>
                <w:szCs w:val="28"/>
              </w:rPr>
            </w:pPr>
            <w:r>
              <w:rPr>
                <w:sz w:val="28"/>
                <w:szCs w:val="28"/>
              </w:rPr>
              <w:t>2.5</w:t>
            </w:r>
          </w:p>
        </w:tc>
        <w:tc>
          <w:tcPr>
            <w:tcW w:w="6630" w:type="dxa"/>
            <w:tcBorders>
              <w:left w:val="single" w:sz="4" w:space="0" w:color="000000"/>
              <w:bottom w:val="single" w:sz="4" w:space="0" w:color="000000"/>
            </w:tcBorders>
          </w:tcPr>
          <w:p>
            <w:pPr>
              <w:pStyle w:val="Style20"/>
              <w:widowControl w:val="false"/>
              <w:rPr>
                <w:sz w:val="28"/>
                <w:szCs w:val="28"/>
              </w:rPr>
            </w:pPr>
            <w:r>
              <w:rPr>
                <w:sz w:val="28"/>
                <w:szCs w:val="28"/>
              </w:rPr>
              <w:t>Поступило возражений в отношении актов контрольных мероприятий</w:t>
            </w:r>
          </w:p>
        </w:tc>
        <w:tc>
          <w:tcPr>
            <w:tcW w:w="2720" w:type="dxa"/>
            <w:tcBorders>
              <w:left w:val="single" w:sz="4" w:space="0" w:color="000000"/>
              <w:bottom w:val="single" w:sz="4" w:space="0" w:color="000000"/>
              <w:right w:val="single" w:sz="4" w:space="0" w:color="000000"/>
            </w:tcBorders>
          </w:tcPr>
          <w:p>
            <w:pPr>
              <w:pStyle w:val="Style20"/>
              <w:widowControl w:val="false"/>
              <w:jc w:val="center"/>
              <w:rPr>
                <w:sz w:val="28"/>
                <w:szCs w:val="28"/>
              </w:rPr>
            </w:pPr>
            <w:r>
              <w:rPr>
                <w:sz w:val="28"/>
                <w:szCs w:val="28"/>
              </w:rPr>
              <w:t>Кол-во</w:t>
            </w:r>
          </w:p>
        </w:tc>
      </w:tr>
    </w:tbl>
    <w:p>
      <w:pPr>
        <w:pStyle w:val="ConsPlusNormal"/>
        <w:ind w:hanging="0"/>
        <w:jc w:val="both"/>
        <w:rPr>
          <w:sz w:val="28"/>
          <w:szCs w:val="28"/>
        </w:rPr>
      </w:pPr>
      <w:r>
        <w:rPr>
          <w:sz w:val="28"/>
          <w:szCs w:val="28"/>
        </w:rPr>
      </w:r>
    </w:p>
    <w:sectPr>
      <w:type w:val="nextPage"/>
      <w:pgSz w:w="11906" w:h="16838"/>
      <w:pgMar w:left="1134" w:right="567" w:gutter="0" w:header="0" w:top="1050" w:footer="0" w:bottom="87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PT Astra Serif">
    <w:charset w:val="01"/>
    <w:family w:val="roman"/>
    <w:pitch w:val="default"/>
  </w:font>
  <w:font w:name="Tahoma">
    <w:charset w:val="01"/>
    <w:family w:val="roman"/>
    <w:pitch w:val="default"/>
  </w:font>
  <w:font w:name="Arial">
    <w:charset w:val="01"/>
    <w:family w:val="swiss"/>
    <w:pitch w:val="default"/>
  </w:font>
  <w:font w:name="Courier New">
    <w:charset w:val="01"/>
    <w:family w:val="roman"/>
    <w:pitch w:val="default"/>
  </w:font>
  <w:font w:name="Tempora LGC Uni">
    <w:charset w:val="01"/>
    <w:family w:val="roman"/>
    <w:pitch w:val="default"/>
  </w:font>
  <w:font w:name="Tinos">
    <w:charset w:val="01"/>
    <w:family w:val="roman"/>
    <w:pitch w:val="default"/>
  </w:font>
</w:fonts>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next w:val="Normal"/>
    <w:link w:val="1"/>
    <w:uiPriority w:val="9"/>
    <w:unhideWhenUsed/>
    <w:qFormat/>
    <w:pPr>
      <w:keepNext w:val="true"/>
      <w:keepLines/>
      <w:widowControl/>
      <w:suppressAutoHyphens w:val="true"/>
      <w:bidi w:val="0"/>
      <w:spacing w:lineRule="auto" w:line="259" w:before="0" w:after="0"/>
      <w:ind w:hanging="10" w:left="10" w:right="1061"/>
      <w:jc w:val="center"/>
      <w:outlineLvl w:val="0"/>
    </w:pPr>
    <w:rPr>
      <w:rFonts w:ascii="Times New Roman" w:hAnsi="Times New Roman" w:eastAsia="Times New Roman" w:cs="Times New Roman"/>
      <w:color w:val="000000"/>
      <w:kern w:val="0"/>
      <w:sz w:val="28"/>
      <w:szCs w:val="22"/>
      <w:u w:val="single"/>
      <w:lang w:val="ru-RU" w:eastAsia="ru-RU" w:bidi="ar-SA"/>
    </w:rPr>
  </w:style>
  <w:style w:type="character" w:styleId="DefaultParagraphFont" w:default="1">
    <w:name w:val="Default Paragraph Font"/>
    <w:uiPriority w:val="1"/>
    <w:semiHidden/>
    <w:unhideWhenUsed/>
    <w:qFormat/>
    <w:rPr/>
  </w:style>
  <w:style w:type="character" w:styleId="Style13" w:customStyle="1">
    <w:name w:val="Основной текст Знак"/>
    <w:basedOn w:val="DefaultParagraphFont"/>
    <w:qFormat/>
    <w:rPr/>
  </w:style>
  <w:style w:type="character" w:styleId="1" w:customStyle="1">
    <w:name w:val="Заголовок 1 Знак"/>
    <w:uiPriority w:val="9"/>
    <w:qFormat/>
    <w:rPr>
      <w:color w:val="000000"/>
      <w:sz w:val="28"/>
      <w:szCs w:val="22"/>
      <w:u w:val="single"/>
    </w:rPr>
  </w:style>
  <w:style w:type="character" w:styleId="Style14" w:customStyle="1">
    <w:name w:val="Верхний колонтитул Знак"/>
    <w:uiPriority w:val="99"/>
    <w:qFormat/>
    <w:rPr>
      <w:sz w:val="24"/>
      <w:szCs w:val="24"/>
    </w:rPr>
  </w:style>
  <w:style w:type="character" w:styleId="Style15" w:customStyle="1">
    <w:name w:val="Нижний колонтитул Знак"/>
    <w:qFormat/>
    <w:rPr>
      <w:sz w:val="24"/>
      <w:szCs w:val="24"/>
    </w:rPr>
  </w:style>
  <w:style w:type="character" w:styleId="Hyperlink">
    <w:name w:val="Hyperlink"/>
    <w:uiPriority w:val="99"/>
    <w:unhideWhenUsed/>
    <w:rPr>
      <w:color w:val="0000FF"/>
      <w:u w:val="single"/>
    </w:rPr>
  </w:style>
  <w:style w:type="character" w:styleId="FollowedHyperlink">
    <w:name w:val="FollowedHyperlink"/>
    <w:rPr>
      <w:color w:val="800000"/>
      <w:u w:val="single"/>
    </w:rPr>
  </w:style>
  <w:style w:type="paragraph" w:styleId="Style16">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3"/>
    <w:unhideWhenUsed/>
    <w:pPr>
      <w:spacing w:before="0" w:after="120"/>
    </w:pPr>
    <w:rPr>
      <w:sz w:val="20"/>
      <w:szCs w:val="20"/>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7">
    <w:name w:val="Указатель"/>
    <w:basedOn w:val="Normal"/>
    <w:qFormat/>
    <w:pPr>
      <w:suppressLineNumbers/>
    </w:pPr>
    <w:rPr>
      <w:rFonts w:ascii="PT Astra Serif" w:hAnsi="PT Astra Serif" w:cs="Noto Sans Devanagari"/>
    </w:rPr>
  </w:style>
  <w:style w:type="paragraph" w:styleId="2" w:customStyle="1">
    <w:name w:val="Знак2"/>
    <w:basedOn w:val="Normal"/>
    <w:qFormat/>
    <w:pPr>
      <w:widowControl w:val="false"/>
      <w:spacing w:lineRule="exact" w:line="240" w:before="0" w:after="160"/>
      <w:jc w:val="right"/>
    </w:pPr>
    <w:rPr>
      <w:sz w:val="20"/>
      <w:szCs w:val="20"/>
      <w:lang w:val="en-GB" w:eastAsia="en-US"/>
    </w:rPr>
  </w:style>
  <w:style w:type="paragraph" w:styleId="BalloonText">
    <w:name w:val="Balloon Text"/>
    <w:basedOn w:val="Normal"/>
    <w:semiHidden/>
    <w:qFormat/>
    <w:pPr/>
    <w:rPr>
      <w:rFonts w:ascii="Tahoma" w:hAnsi="Tahoma" w:cs="Tahoma"/>
      <w:sz w:val="16"/>
      <w:szCs w:val="16"/>
    </w:rPr>
  </w:style>
  <w:style w:type="paragraph" w:styleId="ConsPlusNormal" w:customStyle="1">
    <w:name w:val="ConsPlusNormal"/>
    <w:qFormat/>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Title" w:customStyle="1">
    <w:name w:val="ConsPlusTitle"/>
    <w:qFormat/>
    <w:pPr>
      <w:widowControl w:val="false"/>
      <w:suppressAutoHyphens w:val="true"/>
      <w:bidi w:val="0"/>
      <w:spacing w:before="0" w:after="0"/>
      <w:jc w:val="left"/>
    </w:pPr>
    <w:rPr>
      <w:rFonts w:ascii="Arial" w:hAnsi="Arial" w:eastAsia="Times New Roman" w:cs="Arial"/>
      <w:b/>
      <w:bCs/>
      <w:color w:val="auto"/>
      <w:kern w:val="0"/>
      <w:sz w:val="20"/>
      <w:szCs w:val="20"/>
      <w:lang w:val="ru-RU" w:eastAsia="ru-RU" w:bidi="ar-SA"/>
    </w:rPr>
  </w:style>
  <w:style w:type="paragraph" w:styleId="ConsNormal" w:customStyle="1">
    <w:name w:val="ConsNormal"/>
    <w:qFormat/>
    <w:pPr>
      <w:widowControl w:val="false"/>
      <w:suppressAutoHyphens w:val="true"/>
      <w:bidi w:val="0"/>
      <w:spacing w:before="0" w:after="0"/>
      <w:ind w:firstLine="720" w:right="19772"/>
      <w:jc w:val="left"/>
    </w:pPr>
    <w:rPr>
      <w:rFonts w:ascii="Arial" w:hAnsi="Arial" w:eastAsia="Times New Roman" w:cs="Arial"/>
      <w:color w:val="auto"/>
      <w:kern w:val="0"/>
      <w:sz w:val="20"/>
      <w:szCs w:val="20"/>
      <w:lang w:val="ru-RU" w:eastAsia="ru-RU" w:bidi="ar-SA"/>
    </w:rPr>
  </w:style>
  <w:style w:type="paragraph" w:styleId="Style18">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14"/>
    <w:uiPriority w:val="99"/>
    <w:pPr>
      <w:tabs>
        <w:tab w:val="clear" w:pos="708"/>
        <w:tab w:val="center" w:pos="4677" w:leader="none"/>
        <w:tab w:val="right" w:pos="9355" w:leader="none"/>
      </w:tabs>
    </w:pPr>
    <w:rPr/>
  </w:style>
  <w:style w:type="paragraph" w:styleId="Footer">
    <w:name w:val="footer"/>
    <w:basedOn w:val="Normal"/>
    <w:link w:val="Style15"/>
    <w:pPr>
      <w:tabs>
        <w:tab w:val="clear" w:pos="708"/>
        <w:tab w:val="center" w:pos="4677" w:leader="none"/>
        <w:tab w:val="right" w:pos="9355" w:leader="none"/>
      </w:tabs>
    </w:pPr>
    <w:rPr/>
  </w:style>
  <w:style w:type="paragraph" w:styleId="Standard" w:customStyle="1">
    <w:name w:val="Standard"/>
    <w:qFormat/>
    <w:pPr>
      <w:widowControl/>
      <w:suppressAutoHyphens w:val="true"/>
      <w:bidi w:val="0"/>
      <w:spacing w:before="0" w:after="0"/>
      <w:jc w:val="left"/>
    </w:pPr>
    <w:rPr>
      <w:rFonts w:ascii="Tempora LGC Uni" w:hAnsi="Tempora LGC Uni" w:eastAsia="Droid Sans Fallback" w:cs="FreeSans"/>
      <w:color w:val="auto"/>
      <w:kern w:val="0"/>
      <w:sz w:val="24"/>
      <w:szCs w:val="24"/>
      <w:lang w:val="ru-RU" w:eastAsia="zh-CN" w:bidi="hi-IN"/>
    </w:rPr>
  </w:style>
  <w:style w:type="paragraph" w:styleId="ListParagraph">
    <w:name w:val="List Paragraph"/>
    <w:basedOn w:val="Standard"/>
    <w:qFormat/>
    <w:pPr>
      <w:spacing w:before="0" w:after="200"/>
      <w:ind w:hanging="0" w:left="720"/>
      <w:contextualSpacing/>
    </w:pPr>
    <w:rPr/>
  </w:style>
  <w:style w:type="paragraph" w:styleId="Style19" w:customStyle="1">
    <w:name w:val="Обычный (Интернет)"/>
    <w:basedOn w:val="Normal"/>
    <w:uiPriority w:val="99"/>
    <w:unhideWhenUsed/>
    <w:qFormat/>
    <w:pPr>
      <w:spacing w:beforeAutospacing="1" w:afterAutospacing="1"/>
    </w:pPr>
    <w:rPr/>
  </w:style>
  <w:style w:type="paragraph" w:styleId="HEADERTEXT">
    <w:name w:val=".HEADERTEXT"/>
    <w:qFormat/>
    <w:pPr>
      <w:widowControl/>
      <w:suppressAutoHyphens w:val="true"/>
      <w:bidi w:val="0"/>
      <w:spacing w:before="0" w:after="0"/>
      <w:jc w:val="left"/>
    </w:pPr>
    <w:rPr>
      <w:rFonts w:ascii="Arial" w:hAnsi="Arial" w:eastAsia="Courier New" w:cs="Times New Roman"/>
      <w:color w:val="2B4279"/>
      <w:kern w:val="0"/>
      <w:sz w:val="20"/>
      <w:szCs w:val="20"/>
      <w:lang w:val="ru-RU" w:eastAsia="ru-RU" w:bidi="ar-SA"/>
    </w:rPr>
  </w:style>
  <w:style w:type="paragraph" w:styleId="FORMATTEXT">
    <w:name w:val=".FORMATTEXT"/>
    <w:qFormat/>
    <w:pPr>
      <w:widowControl/>
      <w:suppressAutoHyphens w:val="true"/>
      <w:bidi w:val="0"/>
      <w:spacing w:before="0" w:after="0"/>
      <w:jc w:val="left"/>
    </w:pPr>
    <w:rPr>
      <w:rFonts w:ascii="Arial" w:hAnsi="Arial" w:eastAsia="Courier New" w:cs="Times New Roman"/>
      <w:color w:val="auto"/>
      <w:kern w:val="0"/>
      <w:sz w:val="20"/>
      <w:szCs w:val="20"/>
      <w:lang w:val="ru-RU" w:eastAsia="ru-RU" w:bidi="ar-SA"/>
    </w:rPr>
  </w:style>
  <w:style w:type="paragraph" w:styleId="TableParagraph">
    <w:name w:val="Table Paragraph"/>
    <w:basedOn w:val="Normal"/>
    <w:qFormat/>
    <w:pPr/>
    <w:rPr>
      <w:rFonts w:ascii="Times New Roman" w:hAnsi="Times New Roman" w:eastAsia="Times New Roman" w:cs="Times New Roman"/>
      <w:lang w:val="ru-RU" w:eastAsia="en-US" w:bidi="ar-SA"/>
    </w:rPr>
  </w:style>
  <w:style w:type="paragraph" w:styleId="Style20">
    <w:name w:val="Содержимое таблицы"/>
    <w:basedOn w:val="Normal"/>
    <w:qFormat/>
    <w:pPr>
      <w:widowControl w:val="false"/>
      <w:suppressLineNumbers/>
    </w:pPr>
    <w:rPr/>
  </w:style>
  <w:style w:type="paragraph" w:styleId="Style21">
    <w:name w:val="Заголовок таблицы"/>
    <w:basedOn w:val="Style20"/>
    <w:qFormat/>
    <w:pPr>
      <w:suppressLineNumbers/>
      <w:jc w:val="center"/>
    </w:pPr>
    <w:rPr>
      <w:b/>
      <w:bCs/>
    </w:rPr>
  </w:style>
  <w:style w:type="numbering" w:styleId="Style22"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jutaza.tatarstan.ru/"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62F1D-FF9D-4A76-AD69-407A94C77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Application>LibreOffice/24.8.4.2$Linux_X86_64 LibreOffice_project/480$Build-2</Application>
  <AppVersion>15.0000</AppVersion>
  <Pages>19</Pages>
  <Words>5032</Words>
  <Characters>39290</Characters>
  <CharactersWithSpaces>45183</CharactersWithSpaces>
  <Paragraphs>293</Paragraphs>
  <Company>ТолькоДляТестов</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2025-07-10T12:50:00Z</dcterms:created>
  <dc:creator>ТолькоДляТестов</dc:creator>
  <dc:description/>
  <dc:language>ru-RU</dc:language>
  <cp:lastModifiedBy/>
  <cp:lastPrinted>2026-03-03T13:52:27Z</cp:lastPrinted>
  <dcterms:modified xsi:type="dcterms:W3CDTF">2026-03-10T11:32:19Z</dcterms:modified>
  <cp:revision>83</cp:revision>
  <dc:subject/>
  <dc:title>АДМИНИСТРАЦИЯ ГОРОДА КУРСКА</dc:title>
  <cp:version>983040</cp:version>
</cp:coreProperties>
</file>

<file path=docProps/custom.xml><?xml version="1.0" encoding="utf-8"?>
<Properties xmlns="http://schemas.openxmlformats.org/officeDocument/2006/custom-properties" xmlns:vt="http://schemas.openxmlformats.org/officeDocument/2006/docPropsVTypes"/>
</file>