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b/>
          <w:spacing w:val="20"/>
        </w:rPr>
      </w:pPr>
      <w:r>
        <w:rPr>
          <w:rFonts w:cs="Arial" w:ascii="Arial" w:hAnsi="Arial"/>
          <w:b/>
          <w:spacing w:val="20"/>
        </w:rPr>
        <w:t>ПРОЕКТ</w:t>
      </w:r>
    </w:p>
    <w:p>
      <w:pPr>
        <w:pStyle w:val="Normal"/>
        <w:jc w:val="both"/>
        <w:rPr>
          <w:rFonts w:ascii="Arial" w:hAnsi="Arial" w:cs="Arial"/>
          <w:b/>
          <w:spacing w:val="20"/>
        </w:rPr>
      </w:pPr>
      <w:r>
        <w:rPr>
          <w:rFonts w:cs="Arial" w:ascii="Arial" w:hAnsi="Arial"/>
          <w:b/>
          <w:spacing w:val="20"/>
        </w:rPr>
      </w:r>
    </w:p>
    <w:p>
      <w:pPr>
        <w:pStyle w:val="Normal"/>
        <w:jc w:val="both"/>
        <w:rPr>
          <w:rFonts w:ascii="Arial" w:hAnsi="Arial" w:cs="Arial"/>
          <w:b/>
          <w:spacing w:val="20"/>
        </w:rPr>
      </w:pPr>
      <w:r>
        <w:rPr>
          <w:rFonts w:cs="Arial" w:ascii="Arial" w:hAnsi="Arial"/>
          <w:b/>
          <w:spacing w:val="20"/>
        </w:rPr>
        <w:t>ПОСТАНОВЛЕНИЕ                                                      КАРАР</w:t>
      </w:r>
    </w:p>
    <w:p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20"/>
          <w:sz w:val="24"/>
          <w:szCs w:val="24"/>
        </w:rPr>
        <w:t xml:space="preserve">№                                                                             </w:t>
      </w:r>
      <w:r>
        <w:rPr>
          <w:rFonts w:cs="Arial" w:ascii="Arial" w:hAnsi="Arial"/>
          <w:spacing w:val="20"/>
          <w:sz w:val="24"/>
          <w:szCs w:val="24"/>
        </w:rPr>
        <w:t>___ января 2026год</w:t>
      </w:r>
    </w:p>
    <w:p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Titl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Порядке сбора средств самообложения граждан </w:t>
      </w:r>
    </w:p>
    <w:p>
      <w:pPr>
        <w:pStyle w:val="ConsPlusTitle"/>
        <w:tabs>
          <w:tab w:val="clear" w:pos="708"/>
          <w:tab w:val="left" w:pos="7371" w:leader="none"/>
        </w:tabs>
        <w:ind w:right="283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Дым-Тамакского сельского поселения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ind w:firstLine="284" w:right="42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соответствии с Бюджетным кодексом Российской Федерации, Федеральным законом от </w:t>
      </w:r>
      <w:r>
        <w:rPr>
          <w:rFonts w:cs="Arial" w:ascii="Arial" w:hAnsi="Arial"/>
          <w:bCs/>
          <w:sz w:val="24"/>
          <w:szCs w:val="24"/>
          <w:lang w:eastAsia="zh-CN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rFonts w:cs="Arial" w:ascii="Arial" w:hAnsi="Arial"/>
          <w:sz w:val="24"/>
          <w:szCs w:val="24"/>
        </w:rPr>
        <w:t xml:space="preserve">Законом Республики Татарстан от 24 марта 2004 года № 23-ЗРТ «О местном референдуме», </w:t>
      </w:r>
      <w:hyperlink r:id="rId2">
        <w:r>
          <w:rPr>
            <w:rStyle w:val="Style8"/>
            <w:rFonts w:cs="Arial" w:ascii="Arial" w:hAnsi="Arial"/>
            <w:sz w:val="24"/>
            <w:szCs w:val="24"/>
          </w:rPr>
          <w:t>Уставом</w:t>
        </w:r>
      </w:hyperlink>
      <w:r>
        <w:rPr>
          <w:rFonts w:cs="Arial" w:ascii="Arial" w:hAnsi="Arial"/>
          <w:sz w:val="24"/>
          <w:szCs w:val="24"/>
        </w:rPr>
        <w:t xml:space="preserve"> муниципального образования «Дым-Тамакское сельское поселение» Ютазинского муниципального района Республики Татарстан,  в целях реализации</w:t>
      </w:r>
    </w:p>
    <w:p>
      <w:pPr>
        <w:pStyle w:val="ConsPlusNormal"/>
        <w:ind w:firstLine="398" w:left="284" w:right="424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"/>
        <w:ind w:firstLine="284" w:right="-1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Решения схода граждан в </w:t>
      </w:r>
      <w:r>
        <w:rPr>
          <w:rFonts w:eastAsia="Calibri" w:cs="Arial" w:ascii="Arial" w:hAnsi="Arial"/>
          <w:color w:themeColor="text1" w:val="000000"/>
          <w:lang w:eastAsia="en-US"/>
        </w:rPr>
        <w:t xml:space="preserve">2026 году в населенном пункте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Ак-Юл Дым-Тамакского сельского поселения Ютазинского муниципального района Республики Татарстан от 03 декабря 2025 года № 14,    </w:t>
      </w:r>
    </w:p>
    <w:p>
      <w:pPr>
        <w:pStyle w:val="ConsPlusNormal"/>
        <w:ind w:firstLine="284" w:right="-1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Решения схода граждан в </w:t>
      </w:r>
      <w:r>
        <w:rPr>
          <w:rFonts w:eastAsia="Calibri" w:cs="Arial" w:ascii="Arial" w:hAnsi="Arial"/>
          <w:color w:themeColor="text1" w:val="000000"/>
          <w:lang w:eastAsia="en-US"/>
        </w:rPr>
        <w:t xml:space="preserve">2026 году в населенном пункте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Тарлау Дым-Тамакского сельского поселения Ютазинского муниципального района Республики Татарстан от            03 декабря 2025года№ 16, </w:t>
      </w:r>
    </w:p>
    <w:p>
      <w:pPr>
        <w:pStyle w:val="ConsPlusNormal"/>
        <w:ind w:firstLine="284" w:right="-1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Решения схода граждан в </w:t>
      </w:r>
      <w:r>
        <w:rPr>
          <w:rFonts w:eastAsia="Calibri" w:cs="Arial" w:ascii="Arial" w:hAnsi="Arial"/>
          <w:color w:themeColor="text1" w:val="000000"/>
          <w:lang w:eastAsia="en-US"/>
        </w:rPr>
        <w:t xml:space="preserve">2026 году в населенном пункте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Екатериновка Дым-Тамакского сельского поселения Ютазинского муниципального района Республики Татарстан от            03 декабря 2025года№ 18, </w:t>
      </w:r>
    </w:p>
    <w:p>
      <w:pPr>
        <w:pStyle w:val="ConsPlusNormal"/>
        <w:ind w:firstLine="284" w:right="-1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Решения схода граждан в </w:t>
      </w:r>
      <w:r>
        <w:rPr>
          <w:rFonts w:eastAsia="Calibri" w:cs="Arial" w:ascii="Arial" w:hAnsi="Arial"/>
          <w:color w:themeColor="text1" w:val="000000"/>
          <w:lang w:eastAsia="en-US"/>
        </w:rPr>
        <w:t xml:space="preserve">2026 году в населенном пункте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Яссы-Тугай Дым-Тамакского сельского поселения Ютазинского муниципального района Республики Татарстан от            03 декабря 2025года№ 20, </w:t>
      </w:r>
    </w:p>
    <w:p>
      <w:pPr>
        <w:pStyle w:val="ConsPlusNormal"/>
        <w:ind w:firstLine="284" w:right="-1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Решения схода граждан в </w:t>
      </w:r>
      <w:r>
        <w:rPr>
          <w:rFonts w:eastAsia="Calibri" w:cs="Arial" w:ascii="Arial" w:hAnsi="Arial"/>
          <w:color w:themeColor="text1" w:val="000000"/>
          <w:lang w:eastAsia="en-US"/>
        </w:rPr>
        <w:t xml:space="preserve">2026 году в населенном пункте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Алабакуль Дым-Тамакского сельского поселения Ютазинского муниципального района Республики Татарстан от           03 декабря 2025года№ 22, </w:t>
      </w:r>
    </w:p>
    <w:p>
      <w:pPr>
        <w:pStyle w:val="ConsPlusNormal"/>
        <w:ind w:firstLine="284" w:right="-1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Решения схода граждан в </w:t>
      </w:r>
      <w:r>
        <w:rPr>
          <w:rFonts w:eastAsia="Calibri" w:cs="Arial" w:ascii="Arial" w:hAnsi="Arial"/>
          <w:color w:themeColor="text1" w:val="000000"/>
          <w:lang w:eastAsia="en-US"/>
        </w:rPr>
        <w:t xml:space="preserve">2026 году в населенном пункте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Дым-Тамак Дым-Тамакского сельского поселения Ютазинского муниципального района </w:t>
      </w:r>
      <w:r>
        <w:rPr>
          <w:rFonts w:cs="Arial" w:ascii="Arial" w:hAnsi="Arial"/>
          <w:sz w:val="24"/>
          <w:szCs w:val="24"/>
        </w:rPr>
        <w:t>Республики Татарстан от           03 декабря 2025года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№ 24,   </w:t>
      </w:r>
    </w:p>
    <w:p>
      <w:pPr>
        <w:pStyle w:val="ConsPlusNormal"/>
        <w:ind w:firstLine="284" w:right="-1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"/>
        <w:ind w:firstLine="398" w:left="284" w:right="42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 xml:space="preserve">        </w:t>
      </w:r>
      <w:r>
        <w:rPr>
          <w:rFonts w:cs="Arial" w:ascii="Arial" w:hAnsi="Arial"/>
          <w:sz w:val="24"/>
          <w:szCs w:val="24"/>
        </w:rPr>
        <w:t>Исполнительный комитет Дым-Тамакского сельского поселения постановил: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</w:t>
      </w:r>
      <w:r>
        <w:rPr>
          <w:rFonts w:cs="Arial" w:ascii="Arial" w:hAnsi="Arial"/>
        </w:rPr>
        <w:tab/>
        <w:t>1. Утвердить прилагаемый Порядок сбора средств самообложения граждан Дым-Тамакского сельского поселения Ютазинского муниципального района Республики Татарстан.</w:t>
      </w:r>
    </w:p>
    <w:p>
      <w:pPr>
        <w:pStyle w:val="Normal"/>
        <w:widowControl w:val="false"/>
        <w:ind w:firstLine="708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2.</w:t>
      </w:r>
      <w:r>
        <w:rPr>
          <w:rFonts w:cs="Arial" w:ascii="Arial" w:hAnsi="Arial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ConsPlusNormal"/>
        <w:ind w:firstLine="398" w:left="284" w:right="42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>
      <w:pPr>
        <w:pStyle w:val="ConsPlusNormal"/>
        <w:ind w:firstLine="398" w:left="284" w:right="42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</w:t>
      </w:r>
    </w:p>
    <w:p>
      <w:pPr>
        <w:pStyle w:val="ConsPlusNormal"/>
        <w:ind w:firstLine="398" w:left="284" w:right="42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Дым-Тамакского </w:t>
      </w:r>
    </w:p>
    <w:p>
      <w:pPr>
        <w:pStyle w:val="ConsPlusNormal"/>
        <w:ind w:firstLine="398" w:left="284" w:right="42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поселения:                                                               Ж.А.Хуснутдинов</w:t>
      </w:r>
    </w:p>
    <w:p>
      <w:pPr>
        <w:pStyle w:val="Normal"/>
        <w:widowControl w:val="false"/>
        <w:numPr>
          <w:ilvl w:val="0"/>
          <w:numId w:val="0"/>
        </w:numPr>
        <w:ind w:firstLine="398" w:left="284" w:right="424"/>
        <w:jc w:val="right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ind w:firstLine="398" w:left="284" w:right="424"/>
        <w:jc w:val="right"/>
        <w:outlineLvl w:val="0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firstLine="398" w:left="284" w:right="424"/>
        <w:jc w:val="right"/>
        <w:outlineLvl w:val="0"/>
        <w:rPr>
          <w:rFonts w:ascii="Arial" w:hAnsi="Arial" w:cs="Arial"/>
        </w:rPr>
      </w:pPr>
      <w:r>
        <w:rPr>
          <w:rFonts w:cs="Arial" w:ascii="Arial" w:hAnsi="Arial"/>
        </w:rPr>
        <w:t>Приложение 1</w:t>
      </w:r>
    </w:p>
    <w:p>
      <w:pPr>
        <w:pStyle w:val="Normal"/>
        <w:widowControl w:val="false"/>
        <w:ind w:left="4956" w:right="424"/>
        <w:jc w:val="right"/>
        <w:rPr>
          <w:rFonts w:ascii="Arial" w:hAnsi="Arial" w:cs="Arial"/>
        </w:rPr>
      </w:pPr>
      <w:r>
        <w:rPr>
          <w:rFonts w:cs="Arial" w:ascii="Arial" w:hAnsi="Arial"/>
        </w:rPr>
        <w:t>к постановлению Исполнительного комитета Дым-Тамакского сельского поселения</w:t>
      </w:r>
    </w:p>
    <w:p>
      <w:pPr>
        <w:pStyle w:val="Normal"/>
        <w:widowControl w:val="false"/>
        <w:ind w:firstLine="398" w:left="284" w:right="424"/>
        <w:jc w:val="right"/>
        <w:rPr>
          <w:rFonts w:ascii="Arial" w:hAnsi="Arial" w:cs="Arial"/>
        </w:rPr>
      </w:pPr>
      <w:r>
        <w:rPr>
          <w:rFonts w:cs="Arial" w:ascii="Arial" w:hAnsi="Arial"/>
        </w:rPr>
        <w:t>от ___.01.2026 г. № __</w:t>
      </w:r>
    </w:p>
    <w:p>
      <w:pPr>
        <w:pStyle w:val="Normal"/>
        <w:widowControl w:val="false"/>
        <w:ind w:firstLine="398" w:left="284" w:right="42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398" w:left="284" w:right="42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398" w:left="284" w:right="424"/>
        <w:jc w:val="center"/>
        <w:rPr>
          <w:rFonts w:ascii="Arial" w:hAnsi="Arial" w:cs="Arial"/>
          <w:b/>
        </w:rPr>
      </w:pPr>
      <w:bookmarkStart w:id="0" w:name="P35"/>
      <w:bookmarkEnd w:id="0"/>
      <w:r>
        <w:rPr>
          <w:rFonts w:cs="Arial" w:ascii="Arial" w:hAnsi="Arial"/>
          <w:b/>
        </w:rPr>
        <w:t>Порядок сбора средств самообложения граждан</w:t>
      </w:r>
    </w:p>
    <w:p>
      <w:pPr>
        <w:pStyle w:val="Normal"/>
        <w:widowControl w:val="false"/>
        <w:ind w:firstLine="398" w:left="284" w:right="424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Дым-Тамакского сельского поселения</w:t>
      </w:r>
    </w:p>
    <w:p>
      <w:pPr>
        <w:pStyle w:val="Normal"/>
        <w:widowControl w:val="false"/>
        <w:ind w:firstLine="398" w:left="284" w:right="424"/>
        <w:rPr>
          <w:rFonts w:ascii="Arial" w:hAnsi="Arial" w:cs="Arial"/>
          <w:b/>
        </w:rPr>
      </w:pPr>
      <w:r>
        <w:rPr>
          <w:rFonts w:cs="Arial" w:ascii="Arial" w:hAnsi="Arial"/>
          <w:b/>
          <w:i/>
        </w:rPr>
        <w:t xml:space="preserve">                 </w:t>
      </w:r>
    </w:p>
    <w:p>
      <w:pPr>
        <w:pStyle w:val="Normal"/>
        <w:widowControl w:val="false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</w:rPr>
      </w:pPr>
      <w:r>
        <w:rPr>
          <w:rFonts w:cs="Arial" w:ascii="Arial" w:hAnsi="Arial"/>
        </w:rPr>
        <w:t>1. Настоящий Порядок устанавливает правила сбора средств самообложения граждан Дым-Тамакского сельского поселения.</w:t>
      </w:r>
    </w:p>
    <w:p>
      <w:pPr>
        <w:pStyle w:val="Normal"/>
        <w:ind w:firstLine="567"/>
        <w:jc w:val="both"/>
        <w:rPr>
          <w:rFonts w:ascii="Arial" w:hAnsi="Arial" w:eastAsia="Calibri" w:cs="Arial"/>
          <w:lang w:eastAsia="en-US"/>
        </w:rPr>
      </w:pPr>
      <w:r>
        <w:rPr>
          <w:rFonts w:cs="Arial" w:ascii="Arial" w:hAnsi="Arial"/>
        </w:rPr>
        <w:t xml:space="preserve">2. Уплата средств самообложения граждан производится в срок с 22.01.2026г. до 28.03.2026г. гражданами, достигшими 18-летнего возраста, зарегистрированными по месту жительства на территории Дым-Тамакского сельского поселения, независимо от их участия на сходе граждан и отношения, выраженного ими при голосовании, </w:t>
      </w:r>
      <w:r>
        <w:rPr>
          <w:rFonts w:eastAsia="Calibri" w:cs="Arial" w:ascii="Arial" w:hAnsi="Arial"/>
          <w:lang w:eastAsia="en-US"/>
        </w:rPr>
        <w:t>за исключением инвалидов 1 и 2 группы, ветеранов боевых действий, вдов участников боевых действий, граждан, призванных на срочную службу в ряды Российской Армии.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eastAsia="Calibri" w:cs="Arial" w:eastAsiaTheme="minorHAnsi"/>
          <w:iCs/>
          <w:lang w:eastAsia="en-US"/>
        </w:rPr>
      </w:pPr>
      <w:r>
        <w:rPr>
          <w:rFonts w:eastAsia="Calibri" w:cs="Arial" w:ascii="Arial" w:hAnsi="Arial" w:eastAsiaTheme="minorHAnsi"/>
          <w:iCs/>
          <w:lang w:eastAsia="en-US"/>
        </w:rPr>
        <w:t>3. При наличии уважительных причин, которыми могут являться: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eastAsia="Calibri" w:cs="Arial" w:eastAsiaTheme="minorHAnsi"/>
          <w:iCs/>
          <w:lang w:eastAsia="en-US"/>
        </w:rPr>
      </w:pPr>
      <w:r>
        <w:rPr>
          <w:rFonts w:eastAsia="Calibri" w:cs="Arial" w:ascii="Arial" w:hAnsi="Arial" w:eastAsiaTheme="minorHAnsi"/>
          <w:iCs/>
          <w:lang w:eastAsia="en-US"/>
        </w:rPr>
        <w:t>а) длительное отсутствие по месту жительства,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eastAsia="Calibri" w:cs="Arial" w:eastAsiaTheme="minorHAnsi"/>
          <w:iCs/>
          <w:lang w:eastAsia="en-US"/>
        </w:rPr>
      </w:pPr>
      <w:r>
        <w:rPr>
          <w:rFonts w:eastAsia="Calibri" w:cs="Arial" w:ascii="Arial" w:hAnsi="Arial" w:eastAsiaTheme="minorHAnsi"/>
          <w:iCs/>
          <w:lang w:eastAsia="en-US"/>
        </w:rPr>
        <w:t xml:space="preserve">б) болезнь,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</w:rPr>
      </w:pPr>
      <w:r>
        <w:rPr>
          <w:rFonts w:eastAsia="Calibri" w:cs="Arial" w:ascii="Arial" w:hAnsi="Arial" w:eastAsiaTheme="minorHAnsi"/>
          <w:iCs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>
      <w:pPr>
        <w:pStyle w:val="Normal"/>
        <w:widowControl w:val="false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</w:rPr>
      </w:pPr>
      <w:r>
        <w:rPr>
          <w:rFonts w:cs="Arial" w:ascii="Arial" w:hAnsi="Arial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>
        <w:rPr>
          <w:rFonts w:cs="Arial" w:ascii="Arial" w:hAnsi="Arial"/>
          <w:i/>
        </w:rPr>
        <w:t xml:space="preserve"> </w:t>
      </w:r>
      <w:r>
        <w:rPr>
          <w:rFonts w:cs="Arial" w:ascii="Arial" w:hAnsi="Arial"/>
        </w:rPr>
        <w:t>и обнародования</w:t>
      </w:r>
      <w:r>
        <w:rPr>
          <w:rFonts w:cs="Arial" w:ascii="Arial" w:hAnsi="Arial"/>
          <w:i/>
        </w:rPr>
        <w:t xml:space="preserve"> </w:t>
      </w:r>
      <w:r>
        <w:rPr>
          <w:rFonts w:cs="Arial" w:ascii="Arial" w:hAnsi="Arial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>
      <w:pPr>
        <w:pStyle w:val="Normal"/>
        <w:widowControl w:val="false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</w:rPr>
      </w:pPr>
      <w:r>
        <w:rPr>
          <w:rFonts w:cs="Arial" w:ascii="Arial" w:hAnsi="Arial"/>
        </w:rPr>
        <w:t>5. Денежные средства, полученные от самообложения граждан, поступают       на лицевой счет Дым-Тамакского сельского поселения.</w:t>
      </w:r>
    </w:p>
    <w:p>
      <w:pPr>
        <w:pStyle w:val="Normal"/>
        <w:widowControl w:val="false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Дым-Тамакского сельского поселения.</w:t>
      </w:r>
    </w:p>
    <w:p>
      <w:pPr>
        <w:pStyle w:val="Normal"/>
        <w:widowControl w:val="false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</w:rPr>
      </w:pPr>
      <w:r>
        <w:rPr>
          <w:rFonts w:cs="Arial" w:ascii="Arial" w:hAnsi="Arial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>
      <w:pPr>
        <w:pStyle w:val="Normal"/>
        <w:widowControl w:val="false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</w:rPr>
      </w:pPr>
      <w:r>
        <w:rPr>
          <w:rFonts w:cs="Arial" w:ascii="Arial" w:hAnsi="Arial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>
      <w:pPr>
        <w:pStyle w:val="Normal"/>
        <w:widowControl w:val="false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/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/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  <w:tab w:val="left" w:pos="9781" w:leader="none"/>
        </w:tabs>
        <w:ind w:firstLine="398" w:left="284" w:right="424"/>
        <w:outlineLvl w:val="0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Приложение 2</w:t>
      </w:r>
    </w:p>
    <w:p>
      <w:pPr>
        <w:pStyle w:val="Normal"/>
        <w:widowControl w:val="false"/>
        <w:tabs>
          <w:tab w:val="clear" w:pos="708"/>
          <w:tab w:val="left" w:pos="5670" w:leader="none"/>
          <w:tab w:val="left" w:pos="9781" w:leader="none"/>
        </w:tabs>
        <w:ind w:hanging="5670" w:left="5670" w:right="424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</w:t>
      </w:r>
      <w:r>
        <w:rPr>
          <w:rFonts w:cs="Arial" w:ascii="Arial" w:hAnsi="Arial"/>
        </w:rPr>
        <w:t>к постановлению Исполнительного    комитета Дым-Тамакского сельского поселения</w:t>
      </w:r>
    </w:p>
    <w:p>
      <w:pPr>
        <w:pStyle w:val="Normal"/>
        <w:widowControl w:val="false"/>
        <w:tabs>
          <w:tab w:val="clear" w:pos="708"/>
          <w:tab w:val="left" w:pos="5670" w:leader="none"/>
          <w:tab w:val="left" w:pos="9781" w:leader="none"/>
        </w:tabs>
        <w:ind w:right="424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</w:t>
      </w:r>
      <w:r>
        <w:rPr>
          <w:rFonts w:cs="Arial" w:ascii="Arial" w:hAnsi="Arial"/>
        </w:rPr>
        <w:t>от __ января 2026 г. № __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cente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cente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ИЗВЕЩЕНИЕ (УВЕДОМЛЕНИЕ) № ______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cente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об уплате разового платежа по самообложению в бюджет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center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Дым-Тамакского сельского поселения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cente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Ф.И.О. плательщика _________________________________________________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Адрес:   _____________________________________________________________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На основании      решения схода граждан в населенном пункте____________________Дым-Тамакского сельского поселения Ютазинского муниципального района Республики Татарстан по вопросу введения и использования средств самообложения граждан в 2024 году, Вам необходимо уплатить в срок до _________года разовый платеж на реализацию мероприятий схода граждан в сумме ______ рублей, по следующим реквизитам: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781" w:leader="none"/>
        </w:tabs>
        <w:ind w:firstLine="398" w:left="284" w:right="424"/>
        <w:jc w:val="both"/>
        <w:outlineLvl w:val="1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Банк получателя                              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b/>
          <w:shd w:fill="FFFFFF" w:val="clear"/>
        </w:rPr>
      </w:pPr>
      <w:r>
        <w:rPr>
          <w:rFonts w:cs="Arial" w:ascii="Arial" w:hAnsi="Arial"/>
          <w:shd w:fill="FFFFFF" w:val="clear"/>
        </w:rPr>
        <w:t xml:space="preserve">БИК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  <w:b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               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Получатель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  <w:b/>
          <w:shd w:fill="FFFFFF" w:val="clear"/>
        </w:rPr>
      </w:pPr>
      <w:r>
        <w:rPr>
          <w:rFonts w:cs="Arial" w:ascii="Arial" w:hAnsi="Arial"/>
          <w:shd w:fill="FFFFFF" w:val="clear"/>
        </w:rPr>
        <w:t xml:space="preserve">Сч. №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         </w:t>
      </w:r>
      <w:r>
        <w:rPr>
          <w:rFonts w:cs="Arial" w:ascii="Arial" w:hAnsi="Arial"/>
          <w:shd w:fill="FFFFFF" w:val="clear"/>
        </w:rPr>
        <w:t xml:space="preserve">ИНН                       КПП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         </w:t>
      </w:r>
      <w:r>
        <w:rPr>
          <w:rFonts w:cs="Arial" w:ascii="Arial" w:hAnsi="Arial"/>
          <w:shd w:fill="FFFFFF" w:val="clear"/>
        </w:rPr>
        <w:t xml:space="preserve">КБК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b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         </w:t>
      </w:r>
      <w:r>
        <w:rPr>
          <w:rFonts w:cs="Arial" w:ascii="Arial" w:hAnsi="Arial"/>
          <w:shd w:fill="FFFFFF" w:val="clear"/>
        </w:rPr>
        <w:t xml:space="preserve">ОКТМО 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b/>
          <w:shd w:fill="FFFFFF" w:val="clear"/>
        </w:rPr>
      </w:pPr>
      <w:r>
        <w:rPr>
          <w:rFonts w:cs="Arial" w:ascii="Arial" w:hAnsi="Arial"/>
          <w:shd w:fill="FFFFFF" w:val="clear"/>
        </w:rPr>
        <w:t xml:space="preserve">Назначение платежа </w:t>
      </w:r>
      <w:r>
        <w:rPr>
          <w:rFonts w:cs="Arial" w:ascii="Arial" w:hAnsi="Arial"/>
          <w:b/>
          <w:shd w:fill="FFFFFF" w:val="clear"/>
        </w:rPr>
        <w:t>самообложение граждан за 2026 год.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b/>
          <w:shd w:fill="FFFFFF" w:val="clear"/>
        </w:rPr>
      </w:pPr>
      <w:r>
        <w:rPr>
          <w:rFonts w:cs="Arial" w:ascii="Arial" w:hAnsi="Arial"/>
          <w:b/>
          <w:shd w:fill="FFFFFF" w:val="clear"/>
        </w:rPr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Руководитель _______________________________________________________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               </w:t>
      </w:r>
      <w:r>
        <w:rPr>
          <w:rFonts w:cs="Arial" w:ascii="Arial" w:hAnsi="Arial"/>
          <w:shd w:fill="FFFFFF" w:val="clear"/>
        </w:rPr>
        <w:t>М.П.            (подпись)                             (расшифровка подписи)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b/>
          <w:shd w:fill="FFFFFF" w:val="clear"/>
        </w:rPr>
      </w:pPr>
      <w:r>
        <w:rPr>
          <w:rFonts w:cs="Arial" w:ascii="Arial" w:hAnsi="Arial"/>
          <w:b/>
          <w:shd w:fill="FFFFFF" w:val="clear"/>
        </w:rPr>
        <w:t xml:space="preserve">              </w:t>
      </w:r>
      <w:r>
        <w:rPr>
          <w:rFonts w:cs="Arial" w:ascii="Arial" w:hAnsi="Arial"/>
          <w:b/>
          <w:shd w:fill="FFFFFF" w:val="clear"/>
        </w:rPr>
        <w:t>- - - - - - - - - - - - - - - - - -  линия отреза  - - - - - - - - - - - - - - -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Извещение (Уведомление) № _________________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об уплате  разового платежа  по самообложению в бюджет Дым-Тамакского сельского поселения</w:t>
      </w:r>
    </w:p>
    <w:p>
      <w:pPr>
        <w:pStyle w:val="Normal"/>
        <w:widowControl w:val="false"/>
        <w:tabs>
          <w:tab w:val="clear" w:pos="708"/>
          <w:tab w:val="left" w:pos="2694" w:leader="none"/>
          <w:tab w:val="left" w:pos="9781" w:leader="none"/>
        </w:tabs>
        <w:ind w:firstLine="398" w:left="284" w:right="424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</w:rPr>
        <w:t>наименование муниципального образования)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в сумме ________________ руб.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Ф.И.О. плательщика __________________________________________________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Адрес: _____________________________________________________________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Получил «__» _______________ 20__ г.   ________________________________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                                                                              </w:t>
      </w:r>
      <w:r>
        <w:rPr>
          <w:rFonts w:cs="Arial" w:ascii="Arial" w:hAnsi="Arial"/>
          <w:shd w:fill="FFFFFF" w:val="clear"/>
        </w:rPr>
        <w:t>(подпись плательщика)</w:t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  <w:i/>
          <w:i/>
          <w:shd w:fill="FFFFFF" w:val="clear"/>
        </w:rPr>
      </w:pPr>
      <w:r>
        <w:rPr>
          <w:rFonts w:cs="Arial" w:ascii="Arial" w:hAnsi="Arial"/>
          <w:i/>
          <w:shd w:fill="FFFFFF" w:val="clear"/>
        </w:rPr>
      </w:r>
    </w:p>
    <w:p>
      <w:pPr>
        <w:pStyle w:val="Normal"/>
        <w:tabs>
          <w:tab w:val="clear" w:pos="708"/>
          <w:tab w:val="left" w:pos="9781" w:leader="none"/>
        </w:tabs>
        <w:ind w:firstLine="398" w:left="284" w:right="424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  <w:shd w:fill="FFFFFF" w:val="clear"/>
        </w:rPr>
        <w:t>Примечание. Отрывной   корешок   заполняется и остается в Исполнительном комитете Дым-Тамакского сельского   поселения в случае, если извещение вручается плательщику лично.</w:t>
      </w:r>
    </w:p>
    <w:p>
      <w:pPr>
        <w:pStyle w:val="ConsPlusNormal"/>
        <w:tabs>
          <w:tab w:val="clear" w:pos="708"/>
          <w:tab w:val="left" w:pos="9781" w:leader="none"/>
        </w:tabs>
        <w:ind w:firstLine="398" w:left="284" w:right="42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567" w:gutter="0" w:header="709" w:top="766" w:footer="0" w:bottom="51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auto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13100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4e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c1678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Основной текст 3 Знак"/>
    <w:basedOn w:val="DefaultParagraphFont"/>
    <w:link w:val="BodyText3"/>
    <w:qFormat/>
    <w:rsid w:val="00496ce7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1" w:customStyle="1">
    <w:name w:val="Заголовок 1 Знак"/>
    <w:basedOn w:val="DefaultParagraphFont"/>
    <w:qFormat/>
    <w:rsid w:val="00dc1678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f092d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3">
    <w:name w:val="Body Text 3"/>
    <w:basedOn w:val="Normal"/>
    <w:link w:val="3"/>
    <w:qFormat/>
    <w:rsid w:val="00496ce7"/>
    <w:pPr>
      <w:tabs>
        <w:tab w:val="clear" w:pos="708"/>
        <w:tab w:val="left" w:pos="4253" w:leader="none"/>
      </w:tabs>
      <w:spacing w:lineRule="exact" w:line="300"/>
      <w:jc w:val="center"/>
    </w:pPr>
    <w:rPr>
      <w:b/>
      <w:spacing w:val="12"/>
      <w:sz w:val="26"/>
      <w:szCs w:val="20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a93e63"/>
    <w:pPr>
      <w:spacing w:after="0" w:line="240" w:lineRule="auto"/>
    </w:pPr>
    <w:rPr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83B5-E110-4B9F-A74D-DBCE05B3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LibreOffice/24.8.4.2$Linux_X86_64 LibreOffice_project/480$Build-2</Application>
  <AppVersion>15.0000</AppVersion>
  <Pages>3</Pages>
  <Words>775</Words>
  <Characters>5790</Characters>
  <CharactersWithSpaces>7640</CharactersWithSpaces>
  <Paragraphs>72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2026-01-16T06:57:00Z</dcterms:created>
  <dc:creator>salahova</dc:creator>
  <dc:description/>
  <dc:language>ru-RU</dc:language>
  <cp:lastModifiedBy/>
  <cp:lastPrinted>2026-01-16T07:36:00Z</cp:lastPrinted>
  <dcterms:modified xsi:type="dcterms:W3CDTF">2026-01-19T09:04:45Z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