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pacing w:val="0"/>
          <w:sz w:val="24"/>
          <w:szCs w:val="24"/>
        </w:rPr>
      </w:pPr>
      <w:r>
        <w:rPr>
          <w:rFonts w:cs="Arial" w:ascii="Arial" w:hAnsi="Arial"/>
          <w:b/>
          <w:spacing w:val="0"/>
          <w:sz w:val="24"/>
          <w:szCs w:val="24"/>
        </w:rPr>
        <w:t>ПОСТАНОВЛЕНИЕ                                                                                          КАРАР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№ </w:t>
      </w:r>
      <w:r>
        <w:rPr>
          <w:rFonts w:cs="Arial" w:ascii="Arial" w:hAnsi="Arial"/>
          <w:spacing w:val="0"/>
          <w:sz w:val="24"/>
          <w:szCs w:val="24"/>
        </w:rPr>
        <w:t>__                                                                                                  «__» ______ 20__ г.</w:t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О Порядке сбора средств самообложения граждан Уруссинского сельского поселения Ютазинского муниципального района Республики Татарстан</w:t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   </w:t>
      </w:r>
      <w:r>
        <w:rPr>
          <w:rFonts w:cs="Arial" w:ascii="Arial" w:hAnsi="Arial"/>
          <w:spacing w:val="0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eastAsia="Calibri" w:cs="Arial" w:ascii="Arial" w:hAnsi="Arial"/>
          <w:sz w:val="24"/>
          <w:szCs w:val="24"/>
          <w:shd w:fill="FFFFFF" w:val="clear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cs="Arial" w:ascii="Arial" w:hAnsi="Arial"/>
          <w:spacing w:val="0"/>
          <w:sz w:val="24"/>
          <w:szCs w:val="24"/>
        </w:rPr>
        <w:t xml:space="preserve">, Законом Республики Татарстан от 28.07.2004 № 45-ЗРТ «О местном самоуправлении в Республике Татарстан», </w:t>
      </w:r>
      <w:hyperlink r:id="rId2">
        <w:r>
          <w:rPr>
            <w:rStyle w:val="Style8"/>
            <w:rFonts w:cs="Arial" w:ascii="Arial" w:hAnsi="Arial"/>
            <w:spacing w:val="0"/>
            <w:sz w:val="24"/>
            <w:szCs w:val="24"/>
          </w:rPr>
          <w:t>Уставом</w:t>
        </w:r>
      </w:hyperlink>
      <w:r>
        <w:rPr>
          <w:rFonts w:cs="Arial" w:ascii="Arial" w:hAnsi="Arial"/>
          <w:spacing w:val="0"/>
          <w:sz w:val="24"/>
          <w:szCs w:val="24"/>
        </w:rPr>
        <w:t xml:space="preserve"> муниципального образования «Уруссинское сельское поселение» Ютазинского муниципального района Республики Татарстан, в целях реализации решений, принятых на сходах граждан от 21.11.2025 №2, от 22.11.2025 №4, от 22.11.2025 №6, Исполнительный комитет Уруссинского сельского поселения Ютазинского муниципального района Республики Татарстан ПОСТАНОВИЛ: 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</w:t>
      </w:r>
      <w:r>
        <w:rPr>
          <w:rFonts w:cs="Arial" w:ascii="Arial" w:hAnsi="Arial"/>
          <w:spacing w:val="0"/>
          <w:sz w:val="24"/>
          <w:szCs w:val="24"/>
        </w:rPr>
        <w:tab/>
        <w:t>1. Утвердить прилагаемый Порядок сбора средств самообложения граждан Уруссинского сельского поселения Ютазинского муниципального района Республики Татарстан.</w:t>
      </w:r>
    </w:p>
    <w:p>
      <w:pPr>
        <w:pStyle w:val="Normal"/>
        <w:widowControl w:val="false"/>
        <w:ind w:firstLine="708"/>
        <w:jc w:val="both"/>
        <w:rPr>
          <w:rFonts w:ascii="Arial" w:hAnsi="Arial" w:eastAsia="Calibri" w:cs="Arial"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spacing w:val="0"/>
          <w:sz w:val="24"/>
          <w:szCs w:val="24"/>
          <w:lang w:eastAsia="en-US"/>
        </w:rPr>
        <w:t xml:space="preserve">2. </w:t>
      </w:r>
      <w:r>
        <w:rPr>
          <w:rFonts w:eastAsia="" w:cs="Arial" w:ascii="Arial" w:hAnsi="Arial" w:eastAsiaTheme="minorEastAsia"/>
          <w:spacing w:val="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3"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http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://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pravo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tatarstan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ru</w:t>
        </w:r>
      </w:hyperlink>
      <w:r>
        <w:rPr>
          <w:rFonts w:eastAsia="" w:cs="Arial" w:ascii="Arial" w:hAnsi="Arial" w:eastAsiaTheme="minorEastAsia"/>
          <w:spacing w:val="0"/>
          <w:sz w:val="24"/>
          <w:szCs w:val="24"/>
        </w:rPr>
        <w:t xml:space="preserve">, на официальном сайте муниципального района в информационно- телекоммуникационной сети Интернет по веб- адресу: </w:t>
      </w:r>
      <w:hyperlink r:id="rId4"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http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://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jutaza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tatarstan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8"/>
            <w:rFonts w:eastAsia="" w:cs="Arial" w:ascii="Arial" w:hAnsi="Arial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ru</w:t>
        </w:r>
      </w:hyperlink>
      <w:r>
        <w:rPr>
          <w:rFonts w:eastAsia="" w:cs="Arial" w:ascii="Arial" w:hAnsi="Arial" w:eastAsiaTheme="minorEastAsia"/>
          <w:spacing w:val="0"/>
          <w:sz w:val="24"/>
          <w:szCs w:val="24"/>
        </w:rPr>
        <w:t xml:space="preserve"> и на специальных информационных стендах на территории Уруссинского сельского поселения Ютазинского муниципального района Республики Татарстан.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</w:t>
      </w:r>
      <w:r>
        <w:rPr>
          <w:rFonts w:cs="Arial" w:ascii="Arial" w:hAnsi="Arial"/>
          <w:spacing w:val="0"/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Глава Уруссинского</w:t>
      </w:r>
    </w:p>
    <w:p>
      <w:pPr>
        <w:pStyle w:val="Normal"/>
        <w:widowControl w:val="false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сельского поселения                                                                                          Ф.Г. Аминова</w:t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561"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Приложение 1</w:t>
      </w:r>
    </w:p>
    <w:p>
      <w:pPr>
        <w:pStyle w:val="Normal"/>
        <w:widowControl w:val="false"/>
        <w:ind w:left="5664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к постановлению Исполнительного комитета Уруссинского сельского поселения </w:t>
      </w:r>
    </w:p>
    <w:p>
      <w:pPr>
        <w:pStyle w:val="Normal"/>
        <w:widowControl w:val="false"/>
        <w:ind w:firstLine="561" w:left="5103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от ________ № ___</w:t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  <w:bookmarkStart w:id="0" w:name="P35"/>
      <w:bookmarkStart w:id="1" w:name="P35"/>
      <w:bookmarkEnd w:id="1"/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Порядок сбора средств самообложения граждан Уруссинского сельского поселения Ютазинского муниципального района Республики Татарстан</w:t>
      </w:r>
    </w:p>
    <w:p>
      <w:pPr>
        <w:pStyle w:val="Normal"/>
        <w:widowControl w:val="false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1. Настоящий Порядок устанавливает правила сбора средств самообложения граждан Уруссинского сельского поселения Ютазинского муниципального района Республики Татарстан.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2. Уплата средств самообложения граждан производится в срок с 01.01.2026г. до 25.03.2026г. гражданами, достигшими 18-летнего возраста, зарегистрированными по месту жительства на территории Уруссинского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голосовании. 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3. Освобождаются от уплаты средств самообложения следующие категории граждан: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а) инвалиды </w:t>
      </w:r>
      <w:r>
        <w:rPr>
          <w:rFonts w:cs="Arial" w:ascii="Arial" w:hAnsi="Arial"/>
          <w:spacing w:val="0"/>
          <w:sz w:val="24"/>
          <w:szCs w:val="24"/>
          <w:lang w:val="en-US"/>
        </w:rPr>
        <w:t>I</w:t>
      </w:r>
      <w:r>
        <w:rPr>
          <w:rFonts w:cs="Arial" w:ascii="Arial" w:hAnsi="Arial"/>
          <w:spacing w:val="0"/>
          <w:sz w:val="24"/>
          <w:szCs w:val="24"/>
        </w:rPr>
        <w:t xml:space="preserve"> группы;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б) вдовы участников ВОВ;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в) участники специальной военной операции;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г) близкие родственники (родители, супруга) участников специальной военной операции;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д) граждане, призванные на срочную службу в ряды Российской Армии;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е) студенты, обучающиеся по очной форме обучения.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>4. При наличии уважительных причин, которыми могут являться: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>а) длительное отсутствие по месту жительства,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spacing w:val="0"/>
          <w:sz w:val="24"/>
          <w:szCs w:val="24"/>
          <w:lang w:eastAsia="en-US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 xml:space="preserve">б) болезнь, 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eastAsia="Calibri" w:cs="Arial" w:ascii="Arial" w:hAnsi="Arial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5.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cs="Arial" w:ascii="Arial" w:hAnsi="Arial"/>
          <w:i/>
          <w:spacing w:val="0"/>
          <w:sz w:val="24"/>
          <w:szCs w:val="24"/>
        </w:rPr>
        <w:t xml:space="preserve"> </w:t>
      </w:r>
      <w:r>
        <w:rPr>
          <w:rFonts w:cs="Arial" w:ascii="Arial" w:hAnsi="Arial"/>
          <w:spacing w:val="0"/>
          <w:sz w:val="24"/>
          <w:szCs w:val="24"/>
        </w:rPr>
        <w:t>и обнародования</w:t>
      </w:r>
      <w:r>
        <w:rPr>
          <w:rFonts w:cs="Arial" w:ascii="Arial" w:hAnsi="Arial"/>
          <w:i/>
          <w:spacing w:val="0"/>
          <w:sz w:val="24"/>
          <w:szCs w:val="24"/>
        </w:rPr>
        <w:t xml:space="preserve"> </w:t>
      </w:r>
      <w:r>
        <w:rPr>
          <w:rFonts w:cs="Arial" w:ascii="Arial" w:hAnsi="Arial"/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>
      <w:pPr>
        <w:pStyle w:val="Normal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6. Денежные средства, полученные от самообложения граждан, поступают на лицевой счет Исполнительного комитета Уруссинского сельского поселения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0"/>
          <w:sz w:val="24"/>
          <w:szCs w:val="24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color w:val="FF0000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Приложение 2</w:t>
      </w:r>
    </w:p>
    <w:p>
      <w:pPr>
        <w:pStyle w:val="Normal"/>
        <w:widowControl w:val="false"/>
        <w:ind w:left="5103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к постановлению Исполнительного комитета Уруссинского сельского поселения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                          </w:t>
      </w:r>
      <w:r>
        <w:rPr>
          <w:rFonts w:cs="Arial" w:ascii="Arial" w:hAnsi="Arial"/>
          <w:spacing w:val="0"/>
          <w:sz w:val="24"/>
          <w:szCs w:val="24"/>
        </w:rPr>
        <w:t>от _______ № ___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ИЗВЕЩЕНИЕ (УВЕДОМЛЕНИЕ) № ______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об уплате разового платежа по самообложению в бюджет 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Уруссинского сельского поселения</w:t>
      </w:r>
    </w:p>
    <w:p>
      <w:pPr>
        <w:pStyle w:val="Normal"/>
        <w:jc w:val="center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Ф.И.О. плательщика _________________________________________________________________________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Адрес:             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На основании    ___________________________________________________________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Вам необходимо уплатить в срок до __________ года разовый платеж,</w:t>
      </w:r>
    </w:p>
    <w:p>
      <w:pPr>
        <w:pStyle w:val="Normal"/>
        <w:jc w:val="both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на реализацию мероприятий схода___________________________________________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по следующим реквизитам: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Банк получателя   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БИК 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Получатель _______________________________________________________________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Сч. № 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ИНН____________________КПП 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КБК ____________________    ОКТМО 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Назначение платежа  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b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b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Руководитель _________________        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М.П.             (подпись)                                  (расшифровка подписи)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b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b/>
          <w:spacing w:val="0"/>
          <w:sz w:val="24"/>
          <w:szCs w:val="24"/>
          <w:shd w:fill="FFFFFF" w:val="clear"/>
        </w:rPr>
        <w:t xml:space="preserve">              </w:t>
      </w:r>
      <w:r>
        <w:rPr>
          <w:rFonts w:cs="Arial" w:ascii="Arial" w:hAnsi="Arial"/>
          <w:b/>
          <w:spacing w:val="0"/>
          <w:sz w:val="24"/>
          <w:szCs w:val="24"/>
          <w:shd w:fill="FFFFFF" w:val="clear"/>
        </w:rPr>
        <w:t>- - - - - - - - - - - - - - - - - -  линия отреза  - - - - - - - - - - - - - - -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Извещение (Уведомление) № 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об уплате разового платежа по самообложению в бюджет Уруссинского сельского поселения                                    </w:t>
      </w:r>
      <w:bookmarkStart w:id="2" w:name="_GoBack"/>
      <w:bookmarkEnd w:id="2"/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spacing w:val="0"/>
          <w:sz w:val="24"/>
          <w:szCs w:val="24"/>
        </w:rPr>
        <w:t xml:space="preserve"> (</w:t>
      </w:r>
      <w:r>
        <w:rPr>
          <w:rFonts w:cs="Arial" w:ascii="Arial" w:hAnsi="Arial"/>
          <w:i/>
          <w:spacing w:val="0"/>
          <w:sz w:val="24"/>
          <w:szCs w:val="24"/>
        </w:rPr>
        <w:t>наименование муниципального образования)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в сумме ________________ руб.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Ф.И.О. плательщика 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Адрес: ________________________________________________________________________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>Получил «__» _______________ 20__ г.   _____________________________________</w:t>
      </w:r>
    </w:p>
    <w:p>
      <w:pPr>
        <w:pStyle w:val="Normal"/>
        <w:rPr>
          <w:rFonts w:ascii="Arial" w:hAnsi="Arial" w:cs="Arial"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spacing w:val="0"/>
          <w:sz w:val="24"/>
          <w:szCs w:val="24"/>
          <w:shd w:fill="FFFFFF" w:val="clear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  <w:spacing w:val="0"/>
          <w:sz w:val="24"/>
          <w:szCs w:val="24"/>
          <w:shd w:fill="FFFFFF" w:val="clear"/>
        </w:rPr>
        <w:t>(подпись плательщика)</w:t>
      </w:r>
    </w:p>
    <w:p>
      <w:pPr>
        <w:pStyle w:val="Normal"/>
        <w:jc w:val="both"/>
        <w:rPr>
          <w:rFonts w:ascii="Arial" w:hAnsi="Arial" w:cs="Arial"/>
          <w:i/>
          <w:i/>
          <w:spacing w:val="0"/>
          <w:sz w:val="24"/>
          <w:szCs w:val="24"/>
          <w:shd w:fill="FFFFFF" w:val="clear"/>
        </w:rPr>
      </w:pPr>
      <w:r>
        <w:rPr>
          <w:rFonts w:cs="Arial" w:ascii="Arial" w:hAnsi="Arial"/>
          <w:i/>
          <w:spacing w:val="0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pacing w:val="0"/>
          <w:sz w:val="24"/>
          <w:szCs w:val="24"/>
          <w:shd w:fill="FFFFFF" w:val="clear"/>
        </w:rPr>
        <w:t>Примечание. Отрывной   корешок   заполняется и остается в Исполнительном комитете Уруссинского сельского   поселения в случае, если извещение вручается плательщику лично.</w:t>
      </w:r>
    </w:p>
    <w:sectPr>
      <w:type w:val="nextPage"/>
      <w:pgSz w:w="11906" w:h="16838"/>
      <w:pgMar w:left="1276" w:right="706" w:gutter="0" w:header="0" w:top="426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L Academy">
    <w:charset w:val="01"/>
    <w:family w:val="auto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5c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c05c07"/>
    <w:pPr>
      <w:keepNext w:val="true"/>
      <w:tabs>
        <w:tab w:val="clear" w:pos="708"/>
        <w:tab w:val="left" w:pos="4253" w:leader="none"/>
      </w:tabs>
      <w:spacing w:lineRule="exact" w:line="300"/>
      <w:jc w:val="center"/>
      <w:outlineLvl w:val="0"/>
    </w:pPr>
    <w:rPr>
      <w:rFonts w:ascii="SL Academy" w:hAnsi="SL Academy"/>
      <w:b/>
      <w:spacing w:val="0"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05c07"/>
    <w:rPr>
      <w:rFonts w:ascii="SL Academy" w:hAnsi="SL Academy" w:eastAsia="Times New Roman" w:cs="Times New Roman"/>
      <w:b/>
      <w:sz w:val="26"/>
      <w:szCs w:val="20"/>
      <w:lang w:eastAsia="ru-RU"/>
    </w:rPr>
  </w:style>
  <w:style w:type="character" w:styleId="Style13" w:customStyle="1">
    <w:name w:val="Основной текст Знак"/>
    <w:basedOn w:val="DefaultParagraphFont"/>
    <w:semiHidden/>
    <w:qFormat/>
    <w:rsid w:val="00c05c07"/>
    <w:rPr>
      <w:rFonts w:ascii="Times New Roman" w:hAnsi="Times New Roman" w:eastAsia="Times New Roman" w:cs="Times New Roman"/>
      <w:b/>
      <w:spacing w:val="20"/>
      <w:sz w:val="30"/>
      <w:szCs w:val="20"/>
      <w:lang w:eastAsia="ru-RU"/>
    </w:rPr>
  </w:style>
  <w:style w:type="character" w:styleId="3" w:customStyle="1">
    <w:name w:val="Основной текст 3 Знак"/>
    <w:basedOn w:val="DefaultParagraphFont"/>
    <w:link w:val="BodyText3"/>
    <w:semiHidden/>
    <w:qFormat/>
    <w:rsid w:val="00c05c07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51207"/>
    <w:rPr>
      <w:rFonts w:ascii="Tahoma" w:hAnsi="Tahoma" w:eastAsia="Times New Roman" w:cs="Tahoma"/>
      <w:spacing w:val="20"/>
      <w:sz w:val="16"/>
      <w:szCs w:val="16"/>
      <w:lang w:eastAsia="ru-RU"/>
    </w:rPr>
  </w:style>
  <w:style w:type="character" w:styleId="Style15" w:customStyle="1">
    <w:name w:val="Название Знак"/>
    <w:basedOn w:val="DefaultParagraphFont"/>
    <w:qFormat/>
    <w:rsid w:val="00505abc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semiHidden/>
    <w:rsid w:val="00c05c07"/>
    <w:pPr>
      <w:tabs>
        <w:tab w:val="clear" w:pos="708"/>
        <w:tab w:val="left" w:pos="4253" w:leader="none"/>
      </w:tabs>
      <w:spacing w:lineRule="exact" w:line="300"/>
      <w:jc w:val="center"/>
    </w:pPr>
    <w:rPr>
      <w:b/>
      <w:sz w:val="3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3">
    <w:name w:val="Body Text 3"/>
    <w:basedOn w:val="Normal"/>
    <w:link w:val="3"/>
    <w:semiHidden/>
    <w:qFormat/>
    <w:rsid w:val="00c05c07"/>
    <w:pPr>
      <w:tabs>
        <w:tab w:val="clear" w:pos="708"/>
        <w:tab w:val="left" w:pos="4253" w:leader="none"/>
      </w:tabs>
      <w:spacing w:lineRule="exact" w:line="300"/>
      <w:jc w:val="center"/>
    </w:pPr>
    <w:rPr>
      <w:b/>
      <w:spacing w:val="12"/>
      <w:sz w:val="26"/>
    </w:rPr>
  </w:style>
  <w:style w:type="paragraph" w:styleId="ListParagraph">
    <w:name w:val="List Paragraph"/>
    <w:basedOn w:val="Normal"/>
    <w:uiPriority w:val="34"/>
    <w:qFormat/>
    <w:rsid w:val="00c05c07"/>
    <w:pPr>
      <w:spacing w:before="0" w:after="0"/>
      <w:ind w:left="720"/>
      <w:contextualSpacing/>
    </w:pPr>
    <w:rPr>
      <w:spacing w:val="0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51207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Style15"/>
    <w:qFormat/>
    <w:rsid w:val="00505abc"/>
    <w:pPr>
      <w:jc w:val="center"/>
    </w:pPr>
    <w:rPr>
      <w:b/>
      <w:spacing w:val="0"/>
      <w:szCs w:val="28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jutaza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9FC2-52A8-47E1-8299-C5D932C7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Application>LibreOffice/24.8.4.2$Linux_X86_64 LibreOffice_project/480$Build-2</Application>
  <AppVersion>15.0000</AppVersion>
  <Pages>3</Pages>
  <Words>646</Words>
  <Characters>5260</Characters>
  <CharactersWithSpaces>6545</CharactersWithSpaces>
  <Paragraphs>64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2015-01-12T11:30:00Z</dcterms:created>
  <dc:creator>1</dc:creator>
  <dc:description/>
  <dc:language>ru-RU</dc:language>
  <cp:lastModifiedBy/>
  <cp:lastPrinted>2022-02-01T06:14:00Z</cp:lastPrinted>
  <dcterms:modified xsi:type="dcterms:W3CDTF">2026-01-19T09:16:50Z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