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Проект 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СОВЕТ АБСАЛЯМОВСКОГО СЕЛЬСКОГО ПОСЕЛЕНИЯ </w:t>
      </w:r>
      <w:r>
        <w:rPr>
          <w:rFonts w:ascii="Arial" w:hAnsi="Arial" w:cs="Arial"/>
          <w:b/>
          <w:bCs/>
          <w:sz w:val="24"/>
          <w:szCs w:val="24"/>
        </w:rPr>
        <w:t xml:space="preserve">ЮТАЗИНСК</w:t>
      </w:r>
      <w:r>
        <w:rPr>
          <w:rFonts w:ascii="Arial" w:hAnsi="Arial" w:cs="Arial"/>
          <w:b/>
          <w:bCs/>
          <w:sz w:val="24"/>
          <w:szCs w:val="24"/>
        </w:rPr>
        <w:t xml:space="preserve">ОГО РАЙОНА </w:t>
      </w:r>
      <w:r>
        <w:rPr>
          <w:rFonts w:ascii="Arial" w:hAnsi="Arial" w:cs="Arial"/>
          <w:b/>
          <w:bCs/>
          <w:sz w:val="24"/>
          <w:szCs w:val="24"/>
        </w:rPr>
        <w:t xml:space="preserve">РЕСПУБЛИКИ ТАТАРСТАН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V</w:t>
      </w:r>
      <w:r>
        <w:rPr>
          <w:rFonts w:ascii="Arial" w:hAnsi="Arial" w:cs="Arial"/>
          <w:b/>
          <w:bCs/>
          <w:sz w:val="24"/>
          <w:szCs w:val="24"/>
        </w:rPr>
        <w:t xml:space="preserve"> созыв)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РЕШЕНИЕ 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№__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с</w:t>
      </w:r>
      <w:r>
        <w:rPr>
          <w:rFonts w:ascii="Arial" w:hAnsi="Arial" w:cs="Arial"/>
          <w:b/>
          <w:bCs/>
          <w:sz w:val="24"/>
          <w:szCs w:val="24"/>
        </w:rPr>
        <w:t xml:space="preserve">.</w:t>
      </w:r>
      <w:r>
        <w:rPr>
          <w:rFonts w:ascii="Arial" w:hAnsi="Arial" w:cs="Arial"/>
          <w:b/>
          <w:bCs/>
          <w:sz w:val="24"/>
          <w:szCs w:val="24"/>
        </w:rPr>
        <w:t xml:space="preserve"> Абсалямово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«</w:t>
      </w:r>
      <w:r>
        <w:rPr>
          <w:rFonts w:ascii="Arial" w:hAnsi="Arial" w:cs="Arial"/>
          <w:b/>
          <w:bCs/>
          <w:sz w:val="24"/>
          <w:szCs w:val="24"/>
        </w:rPr>
        <w:t xml:space="preserve">___»______20__г.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признании утратившими силу </w:t>
      </w:r>
      <w:r>
        <w:rPr>
          <w:rFonts w:ascii="Arial" w:hAnsi="Arial" w:cs="Arial"/>
          <w:sz w:val="24"/>
          <w:szCs w:val="24"/>
        </w:rPr>
        <w:t xml:space="preserve">отдельных </w:t>
      </w:r>
      <w:r>
        <w:rPr>
          <w:rFonts w:ascii="Arial" w:hAnsi="Arial" w:cs="Arial"/>
          <w:sz w:val="24"/>
          <w:szCs w:val="24"/>
        </w:rPr>
        <w:t xml:space="preserve">решени</w:t>
      </w:r>
      <w:r>
        <w:rPr>
          <w:rFonts w:ascii="Arial" w:hAnsi="Arial" w:cs="Arial"/>
          <w:sz w:val="24"/>
          <w:szCs w:val="24"/>
        </w:rPr>
        <w:t xml:space="preserve">й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Совета</w:t>
      </w:r>
      <w:r>
        <w:rPr>
          <w:rFonts w:ascii="Arial" w:hAnsi="Arial" w:cs="Arial"/>
          <w:sz w:val="24"/>
          <w:szCs w:val="24"/>
        </w:rPr>
        <w:t xml:space="preserve"> Абсалямовского сельского поселения Ютазинского муниципального района </w:t>
      </w:r>
      <w:r>
        <w:rPr>
          <w:rFonts w:ascii="Arial" w:hAnsi="Arial" w:cs="Arial"/>
          <w:sz w:val="24"/>
          <w:szCs w:val="24"/>
        </w:rPr>
        <w:t xml:space="preserve">Республики Татарстан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</w:t>
      </w:r>
      <w:r>
        <w:rPr>
          <w:rFonts w:ascii="Arial" w:hAnsi="Arial" w:cs="Arial"/>
          <w:sz w:val="24"/>
          <w:szCs w:val="24"/>
        </w:rPr>
        <w:t xml:space="preserve">Ф</w:t>
      </w:r>
      <w:r>
        <w:rPr>
          <w:rFonts w:ascii="Arial" w:hAnsi="Arial" w:cs="Arial"/>
          <w:sz w:val="24"/>
          <w:szCs w:val="24"/>
        </w:rPr>
        <w:t xml:space="preserve">едеральными законами </w:t>
      </w:r>
      <w:r>
        <w:rPr>
          <w:rFonts w:ascii="Arial" w:hAnsi="Arial" w:cs="Arial"/>
          <w:sz w:val="24"/>
          <w:szCs w:val="24"/>
        </w:rPr>
        <w:t xml:space="preserve">от 25.12.2008 </w:t>
      </w:r>
      <w:r>
        <w:rPr>
          <w:rFonts w:ascii="Arial" w:hAnsi="Arial" w:cs="Arial"/>
          <w:sz w:val="24"/>
          <w:szCs w:val="24"/>
        </w:rPr>
        <w:t xml:space="preserve">№ 273-ФЗ «О противодействии коррупции», </w:t>
      </w:r>
      <w:r>
        <w:rPr>
          <w:rFonts w:ascii="Arial" w:hAnsi="Arial" w:cs="Arial"/>
          <w:sz w:val="24"/>
          <w:szCs w:val="24"/>
        </w:rPr>
        <w:t xml:space="preserve">от 20.03.2025 </w:t>
      </w:r>
      <w:r>
        <w:rPr>
          <w:rFonts w:ascii="Arial" w:hAnsi="Arial" w:cs="Arial"/>
          <w:sz w:val="24"/>
          <w:szCs w:val="24"/>
        </w:rPr>
        <w:t xml:space="preserve">№ 33-ФЗ «Об общих принципах организации местного самоуправления в единой системе публичной власти», Указом Президента Российской Федерации </w:t>
      </w:r>
      <w:r>
        <w:rPr>
          <w:rFonts w:ascii="Arial" w:hAnsi="Arial" w:cs="Arial"/>
          <w:sz w:val="24"/>
          <w:szCs w:val="24"/>
        </w:rPr>
        <w:t xml:space="preserve">от 31.12.2025 </w:t>
      </w:r>
      <w:r>
        <w:rPr>
          <w:rFonts w:ascii="Arial" w:hAnsi="Arial" w:cs="Arial"/>
          <w:sz w:val="24"/>
          <w:szCs w:val="24"/>
        </w:rPr>
        <w:t xml:space="preserve">№ 1009 «Об изменении и признании утратившими силу некоторых актов Президента Российской Федерации» Совет Абсалямовского</w:t>
      </w:r>
      <w:r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</w:t>
      </w:r>
      <w:r>
        <w:rPr>
          <w:rFonts w:ascii="Arial" w:hAnsi="Arial" w:cs="Arial"/>
          <w:sz w:val="24"/>
          <w:szCs w:val="24"/>
        </w:rPr>
        <w:t xml:space="preserve">Республики Татарстан </w:t>
      </w:r>
      <w:r>
        <w:rPr>
          <w:rFonts w:ascii="Arial" w:hAnsi="Arial" w:cs="Arial"/>
          <w:sz w:val="24"/>
          <w:szCs w:val="24"/>
        </w:rPr>
        <w:t xml:space="preserve">решил: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8"/>
        <w:jc w:val="center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1"/>
        <w:numPr>
          <w:ilvl w:val="0"/>
          <w:numId w:val="4"/>
        </w:numPr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Признать утратившими силу</w:t>
      </w:r>
      <w:r>
        <w:rPr>
          <w:rFonts w:ascii="Arial" w:hAnsi="Arial" w:cs="Arial"/>
          <w:sz w:val="24"/>
          <w:szCs w:val="24"/>
        </w:rPr>
        <w:t xml:space="preserve">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решени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Совета</w:t>
      </w:r>
      <w:r>
        <w:rPr>
          <w:sz w:val="24"/>
          <w:szCs w:val="24"/>
        </w:rPr>
        <w:t xml:space="preserve"> Абсалямовского сельского поселения</w:t>
      </w:r>
      <w:r>
        <w:rPr>
          <w:sz w:val="24"/>
          <w:szCs w:val="24"/>
        </w:rPr>
        <w:t xml:space="preserve"> Ютазинского муниципального района </w:t>
      </w:r>
      <w:r>
        <w:rPr>
          <w:sz w:val="24"/>
          <w:szCs w:val="24"/>
        </w:rPr>
        <w:t xml:space="preserve">Республики Татарстан </w:t>
      </w:r>
      <w:r>
        <w:rPr>
          <w:sz w:val="24"/>
          <w:szCs w:val="24"/>
        </w:rPr>
        <w:t xml:space="preserve">от 05</w:t>
      </w:r>
      <w:r>
        <w:rPr>
          <w:sz w:val="24"/>
          <w:szCs w:val="24"/>
        </w:rPr>
        <w:t xml:space="preserve">.1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.2014 </w:t>
      </w:r>
      <w:r>
        <w:rPr>
          <w:sz w:val="24"/>
          <w:szCs w:val="24"/>
        </w:rPr>
        <w:t xml:space="preserve">№ 25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Об утверждении Положения о представлении гр</w:t>
      </w:r>
      <w:r>
        <w:rPr>
          <w:sz w:val="24"/>
          <w:szCs w:val="24"/>
        </w:rPr>
        <w:t xml:space="preserve">ажданами, претендующими на замещение должностей муниципальной службы в муниципальном образовании «Абсалямовское сельское поселение» Ютазинского муниципального района Республики Татарстан, сведений о доходах, об имуществе и обязательствах имущественного харак</w:t>
      </w:r>
      <w:r>
        <w:rPr>
          <w:sz w:val="24"/>
          <w:szCs w:val="24"/>
        </w:rPr>
        <w:t xml:space="preserve">тера, а также о представлении муниципальными служащими в муниципальном образовании «Абсалямовское сельское поселение» Ютазинского муниципального района Республики Татарстан сведений о доходах, расходах, об имуществе и обязательствах имущественного характера 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spacing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решение </w:t>
      </w:r>
      <w:r>
        <w:rPr>
          <w:rFonts w:ascii="Arial" w:hAnsi="Arial" w:cs="Arial"/>
          <w:sz w:val="24"/>
          <w:szCs w:val="24"/>
        </w:rPr>
        <w:t xml:space="preserve">Совета Абсалямовского сельского поселения Ютазинского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0</w:t>
      </w:r>
      <w:r>
        <w:rPr>
          <w:rFonts w:ascii="Arial" w:hAnsi="Arial" w:cs="Arial"/>
          <w:sz w:val="24"/>
          <w:szCs w:val="24"/>
        </w:rPr>
        <w:t xml:space="preserve">8</w:t>
      </w:r>
      <w:r>
        <w:rPr>
          <w:rFonts w:ascii="Arial" w:hAnsi="Arial" w:cs="Arial"/>
          <w:sz w:val="24"/>
          <w:szCs w:val="24"/>
        </w:rPr>
        <w:t xml:space="preserve">.09</w:t>
      </w:r>
      <w:r>
        <w:rPr>
          <w:rFonts w:ascii="Arial" w:hAnsi="Arial" w:cs="Arial"/>
          <w:sz w:val="24"/>
          <w:szCs w:val="24"/>
        </w:rPr>
        <w:t xml:space="preserve">.201</w:t>
      </w:r>
      <w:r>
        <w:rPr>
          <w:rFonts w:ascii="Arial" w:hAnsi="Arial" w:cs="Arial"/>
          <w:sz w:val="24"/>
          <w:szCs w:val="24"/>
        </w:rPr>
        <w:t xml:space="preserve">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8</w:t>
      </w:r>
      <w:r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Об утверждении Порядка размещения на официальном сайте Ютазинского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</w:t>
      </w:r>
      <w:r>
        <w:rPr>
          <w:rFonts w:ascii="Arial" w:hAnsi="Arial" w:cs="Arial"/>
          <w:sz w:val="24"/>
          <w:szCs w:val="24"/>
        </w:rPr>
        <w:t xml:space="preserve">ений о доходах, расходах, об имуществе и обязательствах имущественного характера, представленных лицами, замещающими в муниципальном образовании «Абсалямовское сельское поселение» Ютазинского муниципального района Республики Татарстан муниципальные должности</w:t>
      </w:r>
      <w:r>
        <w:rPr>
          <w:rFonts w:ascii="Arial" w:hAnsi="Arial" w:cs="Arial"/>
          <w:sz w:val="24"/>
          <w:szCs w:val="24"/>
        </w:rPr>
        <w:t xml:space="preserve">»</w:t>
      </w:r>
      <w:r>
        <w:rPr>
          <w:rFonts w:ascii="Arial" w:hAnsi="Arial" w:cs="Arial"/>
          <w:sz w:val="24"/>
          <w:szCs w:val="24"/>
        </w:rPr>
        <w:t xml:space="preserve">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8"/>
        <w:jc w:val="both"/>
        <w:rPr>
          <w:rFonts w:ascii="Arial" w:hAnsi="Arial" w:cs="Arial"/>
          <w:sz w:val="24"/>
          <w:szCs w:val="24"/>
        </w:rPr>
        <w:outlineLvl w:val="0"/>
      </w:pPr>
      <w:r>
        <w:rPr>
          <w:rFonts w:ascii="Arial" w:hAnsi="Arial" w:cs="Arial"/>
          <w:sz w:val="24"/>
          <w:szCs w:val="24"/>
        </w:rPr>
        <w:t xml:space="preserve">- решение </w:t>
      </w:r>
      <w:r>
        <w:rPr>
          <w:rFonts w:ascii="Arial" w:hAnsi="Arial" w:cs="Arial"/>
          <w:sz w:val="24"/>
          <w:szCs w:val="24"/>
        </w:rPr>
        <w:t xml:space="preserve">Совета Абсалямовского сельского поселения Ютазинского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25.</w:t>
      </w:r>
      <w:r>
        <w:rPr>
          <w:rFonts w:ascii="Arial" w:hAnsi="Arial" w:cs="Arial"/>
          <w:sz w:val="24"/>
          <w:szCs w:val="24"/>
        </w:rPr>
        <w:t xml:space="preserve">08.2021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8</w:t>
      </w:r>
      <w:r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t xml:space="preserve">О представлении сведений о цифровых финансовы</w:t>
      </w:r>
      <w:r>
        <w:rPr>
          <w:rFonts w:ascii="Arial" w:hAnsi="Arial" w:eastAsia="Times New Roman" w:cs="Arial"/>
          <w:bCs/>
          <w:sz w:val="24"/>
          <w:szCs w:val="24"/>
          <w:lang w:eastAsia="ru-RU"/>
        </w:rPr>
        <w:t xml:space="preserve">х активах и цифровых правах и о внесении изменений в отдельные решения Совета Абсалямовского сельского поселения Ютазинского муниципального района Республики Татарстан о представлении сведений о доходах, об имуществе и обязательствах имущественного характера</w:t>
      </w:r>
      <w:r>
        <w:rPr>
          <w:rFonts w:ascii="Arial" w:hAnsi="Arial" w:cs="Arial"/>
          <w:sz w:val="24"/>
          <w:szCs w:val="24"/>
        </w:rPr>
        <w:t xml:space="preserve">»</w:t>
      </w:r>
      <w:r>
        <w:rPr>
          <w:rFonts w:ascii="Arial" w:hAnsi="Arial" w:cs="Arial"/>
          <w:sz w:val="24"/>
          <w:szCs w:val="24"/>
        </w:rPr>
        <w:t xml:space="preserve">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08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2. Официально обнародовать настоящее решение путем официального опубликования на Официальном портале правовой инфо</w:t>
      </w:r>
      <w:r>
        <w:rPr>
          <w:rFonts w:ascii="Arial" w:hAnsi="Arial" w:eastAsia="Arial" w:cs="Arial"/>
          <w:sz w:val="24"/>
          <w:szCs w:val="24"/>
        </w:rPr>
        <w:t xml:space="preserve">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r>
        <w:rPr>
          <w:rFonts w:ascii="Arial" w:hAnsi="Arial" w:eastAsia="Arial" w:cs="Arial"/>
          <w:sz w:val="24"/>
          <w:szCs w:val="24"/>
        </w:rPr>
        <w:t xml:space="preserve">Роскомнадзор</w:t>
      </w:r>
      <w:r>
        <w:rPr>
          <w:rFonts w:ascii="Arial" w:hAnsi="Arial" w:eastAsia="Arial" w:cs="Arial"/>
          <w:sz w:val="24"/>
          <w:szCs w:val="24"/>
        </w:rPr>
        <w:t xml:space="preserve">) и разместить на официальном сайте Ютазинского муниципального района Республики Татарстан в </w:t>
      </w:r>
      <w:r>
        <w:rPr>
          <w:rFonts w:ascii="Arial" w:hAnsi="Arial" w:eastAsia="Arial" w:cs="Arial"/>
          <w:sz w:val="24"/>
          <w:szCs w:val="24"/>
        </w:rPr>
        <w:t xml:space="preserve">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708" w:firstLine="0"/>
        <w:jc w:val="both"/>
        <w:spacing w:after="0" w:line="240" w:lineRule="auto"/>
        <w:tabs>
          <w:tab w:val="left" w:pos="993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3.   </w:t>
      </w:r>
      <w:r>
        <w:rPr>
          <w:rFonts w:ascii="Arial" w:hAnsi="Arial" w:eastAsia="Arial" w:cs="Arial"/>
          <w:sz w:val="24"/>
          <w:szCs w:val="24"/>
        </w:rPr>
        <w:t xml:space="preserve">Настоящее </w:t>
      </w:r>
      <w:r>
        <w:rPr>
          <w:rFonts w:ascii="Arial" w:hAnsi="Arial" w:eastAsia="Arial" w:cs="Arial"/>
          <w:sz w:val="24"/>
          <w:szCs w:val="24"/>
        </w:rPr>
        <w:t xml:space="preserve">решение</w:t>
      </w:r>
      <w:r>
        <w:rPr>
          <w:rFonts w:ascii="Arial" w:hAnsi="Arial" w:eastAsia="Arial" w:cs="Arial"/>
          <w:sz w:val="24"/>
          <w:szCs w:val="24"/>
        </w:rPr>
        <w:t xml:space="preserve"> вступает в силу со дня его официального опубликования.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708" w:firstLine="0"/>
        <w:jc w:val="both"/>
        <w:spacing w:after="0" w:line="240" w:lineRule="auto"/>
        <w:tabs>
          <w:tab w:val="left" w:pos="1134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4.  Контроль за исполнением настоящего </w:t>
      </w:r>
      <w:r>
        <w:rPr>
          <w:rFonts w:ascii="Arial" w:hAnsi="Arial" w:eastAsia="Arial" w:cs="Arial"/>
          <w:sz w:val="24"/>
          <w:szCs w:val="24"/>
        </w:rPr>
        <w:t xml:space="preserve">решения</w:t>
      </w:r>
      <w:r>
        <w:rPr>
          <w:rFonts w:ascii="Arial" w:hAnsi="Arial" w:eastAsia="Arial" w:cs="Arial"/>
          <w:sz w:val="24"/>
          <w:szCs w:val="24"/>
        </w:rPr>
        <w:t xml:space="preserve"> оставляю за собой.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Глава Абсалямовского </w:t>
      </w:r>
      <w:r>
        <w:rPr>
          <w:rFonts w:ascii="Arial" w:hAnsi="Arial" w:eastAsia="Arial" w:cs="Arial"/>
          <w:sz w:val="24"/>
          <w:szCs w:val="24"/>
        </w:rPr>
        <w:t xml:space="preserve">сельского поселения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Ютазинского муниципального района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Республики Татарстан                                                                           </w:t>
      </w:r>
      <w:r>
        <w:rPr>
          <w:rFonts w:ascii="Arial" w:hAnsi="Arial" w:eastAsia="Arial" w:cs="Arial"/>
          <w:sz w:val="24"/>
          <w:szCs w:val="24"/>
        </w:rPr>
        <w:t xml:space="preserve">                  Г.В.Кубашева</w:t>
      </w:r>
      <w:r>
        <w:rPr>
          <w:rFonts w:ascii="Arial" w:hAnsi="Arial" w:cs="Arial"/>
          <w:sz w:val="24"/>
          <w:szCs w:val="24"/>
        </w:rPr>
      </w:r>
    </w:p>
    <w:p>
      <w:pPr>
        <w:pStyle w:val="841"/>
        <w:ind w:left="708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7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7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7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7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7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7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7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7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7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7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7"/>
    <w:link w:val="687"/>
    <w:uiPriority w:val="99"/>
  </w:style>
  <w:style w:type="paragraph" w:styleId="689">
    <w:name w:val="Footer"/>
    <w:basedOn w:val="836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7"/>
    <w:link w:val="689"/>
    <w:uiPriority w:val="99"/>
  </w:style>
  <w:style w:type="paragraph" w:styleId="691">
    <w:name w:val="Caption"/>
    <w:basedOn w:val="836"/>
    <w:next w:val="836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7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character" w:styleId="840">
    <w:name w:val="Hyperlink"/>
    <w:basedOn w:val="837"/>
    <w:uiPriority w:val="99"/>
    <w:unhideWhenUsed/>
    <w:rPr>
      <w:color w:val="0563c1" w:themeColor="hyperlink"/>
      <w:u w:val="single"/>
    </w:rPr>
  </w:style>
  <w:style w:type="paragraph" w:styleId="841">
    <w:name w:val="List Paragraph"/>
    <w:basedOn w:val="836"/>
    <w:uiPriority w:val="34"/>
    <w:qFormat/>
    <w:pPr>
      <w:contextualSpacing/>
      <w:ind w:left="720"/>
    </w:pPr>
  </w:style>
  <w:style w:type="paragraph" w:styleId="842">
    <w:name w:val="Balloon Text"/>
    <w:basedOn w:val="836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7"/>
    <w:link w:val="842"/>
    <w:uiPriority w:val="99"/>
    <w:semiHidden/>
    <w:rPr>
      <w:rFonts w:ascii="Segoe UI" w:hAnsi="Segoe UI" w:cs="Segoe UI"/>
      <w:sz w:val="18"/>
      <w:szCs w:val="18"/>
    </w:rPr>
  </w:style>
  <w:style w:type="paragraph" w:styleId="844" w:customStyle="1">
    <w:name w:val="ConsPlusNormal"/>
    <w:pPr>
      <w:ind w:firstLine="720"/>
      <w:spacing w:after="0" w:line="240" w:lineRule="auto"/>
    </w:pPr>
    <w:rPr>
      <w:rFonts w:ascii="Arial" w:hAnsi="Arial" w:eastAsia="Calibri" w:cs="Arial"/>
      <w:sz w:val="20"/>
      <w:szCs w:val="20"/>
    </w:rPr>
  </w:style>
  <w:style w:type="paragraph" w:styleId="84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2026-03-30T08:35:00Z</dcterms:created>
  <dcterms:modified xsi:type="dcterms:W3CDTF">2026-04-01T05:29:21Z</dcterms:modified>
</cp:coreProperties>
</file>