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ПОСТАНОВЛЕНИЕ                                                         КАРАР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pacing w:val="20"/>
          <w:sz w:val="28"/>
          <w:szCs w:val="28"/>
          <w:lang w:eastAsia="ru-RU"/>
        </w:rPr>
      </w:pPr>
      <w:r>
        <w:rPr>
          <w:rFonts w:eastAsia="Times New Roman" w:cs="Times New Roman"/>
          <w:spacing w:val="20"/>
          <w:sz w:val="28"/>
          <w:szCs w:val="28"/>
          <w:lang w:eastAsia="ru-RU"/>
        </w:rPr>
        <w:t>«</w:t>
      </w:r>
      <w:r>
        <w:rPr>
          <w:rFonts w:eastAsia="Times New Roman" w:cs="Times New Roman"/>
          <w:spacing w:val="20"/>
          <w:sz w:val="28"/>
          <w:szCs w:val="28"/>
          <w:lang w:val="en-US" w:eastAsia="ru-RU"/>
        </w:rPr>
        <w:t xml:space="preserve">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»</w:t>
      </w:r>
      <w:r>
        <w:rPr>
          <w:rFonts w:eastAsia="Times New Roman" w:cs="Times New Roman"/>
          <w:spacing w:val="20"/>
          <w:sz w:val="28"/>
          <w:szCs w:val="28"/>
          <w:u w:val="single"/>
          <w:lang w:val="en-US" w:eastAsia="ru-RU"/>
        </w:rPr>
        <w:t xml:space="preserve">            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>2026г.                                                         №</w:t>
      </w:r>
      <w:r>
        <w:rPr>
          <w:rFonts w:eastAsia="Times New Roman" w:cs="Times New Roman"/>
          <w:spacing w:val="20"/>
          <w:sz w:val="28"/>
          <w:szCs w:val="28"/>
          <w:u w:val="single"/>
          <w:lang w:eastAsia="ru-RU"/>
        </w:rPr>
        <w:t>_ ___</w:t>
      </w:r>
      <w:r>
        <w:rPr>
          <w:rFonts w:eastAsia="Times New Roman" w:cs="Times New Roman"/>
          <w:spacing w:val="20"/>
          <w:sz w:val="28"/>
          <w:szCs w:val="28"/>
          <w:lang w:eastAsia="ru-RU"/>
        </w:rPr>
        <w:t xml:space="preserve">    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9958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15"/>
        <w:gridCol w:w="4543"/>
      </w:tblGrid>
      <w:tr>
        <w:trPr>
          <w:trHeight w:val="2719" w:hRule="atLeast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О признании утратившими силу постановления Главы Ютазинского муниципального района Республики Татарстан  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</w:r>
    </w:p>
    <w:p>
      <w:pPr>
        <w:pStyle w:val="Style34"/>
        <w:jc w:val="both"/>
        <w:rPr/>
      </w:pPr>
      <w:bookmarkStart w:id="0" w:name="startSelection"/>
      <w:bookmarkStart w:id="1" w:name="P0005"/>
      <w:bookmarkEnd w:id="0"/>
      <w:bookmarkEnd w:id="1"/>
      <w:r>
        <w:rPr>
          <w:rFonts w:eastAsia="Calibri" w:cs="Times New Roman"/>
          <w:b/>
          <w:color w:val="000000" w:themeColor="text1"/>
          <w:sz w:val="28"/>
          <w:szCs w:val="28"/>
        </w:rPr>
        <w:tab/>
      </w:r>
      <w:r>
        <w:rPr>
          <w:sz w:val="28"/>
          <w:szCs w:val="28"/>
          <w:u w:val="none"/>
        </w:rPr>
        <w:t xml:space="preserve">В соответствии с </w:t>
      </w:r>
      <w:r>
        <w:rPr>
          <w:sz w:val="28"/>
          <w:szCs w:val="28"/>
          <w:u w:val="none"/>
        </w:rPr>
        <w:t>Ф</w:t>
      </w:r>
      <w:hyperlink r:id="rId2">
        <w:r>
          <w:rPr>
            <w:rStyle w:val="-"/>
            <w:color w:val="000000"/>
            <w:sz w:val="28"/>
            <w:szCs w:val="28"/>
            <w:u w:val="none"/>
          </w:rPr>
          <w:t>едеральным Законом от 12.02.1998 №28-ФЗ «О гражданской обороне</w:t>
        </w:r>
      </w:hyperlink>
      <w:r>
        <w:rPr>
          <w:sz w:val="28"/>
          <w:szCs w:val="28"/>
          <w:u w:val="none"/>
        </w:rPr>
        <w:t xml:space="preserve">», </w:t>
      </w:r>
      <w:hyperlink r:id="rId3">
        <w:r>
          <w:rPr>
            <w:rStyle w:val="-"/>
            <w:color w:val="000000"/>
            <w:sz w:val="28"/>
            <w:szCs w:val="28"/>
            <w:u w:val="none"/>
          </w:rPr>
          <w:t>Постановлением Правительства Российской Федерации от 26.11.2007 № 804 «Об утверждении Положения о гражданской обороне в Российской Федерации</w:t>
        </w:r>
      </w:hyperlink>
      <w:r>
        <w:rPr>
          <w:sz w:val="28"/>
          <w:szCs w:val="28"/>
          <w:u w:val="none"/>
        </w:rPr>
        <w:t xml:space="preserve">», Законом Республики Татарстан </w:t>
      </w:r>
      <w:hyperlink r:id="rId4">
        <w:r>
          <w:rPr>
            <w:rStyle w:val="-"/>
            <w:color w:val="000000"/>
            <w:sz w:val="28"/>
            <w:szCs w:val="28"/>
            <w:u w:val="none"/>
          </w:rPr>
          <w:t>от 20.02.2020 10-ЗРТ «О гражданской обороне в Республике Татарстан, Указом Президента Республики Татарстан от 22.11.2008 № УП-598 «Об утверждении Положения об организации и ведении гражданской обороны в Республике Татарстан</w:t>
        </w:r>
      </w:hyperlink>
      <w:r>
        <w:rPr>
          <w:sz w:val="28"/>
          <w:szCs w:val="28"/>
          <w:u w:val="none"/>
        </w:rPr>
        <w:t xml:space="preserve">», в целях </w:t>
      </w:r>
      <w:r>
        <w:rPr>
          <w:sz w:val="28"/>
          <w:szCs w:val="28"/>
          <w:u w:val="none"/>
        </w:rPr>
        <w:t>приведения нормативных правовых актов в соответсвии с законодательством Российской Федерации и Республики Татарстан  п о с т а н о в л я  ю</w:t>
      </w:r>
      <w:r>
        <w:rPr>
          <w:rFonts w:ascii="Tinos" w:hAnsi="Tinos"/>
          <w:sz w:val="28"/>
          <w:szCs w:val="28"/>
          <w:u w:val="none"/>
        </w:rPr>
        <w:t>:</w:t>
      </w:r>
    </w:p>
    <w:p>
      <w:pPr>
        <w:pStyle w:val="Normal"/>
        <w:spacing w:lineRule="auto" w:line="240" w:before="0" w:after="0"/>
        <w:jc w:val="both"/>
        <w:rPr>
          <w:rFonts w:ascii="Tinos" w:hAnsi="Tinos" w:eastAsia="Calibri" w:cs="Times New Roman"/>
          <w:color w:val="000000" w:themeColor="text1"/>
          <w:sz w:val="28"/>
          <w:szCs w:val="28"/>
          <w:u w:val="none"/>
        </w:rPr>
      </w:pPr>
      <w:r>
        <w:rPr>
          <w:rFonts w:eastAsia="Calibri" w:cs="Times New Roman" w:ascii="Tinos" w:hAnsi="Tinos"/>
          <w:color w:val="000000" w:themeColor="text1"/>
          <w:sz w:val="28"/>
          <w:szCs w:val="28"/>
          <w:u w:val="non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ab/>
        <w:t>1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. 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Признать 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color w:val="000000" w:themeColor="text1"/>
          <w:kern w:val="0"/>
          <w:sz w:val="28"/>
          <w:szCs w:val="28"/>
          <w:lang w:val="ru-RU" w:eastAsia="en-US" w:bidi="ar-SA"/>
        </w:rPr>
        <w:t xml:space="preserve">утратившими силу: </w:t>
      </w:r>
    </w:p>
    <w:p>
      <w:pPr>
        <w:pStyle w:val="Style34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sz w:val="28"/>
          <w:szCs w:val="28"/>
        </w:rPr>
        <w:t xml:space="preserve">Постановление Главы Ютазинского муниципального района Республики </w:t>
      </w:r>
      <w:r>
        <w:rPr>
          <w:rFonts w:ascii="Tinos" w:hAnsi="Tinos"/>
          <w:b w:val="false"/>
          <w:bCs w:val="false"/>
          <w:sz w:val="28"/>
          <w:szCs w:val="28"/>
        </w:rPr>
        <w:t xml:space="preserve">Татарстан   </w:t>
      </w:r>
      <w:bookmarkStart w:id="2" w:name="P0005_Копия_2"/>
      <w:bookmarkStart w:id="3" w:name="startSelection_Копия_3"/>
      <w:bookmarkEnd w:id="2"/>
      <w:bookmarkEnd w:id="3"/>
      <w:r>
        <w:rPr>
          <w:rFonts w:ascii="Tinos" w:hAnsi="Tinos"/>
          <w:b w:val="false"/>
          <w:bCs w:val="false"/>
          <w:sz w:val="28"/>
          <w:szCs w:val="28"/>
        </w:rPr>
        <w:t>от 08.06.2018 №48 «</w:t>
      </w:r>
      <w:r>
        <w:rPr>
          <w:rFonts w:ascii="Tinos" w:hAnsi="Tinos"/>
          <w:b w:val="false"/>
          <w:bCs w:val="false"/>
          <w:sz w:val="28"/>
          <w:szCs w:val="28"/>
        </w:rPr>
        <w:t>Об обеспечении мероприятий по гражданской обороне и создании спасательных служб (служб гражданской обороны) и нештатных формирований по обеспечению</w:t>
      </w:r>
      <w:r>
        <w:rPr>
          <w:rFonts w:ascii="Tinos" w:hAnsi="Tinos"/>
          <w:sz w:val="28"/>
          <w:szCs w:val="28"/>
        </w:rPr>
        <w:t xml:space="preserve"> выполнения мероприятий по гражданской обороне в Ютазинском муниципальном районе Республики Татарстан»;</w:t>
      </w:r>
    </w:p>
    <w:p>
      <w:pPr>
        <w:pStyle w:val="Style34"/>
        <w:jc w:val="both"/>
        <w:rPr/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sz w:val="28"/>
          <w:szCs w:val="28"/>
        </w:rPr>
        <w:t>Постановление Главы Ютазинского муниципального района Республики Татарстан  от 10.11.2020 № 59 «</w:t>
      </w:r>
      <w:bookmarkStart w:id="4" w:name="P0000"/>
      <w:bookmarkStart w:id="5" w:name="startSelection_Копия_4"/>
      <w:bookmarkEnd w:id="4"/>
      <w:bookmarkEnd w:id="5"/>
      <w:r>
        <w:rPr>
          <w:rFonts w:ascii="Tinos" w:hAnsi="Tinos"/>
          <w:sz w:val="28"/>
          <w:szCs w:val="28"/>
          <w:u w:val="none"/>
        </w:rPr>
        <w:t xml:space="preserve">О внесении изменений в </w:t>
      </w:r>
      <w:r>
        <w:rPr>
          <w:rFonts w:ascii="Tinos" w:hAnsi="Tinos"/>
          <w:sz w:val="28"/>
          <w:szCs w:val="28"/>
          <w:u w:val="none"/>
        </w:rPr>
        <w:t>постановление Главы Ютазинского муниципального района Республики Татарстан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от</w:t>
      </w:r>
      <w:hyperlink r:id="rId5">
        <w:r>
          <w:rPr>
            <w:rStyle w:val="-"/>
            <w:rFonts w:ascii="Tinos" w:hAnsi="Tinos"/>
            <w:color w:val="000000"/>
            <w:sz w:val="28"/>
            <w:szCs w:val="28"/>
            <w:u w:val="none"/>
          </w:rPr>
          <w:t xml:space="preserve"> 08.06.2018 </w:t>
        </w:r>
        <w:r>
          <w:rPr>
            <w:rStyle w:val="-"/>
            <w:rFonts w:ascii="Tinos" w:hAnsi="Tinos"/>
            <w:color w:val="000000"/>
            <w:sz w:val="28"/>
            <w:szCs w:val="28"/>
            <w:u w:val="none"/>
          </w:rPr>
          <w:t>№</w:t>
        </w:r>
        <w:r>
          <w:rPr>
            <w:rStyle w:val="-"/>
            <w:rFonts w:ascii="Tinos" w:hAnsi="Tinos"/>
            <w:color w:val="000000"/>
            <w:sz w:val="28"/>
            <w:szCs w:val="28"/>
            <w:u w:val="none"/>
          </w:rPr>
          <w:t xml:space="preserve"> 48 «Об обеспечении мероприятий по гражданской обороне и создании спасательных служб (служб гражданской обороны) и нештатных формирований по обеспечению </w:t>
        </w:r>
        <w:r>
          <w:rPr>
            <w:rStyle w:val="-"/>
            <w:rFonts w:ascii="Tinos" w:hAnsi="Tinos"/>
            <w:color w:val="000000"/>
            <w:sz w:val="28"/>
            <w:szCs w:val="28"/>
            <w:u w:val="none"/>
          </w:rPr>
          <w:t xml:space="preserve">выполнения мероприятий по гражданской обороне в Ютазинском муниципальном </w:t>
        </w:r>
        <w:r>
          <w:rPr>
            <w:rStyle w:val="-"/>
            <w:rFonts w:ascii="Tinos" w:hAnsi="Tinos"/>
            <w:sz w:val="28"/>
            <w:szCs w:val="28"/>
            <w:u w:val="none"/>
          </w:rPr>
          <w:t xml:space="preserve"> </w:t>
        </w:r>
        <w:r>
          <w:rPr>
            <w:rStyle w:val="-"/>
            <w:rFonts w:ascii="Tinos" w:hAnsi="Tinos"/>
            <w:color w:val="000000"/>
            <w:sz w:val="28"/>
            <w:szCs w:val="28"/>
            <w:u w:val="none"/>
          </w:rPr>
          <w:t>районе Республики Татарстан</w:t>
        </w:r>
      </w:hyperlink>
      <w:r>
        <w:rPr>
          <w:rFonts w:ascii="Tinos" w:hAnsi="Tinos"/>
          <w:color w:val="000000"/>
          <w:sz w:val="28"/>
          <w:szCs w:val="28"/>
          <w:u w:val="none"/>
        </w:rPr>
        <w:t>»;</w:t>
      </w:r>
    </w:p>
    <w:p>
      <w:pPr>
        <w:pStyle w:val="Style34"/>
        <w:jc w:val="both"/>
        <w:rPr/>
      </w:pPr>
      <w:r>
        <w:rPr>
          <w:rFonts w:ascii="Tinos" w:hAnsi="Tinos"/>
          <w:color w:val="000000"/>
          <w:sz w:val="28"/>
          <w:szCs w:val="28"/>
          <w:u w:val="none"/>
        </w:rPr>
        <w:tab/>
      </w:r>
      <w:r>
        <w:rPr>
          <w:rFonts w:ascii="Tinos" w:hAnsi="Tinos"/>
          <w:color w:val="000000"/>
          <w:sz w:val="28"/>
          <w:szCs w:val="28"/>
          <w:u w:val="none"/>
        </w:rPr>
        <w:t>Постановление Главы Ютазинского муниципального района Республики Татарстан от 12.12.2023 № 85 «</w:t>
      </w:r>
      <w:bookmarkStart w:id="6" w:name="P0000_Копия_1"/>
      <w:bookmarkStart w:id="7" w:name="startSelection_Копия_5"/>
      <w:bookmarkEnd w:id="6"/>
      <w:bookmarkEnd w:id="7"/>
      <w:r>
        <w:rPr>
          <w:rFonts w:ascii="Tinos" w:hAnsi="Tinos"/>
          <w:color w:val="000000"/>
          <w:sz w:val="28"/>
          <w:szCs w:val="28"/>
          <w:u w:val="none"/>
        </w:rPr>
        <w:t>О внесении изменений в постановление Главы Ютазинского муниципального района Республики Татарстан от 08.06.2018 №48 «Об обеспечении мероприятий по гражданской обороне и создании спасательных служб (служб гражданской обороны</w:t>
      </w:r>
      <w:hyperlink r:id="rId6">
        <w:r>
          <w:rPr>
            <w:rStyle w:val="-"/>
            <w:rFonts w:ascii="Tinos" w:hAnsi="Tinos"/>
            <w:color w:val="000000"/>
            <w:sz w:val="28"/>
            <w:szCs w:val="28"/>
            <w:u w:val="single"/>
          </w:rPr>
          <w:t>)</w:t>
        </w:r>
        <w:r>
          <w:rPr>
            <w:rStyle w:val="-"/>
            <w:rFonts w:ascii="Tinos" w:hAnsi="Tinos"/>
            <w:color w:val="000000"/>
            <w:sz w:val="28"/>
            <w:szCs w:val="28"/>
            <w:u w:val="none"/>
          </w:rPr>
          <w:t xml:space="preserve"> и нештатных формирований по обеспечению выполнения мероприятий по гражданской обороне в Ютазинском муниципальном районе Республики Татарстан"</w:t>
        </w:r>
      </w:hyperlink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Arial" w:ascii="Tinos" w:hAnsi="Tinos"/>
          <w:color w:val="000000" w:themeColor="text1"/>
          <w:sz w:val="28"/>
          <w:szCs w:val="28"/>
          <w:lang w:eastAsia="ru-RU"/>
        </w:rPr>
        <w:t>Обнародовать настоящее постановление путем официального опубликования на Официальном портале правовой информации Республики Татарстан (</w:t>
      </w:r>
      <w:r>
        <w:rPr>
          <w:rFonts w:eastAsia="Calibri" w:cs="Arial" w:ascii="Tinos" w:hAnsi="Tinos"/>
          <w:color w:val="000000" w:themeColor="text1"/>
          <w:sz w:val="28"/>
          <w:szCs w:val="28"/>
          <w:shd w:fill="FFFFFF" w:val="clear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eastAsia="Calibri" w:cs="Arial" w:ascii="Tinos" w:hAnsi="Tinos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Глава </w:t>
      </w:r>
      <w:r>
        <w:rPr>
          <w:rFonts w:eastAsia="Times New Roman" w:cs="Times New Roman"/>
          <w:sz w:val="28"/>
          <w:szCs w:val="28"/>
        </w:rPr>
        <w:t xml:space="preserve"> 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А.А. Шафигуллин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Р.М. Якупов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(8-85593) 2-42-05</w:t>
      </w:r>
    </w:p>
    <w:sectPr>
      <w:headerReference w:type="default" r:id="rId7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jc w:val="center"/>
      <w:rPr/>
    </w:pPr>
    <w:r>
      <w:rPr/>
    </w:r>
  </w:p>
  <w:p>
    <w:pPr>
      <w:pStyle w:val="Style3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Style3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4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5">
    <w:name w:val="List"/>
    <w:basedOn w:val="Style34"/>
    <w:pPr/>
    <w:rPr>
      <w:rFonts w:ascii="PT Astra Serif" w:hAnsi="PT Astra Serif" w:cs="Noto Sans Devanagari"/>
    </w:rPr>
  </w:style>
  <w:style w:type="paragraph" w:styleId="Style3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8">
    <w:name w:val="Колонтитул"/>
    <w:basedOn w:val="Normal"/>
    <w:qFormat/>
    <w:pPr/>
    <w:rPr/>
  </w:style>
  <w:style w:type="paragraph" w:styleId="Style39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0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1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2" w:customStyle="1">
    <w:name w:val="Внимание: криминал!!"/>
    <w:basedOn w:val="Style41"/>
    <w:next w:val="Normal"/>
    <w:uiPriority w:val="99"/>
    <w:qFormat/>
    <w:rsid w:val="00583d19"/>
    <w:pPr/>
    <w:rPr/>
  </w:style>
  <w:style w:type="paragraph" w:styleId="Style43" w:customStyle="1">
    <w:name w:val="Внимание: недобросовестность!"/>
    <w:basedOn w:val="Style41"/>
    <w:next w:val="Normal"/>
    <w:uiPriority w:val="99"/>
    <w:qFormat/>
    <w:rsid w:val="00583d19"/>
    <w:pPr/>
    <w:rPr/>
  </w:style>
  <w:style w:type="paragraph" w:styleId="Style44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5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6">
    <w:name w:val="Title"/>
    <w:basedOn w:val="Style45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7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8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49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0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2" w:customStyle="1">
    <w:name w:val="Заголовок ЭР (правое окно)"/>
    <w:basedOn w:val="Style51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3" w:customStyle="1">
    <w:name w:val="Интерактивный заголовок"/>
    <w:basedOn w:val="Style46"/>
    <w:next w:val="Normal"/>
    <w:uiPriority w:val="99"/>
    <w:qFormat/>
    <w:rsid w:val="00583d19"/>
    <w:pPr/>
    <w:rPr>
      <w:u w:val="single"/>
    </w:rPr>
  </w:style>
  <w:style w:type="paragraph" w:styleId="Style54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5" w:customStyle="1">
    <w:name w:val="Информация об изменениях"/>
    <w:basedOn w:val="Style54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6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мментарий"/>
    <w:basedOn w:val="Style56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8" w:customStyle="1">
    <w:name w:val="Информация об изменениях документа"/>
    <w:basedOn w:val="Style57"/>
    <w:next w:val="Normal"/>
    <w:uiPriority w:val="99"/>
    <w:qFormat/>
    <w:rsid w:val="00583d19"/>
    <w:pPr/>
    <w:rPr>
      <w:i/>
      <w:iCs/>
    </w:rPr>
  </w:style>
  <w:style w:type="paragraph" w:styleId="Style59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0" w:customStyle="1">
    <w:name w:val="Колонтитул (левый)"/>
    <w:basedOn w:val="Style59"/>
    <w:next w:val="Normal"/>
    <w:uiPriority w:val="99"/>
    <w:qFormat/>
    <w:rsid w:val="00583d19"/>
    <w:pPr/>
    <w:rPr>
      <w:sz w:val="14"/>
      <w:szCs w:val="14"/>
    </w:rPr>
  </w:style>
  <w:style w:type="paragraph" w:styleId="Style61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2" w:customStyle="1">
    <w:name w:val="Колонтитул (правый)"/>
    <w:basedOn w:val="Style61"/>
    <w:next w:val="Normal"/>
    <w:uiPriority w:val="99"/>
    <w:qFormat/>
    <w:rsid w:val="00583d19"/>
    <w:pPr/>
    <w:rPr>
      <w:sz w:val="14"/>
      <w:szCs w:val="14"/>
    </w:rPr>
  </w:style>
  <w:style w:type="paragraph" w:styleId="Style63" w:customStyle="1">
    <w:name w:val="Комментарий пользователя"/>
    <w:basedOn w:val="Style57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4" w:customStyle="1">
    <w:name w:val="Куда обратиться?"/>
    <w:basedOn w:val="Style41"/>
    <w:next w:val="Normal"/>
    <w:uiPriority w:val="99"/>
    <w:qFormat/>
    <w:rsid w:val="00583d19"/>
    <w:pPr/>
    <w:rPr/>
  </w:style>
  <w:style w:type="paragraph" w:styleId="Style65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6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7" w:customStyle="1">
    <w:name w:val="Необходимые документы"/>
    <w:basedOn w:val="Style41"/>
    <w:next w:val="Normal"/>
    <w:uiPriority w:val="99"/>
    <w:qFormat/>
    <w:rsid w:val="00583d19"/>
    <w:pPr>
      <w:ind w:left="420" w:right="420" w:firstLine="118"/>
    </w:pPr>
    <w:rPr/>
  </w:style>
  <w:style w:type="paragraph" w:styleId="Style68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0" w:customStyle="1">
    <w:name w:val="Оглавление"/>
    <w:basedOn w:val="Style69"/>
    <w:next w:val="Normal"/>
    <w:uiPriority w:val="99"/>
    <w:qFormat/>
    <w:rsid w:val="00583d19"/>
    <w:pPr>
      <w:ind w:left="140" w:hanging="0"/>
    </w:pPr>
    <w:rPr/>
  </w:style>
  <w:style w:type="paragraph" w:styleId="Style71" w:customStyle="1">
    <w:name w:val="Переменная часть"/>
    <w:basedOn w:val="Style45"/>
    <w:next w:val="Normal"/>
    <w:uiPriority w:val="99"/>
    <w:qFormat/>
    <w:rsid w:val="00583d19"/>
    <w:pPr/>
    <w:rPr>
      <w:sz w:val="18"/>
      <w:szCs w:val="18"/>
    </w:rPr>
  </w:style>
  <w:style w:type="paragraph" w:styleId="Style72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3" w:customStyle="1">
    <w:name w:val="Подзаголовок для информации об изменениях"/>
    <w:basedOn w:val="Style54"/>
    <w:next w:val="Normal"/>
    <w:uiPriority w:val="99"/>
    <w:qFormat/>
    <w:rsid w:val="00583d19"/>
    <w:pPr/>
    <w:rPr>
      <w:b/>
      <w:bCs/>
    </w:rPr>
  </w:style>
  <w:style w:type="paragraph" w:styleId="Style74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Постоянная часть"/>
    <w:basedOn w:val="Style45"/>
    <w:next w:val="Normal"/>
    <w:uiPriority w:val="99"/>
    <w:qFormat/>
    <w:rsid w:val="00583d19"/>
    <w:pPr/>
    <w:rPr>
      <w:sz w:val="20"/>
      <w:szCs w:val="20"/>
    </w:rPr>
  </w:style>
  <w:style w:type="paragraph" w:styleId="Style76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7" w:customStyle="1">
    <w:name w:val="Пример."/>
    <w:basedOn w:val="Style41"/>
    <w:next w:val="Normal"/>
    <w:uiPriority w:val="99"/>
    <w:qFormat/>
    <w:rsid w:val="00583d19"/>
    <w:pPr/>
    <w:rPr/>
  </w:style>
  <w:style w:type="paragraph" w:styleId="Style78" w:customStyle="1">
    <w:name w:val="Примечание."/>
    <w:basedOn w:val="Style41"/>
    <w:next w:val="Normal"/>
    <w:uiPriority w:val="99"/>
    <w:qFormat/>
    <w:rsid w:val="00583d19"/>
    <w:pPr/>
    <w:rPr/>
  </w:style>
  <w:style w:type="paragraph" w:styleId="Style79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Текст в таблице"/>
    <w:basedOn w:val="Style68"/>
    <w:next w:val="Normal"/>
    <w:uiPriority w:val="99"/>
    <w:qFormat/>
    <w:rsid w:val="00583d19"/>
    <w:pPr>
      <w:ind w:firstLine="500"/>
    </w:pPr>
    <w:rPr/>
  </w:style>
  <w:style w:type="paragraph" w:styleId="Style82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3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4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5" w:customStyle="1">
    <w:name w:val="Центрированный (таблица)"/>
    <w:basedOn w:val="Style68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6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7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701041" TargetMode="External"/><Relationship Id="rId3" Type="http://schemas.openxmlformats.org/officeDocument/2006/relationships/hyperlink" Target="kodeks://link/d?nd=902074017" TargetMode="External"/><Relationship Id="rId4" Type="http://schemas.openxmlformats.org/officeDocument/2006/relationships/hyperlink" Target="kodeks://link/d?nd=423848635" TargetMode="External"/><Relationship Id="rId5" Type="http://schemas.openxmlformats.org/officeDocument/2006/relationships/hyperlink" Target="kodeks://link/d?nd=549308640" TargetMode="External"/><Relationship Id="rId6" Type="http://schemas.openxmlformats.org/officeDocument/2006/relationships/hyperlink" Target="kodeks://link/d?nd=549308640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Application>LibreOffice/7.5.6.2$Linux_X86_64 LibreOffice_project/50$Build-2</Application>
  <AppVersion>15.0000</AppVersion>
  <Pages>2</Pages>
  <Words>373</Words>
  <Characters>2804</Characters>
  <CharactersWithSpaces>3403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2026-05-12T13:50:32Z</cp:lastPrinted>
  <dcterms:modified xsi:type="dcterms:W3CDTF">2026-05-12T13:51:43Z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