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ПРОЕКТ</w:t>
      </w:r>
    </w:p>
    <w:p>
      <w:pPr>
        <w:pStyle w:val="Normal"/>
        <w:overflowPunct w:val="true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 заседания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созыва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«___»_________ 20___г.                           №___                                              пгт Уруссу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811"/>
        <w:gridCol w:w="4393"/>
      </w:tblGrid>
      <w:tr>
        <w:trPr/>
        <w:tc>
          <w:tcPr>
            <w:tcW w:w="5811" w:type="dxa"/>
            <w:tcBorders/>
          </w:tcPr>
          <w:p>
            <w:pPr>
              <w:pStyle w:val="ConsTitle"/>
              <w:ind w:left="-113" w:right="0"/>
              <w:jc w:val="both"/>
              <w:rPr>
                <w:rFonts w:ascii="Times New Roman" w:hAnsi="Times New Roman" w:cs="Times New Roman"/>
                <w:b w:val="false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4"/>
              </w:rPr>
              <w:t>О внесении изменений и дополнений в решение внеочередного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b w:val="false"/>
                <w:sz w:val="28"/>
                <w:szCs w:val="24"/>
                <w:lang w:val="en-US"/>
              </w:rPr>
              <w:t>V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b w:val="false"/>
                <w:sz w:val="28"/>
                <w:szCs w:val="24"/>
              </w:rPr>
              <w:t xml:space="preserve"> 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  <w:tc>
          <w:tcPr>
            <w:tcW w:w="4393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Cambria" w:hAnsi="Cambria" w:eastAsia="Times New Roman" w:cs="Cambria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Cambria" w:ascii="Times New Roman" w:hAnsi="Times New Roman"/>
          <w:bCs/>
          <w:iCs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Cambria"/>
          <w:bCs/>
          <w:iCs/>
          <w:sz w:val="28"/>
          <w:szCs w:val="28"/>
          <w:lang w:eastAsia="ru-RU"/>
        </w:rPr>
      </w:pPr>
      <w:r>
        <w:rPr>
          <w:rFonts w:eastAsia="Times New Roman" w:cs="Cambria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567"/>
        <w:jc w:val="both"/>
        <w:outlineLvl w:val="1"/>
        <w:rPr>
          <w:rFonts w:ascii="Cambria" w:hAnsi="Cambria" w:eastAsia="Times New Roman" w:cs="Cambria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1. Внести в Решение внеочередного заседания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val="en-US" w:eastAsia="ru-RU"/>
        </w:rPr>
        <w:t>V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созыва Ютазинского районного Совета от 12.12.2025 № 19 «О бюджете Ютазинского муниципального района Республики Татарстан на 2026 год и на плановый период 2027 и 2028 годов» (далее - Решение) следующие изменения и дополнения:</w:t>
      </w:r>
    </w:p>
    <w:p>
      <w:pPr>
        <w:pStyle w:val="Normal"/>
        <w:spacing w:lineRule="auto" w:line="240" w:before="0" w:after="0"/>
        <w:ind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1.1.  В подпункте 1 пункта 1 статьи 1 Решения цифру «1 214 173,8» заменить цифрой «1 235 670,4»;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1.2.  В подпункте 1 пункта 2 статьи 1 Решения цифру «1 222 269,0» заменить цифрой «1 277 727,8»;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1.3. В подпункте 1 пункта 3 статьи 1 Решения цифру «8 095,2» заменить цифрой «42 057,4»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1.4. Таблицу 1 Приложения № 1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4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Источники финансирования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Республики Татарстан на 2026 год</w:t>
      </w:r>
    </w:p>
    <w:p>
      <w:pPr>
        <w:pStyle w:val="Normal"/>
        <w:spacing w:lineRule="auto" w:line="240" w:before="0" w:after="0"/>
        <w:ind w:right="4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тыс.рублей </w:t>
      </w:r>
    </w:p>
    <w:tbl>
      <w:tblPr>
        <w:tblW w:w="101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69"/>
        <w:gridCol w:w="5528"/>
        <w:gridCol w:w="1652"/>
      </w:tblGrid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- 42 057,4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- 42 057,4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- 1 235 670,4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- 1 235 670,4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- 1 235 670,4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- 1 235 670,4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1 277 727,8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1 277 727,8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1 277 727,8</w:t>
            </w:r>
          </w:p>
        </w:tc>
      </w:tr>
      <w:tr>
        <w:trPr/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1 277 727,8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Cs/>
          <w:sz w:val="28"/>
          <w:szCs w:val="28"/>
        </w:rPr>
        <w:t>1.5. Таблицу 1 Приложения № 2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Title"/>
        <w:jc w:val="right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Республики Татарстан на 2026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2832"/>
        <w:gridCol w:w="1704"/>
      </w:tblGrid>
      <w:tr>
        <w:trPr>
          <w:tblHeader w:val="true"/>
          <w:trHeight w:val="469" w:hRule="atLeast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>
        <w:trPr>
          <w:trHeight w:val="20" w:hRule="atLeast"/>
        </w:trPr>
        <w:tc>
          <w:tcPr>
            <w:tcW w:w="567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4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453 208,9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391 908,1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доходы физических лиц, в т.ч.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391 908,1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361 786,3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  <w:t>30 121,8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18 360,1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18 360,1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18 804,0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12 317,0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4 487,0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4 000,0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7 104,9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7 104,9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10 513,0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10 267,0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429,0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429,0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60,8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1 544,0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1 062,0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482,0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>
        <w:trPr>
          <w:trHeight w:val="639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 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317,5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782 461,5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776 589,2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371 306,2</w:t>
            </w:r>
          </w:p>
        </w:tc>
      </w:tr>
      <w:tr>
        <w:trPr>
          <w:trHeight w:val="683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296 998,4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108 284,6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2 759,4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2 759,4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3 112,9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3 112,9</w:t>
            </w:r>
          </w:p>
        </w:tc>
      </w:tr>
      <w:tr>
        <w:trPr>
          <w:trHeight w:val="20" w:hRule="atLeast"/>
        </w:trPr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0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1 235 670,4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1.6. Таблицу 1 Приложения № 3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0"/>
        <w:gridCol w:w="5646"/>
      </w:tblGrid>
      <w:tr>
        <w:trPr/>
        <w:tc>
          <w:tcPr>
            <w:tcW w:w="44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ConsTitle"/>
        <w:widowControl/>
        <w:ind w:right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Ведомственная структура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бюджета Ютазинского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Республики Татарстан 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799"/>
        <w:gridCol w:w="477"/>
        <w:gridCol w:w="456"/>
        <w:gridCol w:w="1580"/>
        <w:gridCol w:w="839"/>
        <w:gridCol w:w="1376"/>
      </w:tblGrid>
      <w:tr>
        <w:trPr>
          <w:trHeight w:val="315" w:hRule="atLeast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24"/>
                <w:lang w:eastAsia="ru-RU"/>
              </w:rPr>
              <w:t>КВСР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24"/>
                <w:lang w:eastAsia="ru-RU"/>
              </w:rPr>
              <w:t>Рз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24"/>
                <w:lang w:eastAsia="ru-RU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24"/>
                <w:lang w:eastAsia="ru-RU"/>
              </w:rPr>
              <w:t>КЦСР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6"/>
                <w:szCs w:val="24"/>
                <w:lang w:eastAsia="ru-RU"/>
              </w:rPr>
              <w:t>КВР</w:t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207 320.0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51 811.8</w:t>
            </w:r>
          </w:p>
        </w:tc>
      </w:tr>
      <w:tr>
        <w:trPr>
          <w:trHeight w:val="122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31 044.9</w:t>
            </w:r>
          </w:p>
        </w:tc>
      </w:tr>
      <w:tr>
        <w:trPr>
          <w:trHeight w:val="168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69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31 041.5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31 041.5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2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  <w:bookmarkEnd w:id="0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12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  <w:bookmarkEnd w:id="1"/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31 041.5</w:t>
            </w:r>
          </w:p>
        </w:tc>
      </w:tr>
      <w:tr>
        <w:trPr>
          <w:trHeight w:val="157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23 420.5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7 593.5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39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78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17 945.6</w:t>
            </w:r>
          </w:p>
        </w:tc>
      </w:tr>
      <w:tr>
        <w:trPr>
          <w:trHeight w:val="61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63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114.0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140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112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1.0</w:t>
            </w:r>
          </w:p>
        </w:tc>
      </w:tr>
      <w:tr>
        <w:trPr>
          <w:trHeight w:val="106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>
        <w:trPr>
          <w:trHeight w:val="80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9.6</w:t>
            </w:r>
          </w:p>
        </w:tc>
      </w:tr>
      <w:tr>
        <w:trPr>
          <w:trHeight w:val="113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84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15 585.6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14 171.2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17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68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87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56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89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3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64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41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69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15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1 569.7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166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6 513.5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6 475.7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37.8</w:t>
            </w:r>
          </w:p>
        </w:tc>
      </w:tr>
      <w:tr>
        <w:trPr>
          <w:trHeight w:val="11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156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8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57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52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6 511.6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4 836.3</w:t>
            </w:r>
          </w:p>
        </w:tc>
      </w:tr>
      <w:tr>
        <w:trPr>
          <w:trHeight w:val="157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4 788.9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74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42 599.0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175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80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43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106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33 810.7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2 771.8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217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32 987.9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117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55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11 200.0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17 086.3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17 086.3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17 086.3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56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7 833.5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6 928.5</w:t>
            </w:r>
          </w:p>
        </w:tc>
      </w:tr>
      <w:tr>
        <w:trPr>
          <w:trHeight w:val="58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905.0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42 926.5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42 864.3</w:t>
            </w:r>
          </w:p>
        </w:tc>
      </w:tr>
      <w:tr>
        <w:trPr>
          <w:trHeight w:val="131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140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159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152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16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166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9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"Патриотическое воспитание детей и молодежи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патриотическому воспитанию детей и молодежи Ютазинского муниципального района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2 438.9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2 438.9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1 971.7</w:t>
            </w:r>
          </w:p>
        </w:tc>
      </w:tr>
      <w:tr>
        <w:trPr>
          <w:trHeight w:val="79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1 971.7</w:t>
            </w:r>
          </w:p>
        </w:tc>
      </w:tr>
      <w:tr>
        <w:trPr>
          <w:trHeight w:val="95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1 971.7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00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23 138.8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22 270.2</w:t>
            </w:r>
          </w:p>
        </w:tc>
      </w:tr>
      <w:tr>
        <w:trPr>
          <w:trHeight w:val="189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119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54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94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110 665.1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52 622.6</w:t>
            </w:r>
          </w:p>
        </w:tc>
      </w:tr>
      <w:tr>
        <w:trPr>
          <w:trHeight w:val="113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1 659.8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1 659.8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1 659.8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1 659.8</w:t>
            </w:r>
          </w:p>
        </w:tc>
      </w:tr>
      <w:tr>
        <w:trPr>
          <w:trHeight w:val="161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1 659.8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9 852.2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9 852.2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9 852.2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9 852.2</w:t>
            </w:r>
          </w:p>
        </w:tc>
      </w:tr>
      <w:tr>
        <w:trPr>
          <w:trHeight w:val="157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8 478.1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1 370.1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41 110.6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14.7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41 066.4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41 066.4</w:t>
            </w:r>
          </w:p>
        </w:tc>
      </w:tr>
      <w:tr>
        <w:trPr>
          <w:trHeight w:val="15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22 889.3</w:t>
            </w:r>
          </w:p>
        </w:tc>
      </w:tr>
      <w:tr>
        <w:trPr>
          <w:trHeight w:val="146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22 769.5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119.7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10 597.9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10 597.9</w:t>
            </w:r>
          </w:p>
        </w:tc>
      </w:tr>
      <w:tr>
        <w:trPr>
          <w:trHeight w:val="79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91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11 495.7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11 495.7</w:t>
            </w:r>
          </w:p>
        </w:tc>
      </w:tr>
      <w:tr>
        <w:trPr>
          <w:trHeight w:val="106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100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41 042.1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83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194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115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4 845.9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4 843.5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4 843.5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109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52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4 820.8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4 820.8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4 811.9</w:t>
            </w:r>
          </w:p>
        </w:tc>
      </w:tr>
      <w:tr>
        <w:trPr>
          <w:trHeight w:val="168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4 338.2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84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26 338.8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26 338.8</w:t>
            </w:r>
          </w:p>
        </w:tc>
      </w:tr>
      <w:tr>
        <w:trPr>
          <w:trHeight w:val="85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156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103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20 448.9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159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18 723.6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1 635.5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1 498.3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1 435.0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1 435.0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1 390.6</w:t>
            </w:r>
          </w:p>
        </w:tc>
      </w:tr>
      <w:tr>
        <w:trPr>
          <w:trHeight w:val="151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1 253.4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38.6</w:t>
            </w:r>
          </w:p>
        </w:tc>
      </w:tr>
      <w:tr>
        <w:trPr>
          <w:trHeight w:val="8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44.4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136 898.4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1 330.2</w:t>
            </w:r>
          </w:p>
        </w:tc>
      </w:tr>
      <w:tr>
        <w:trPr>
          <w:trHeight w:val="105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1 323.2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1 323.2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1 323.2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1 323.2</w:t>
            </w:r>
          </w:p>
        </w:tc>
      </w:tr>
      <w:tr>
        <w:trPr>
          <w:trHeight w:val="180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1 126.8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193.8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0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80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8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23 736.8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23 736.8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22 617.6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22 461.3</w:t>
            </w:r>
          </w:p>
        </w:tc>
      </w:tr>
      <w:tr>
        <w:trPr>
          <w:trHeight w:val="78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22 461.3</w:t>
            </w:r>
          </w:p>
        </w:tc>
      </w:tr>
      <w:tr>
        <w:trPr>
          <w:trHeight w:val="136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4 987.7</w:t>
            </w:r>
          </w:p>
        </w:tc>
      </w:tr>
      <w:tr>
        <w:trPr>
          <w:trHeight w:val="168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4 979.3</w:t>
            </w:r>
          </w:p>
        </w:tc>
      </w:tr>
      <w:tr>
        <w:trPr>
          <w:trHeight w:val="129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88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110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1 119.2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111 831.4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111 831.4</w:t>
            </w:r>
          </w:p>
        </w:tc>
      </w:tr>
      <w:tr>
        <w:trPr>
          <w:trHeight w:val="93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111 530.4</w:t>
            </w:r>
          </w:p>
        </w:tc>
      </w:tr>
      <w:tr>
        <w:trPr>
          <w:trHeight w:val="7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52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149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88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4 079.5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81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150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330.5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29 102.5</w:t>
            </w:r>
          </w:p>
        </w:tc>
      </w:tr>
      <w:tr>
        <w:trPr>
          <w:trHeight w:val="73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77 459.6</w:t>
            </w:r>
          </w:p>
        </w:tc>
      </w:tr>
      <w:tr>
        <w:trPr>
          <w:trHeight w:val="102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77 459.6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76 910.9</w:t>
            </w:r>
          </w:p>
        </w:tc>
      </w:tr>
      <w:tr>
        <w:trPr>
          <w:trHeight w:val="163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7 812.4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69 098.5</w:t>
            </w:r>
          </w:p>
        </w:tc>
      </w:tr>
      <w:tr>
        <w:trPr>
          <w:trHeight w:val="129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83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69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688 758.4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3 705.5</w:t>
            </w:r>
          </w:p>
        </w:tc>
      </w:tr>
      <w:tr>
        <w:trPr>
          <w:trHeight w:val="12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3 184.6</w:t>
            </w:r>
          </w:p>
        </w:tc>
      </w:tr>
      <w:tr>
        <w:trPr>
          <w:trHeight w:val="68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40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2 451.1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2 451.1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2 352.8</w:t>
            </w:r>
          </w:p>
        </w:tc>
      </w:tr>
      <w:tr>
        <w:trPr>
          <w:trHeight w:val="149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2 002.2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346.9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49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520.9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125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16.0</w:t>
            </w:r>
          </w:p>
        </w:tc>
      </w:tr>
      <w:tr>
        <w:trPr>
          <w:trHeight w:val="94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78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477.2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477.2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468.3</w:t>
            </w:r>
          </w:p>
        </w:tc>
      </w:tr>
      <w:tr>
        <w:trPr>
          <w:trHeight w:val="79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468.3</w:t>
            </w:r>
          </w:p>
        </w:tc>
      </w:tr>
      <w:tr>
        <w:trPr>
          <w:trHeight w:val="71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677 885.7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201 730.2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198 084.3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136 238.9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135 741.1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33 293.6</w:t>
            </w:r>
          </w:p>
        </w:tc>
      </w:tr>
      <w:tr>
        <w:trPr>
          <w:trHeight w:val="189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2 939.2</w:t>
            </w:r>
          </w:p>
        </w:tc>
      </w:tr>
      <w:tr>
        <w:trPr>
          <w:trHeight w:val="83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30 354.4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170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102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434 836.4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428 859.5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265 339.9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263 284.7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85 968.0</w:t>
            </w:r>
          </w:p>
        </w:tc>
      </w:tr>
      <w:tr>
        <w:trPr>
          <w:trHeight w:val="140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36 821.8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49 146.2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257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101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"Патриотическое воспитание детей и молодежи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патриотическому воспитанию детей и молодежи Ютазинского муниципального района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69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17 726.7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17 650.3</w:t>
            </w:r>
          </w:p>
        </w:tc>
      </w:tr>
      <w:tr>
        <w:trPr>
          <w:trHeight w:val="101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17 650.3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17 650.3</w:t>
            </w:r>
          </w:p>
        </w:tc>
      </w:tr>
      <w:tr>
        <w:trPr>
          <w:trHeight w:val="105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3 969.9</w:t>
            </w:r>
          </w:p>
        </w:tc>
      </w:tr>
      <w:tr>
        <w:trPr>
          <w:trHeight w:val="148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3 041.8</w:t>
            </w:r>
          </w:p>
        </w:tc>
      </w:tr>
      <w:tr>
        <w:trPr>
          <w:trHeight w:val="111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8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23 592.4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8 905.8</w:t>
            </w:r>
          </w:p>
        </w:tc>
      </w:tr>
      <w:tr>
        <w:trPr>
          <w:trHeight w:val="6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36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7 908.4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427.4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111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в области государственной национальной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1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3 820.9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3 820.9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3 820.9</w:t>
            </w:r>
          </w:p>
        </w:tc>
      </w:tr>
      <w:tr>
        <w:trPr>
          <w:trHeight w:val="47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2 506.9</w:t>
            </w:r>
          </w:p>
        </w:tc>
      </w:tr>
      <w:tr>
        <w:trPr>
          <w:trHeight w:val="180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2 481.8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2 481.8</w:t>
            </w:r>
          </w:p>
        </w:tc>
      </w:tr>
      <w:tr>
        <w:trPr>
          <w:trHeight w:val="202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1 314.1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1 314.1</w:t>
            </w:r>
          </w:p>
        </w:tc>
      </w:tr>
      <w:tr>
        <w:trPr>
          <w:trHeight w:val="1494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1 089.8</w:t>
            </w:r>
          </w:p>
        </w:tc>
      </w:tr>
      <w:tr>
        <w:trPr>
          <w:trHeight w:val="69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67.5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80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130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7 167.2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7 167.2</w:t>
            </w:r>
          </w:p>
        </w:tc>
      </w:tr>
      <w:tr>
        <w:trPr>
          <w:trHeight w:val="264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76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03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2 131.2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2 131.2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2 114.1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2 114.1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2 114.1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2 114.1</w:t>
            </w:r>
          </w:p>
        </w:tc>
      </w:tr>
      <w:tr>
        <w:trPr>
          <w:trHeight w:val="155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2 067.1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17.1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76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</w:t>
            </w:r>
          </w:p>
        </w:tc>
      </w:tr>
      <w:tr>
        <w:trPr>
          <w:trHeight w:val="1091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100 770.0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3 671.1</w:t>
            </w:r>
          </w:p>
        </w:tc>
      </w:tr>
      <w:tr>
        <w:trPr>
          <w:trHeight w:val="118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2 929.9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5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7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2 196.4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2 196.4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2 098.1</w:t>
            </w:r>
          </w:p>
        </w:tc>
      </w:tr>
      <w:tr>
        <w:trPr>
          <w:trHeight w:val="169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2 006.3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>
        <w:trPr>
          <w:trHeight w:val="79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5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741.2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12.7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943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705.5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705.5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696.6</w:t>
            </w:r>
          </w:p>
        </w:tc>
      </w:tr>
      <w:tr>
        <w:trPr>
          <w:trHeight w:val="73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32 976.9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108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816.0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20 265.9</w:t>
            </w:r>
          </w:p>
        </w:tc>
      </w:tr>
      <w:tr>
        <w:trPr>
          <w:trHeight w:val="98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1118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20 260.5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20 260.5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12 194.4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11 625.8</w:t>
            </w:r>
          </w:p>
        </w:tc>
      </w:tr>
      <w:tr>
        <w:trPr>
          <w:trHeight w:val="158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11 509.6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9 737.8</w:t>
            </w:r>
          </w:p>
        </w:tc>
      </w:tr>
      <w:tr>
        <w:trPr>
          <w:trHeight w:val="184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116.2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568.6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568.6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568.6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64 122.0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439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91.6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700.5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62 922.0</w:t>
            </w:r>
          </w:p>
        </w:tc>
      </w:tr>
      <w:tr>
        <w:trPr>
          <w:trHeight w:val="1032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56 241.8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56 241.8</w:t>
            </w:r>
          </w:p>
        </w:tc>
      </w:tr>
      <w:tr>
        <w:trPr>
          <w:trHeight w:val="1176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1260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94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315" w:hRule="atLeast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1 277 727.8</w:t>
            </w:r>
          </w:p>
        </w:tc>
      </w:tr>
    </w:tbl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1.7. Таблицу 1 Приложения № 4 Решения изложить в следующей редакции:</w:t>
      </w:r>
    </w:p>
    <w:p>
      <w:pPr>
        <w:pStyle w:val="BodyTextIndent"/>
        <w:spacing w:lineRule="auto" w:line="240" w:before="0"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5"/>
        <w:gridCol w:w="5679"/>
      </w:tblGrid>
      <w:tr>
        <w:trPr/>
        <w:tc>
          <w:tcPr>
            <w:tcW w:w="45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BodyTextIndent"/>
        <w:spacing w:lineRule="auto" w:line="240" w:before="0" w:after="0"/>
        <w:ind w:left="468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708" w:left="778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1</w:t>
      </w:r>
    </w:p>
    <w:p>
      <w:pPr>
        <w:pStyle w:val="ConsPlusNormal"/>
        <w:widowControl/>
        <w:numPr>
          <w:ilvl w:val="0"/>
          <w:numId w:val="0"/>
        </w:numPr>
        <w:ind w:hanging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Распределение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тыс.руб.</w:t>
      </w:r>
    </w:p>
    <w:tbl>
      <w:tblPr>
        <w:tblW w:w="99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  <w:gridCol w:w="581"/>
        <w:gridCol w:w="599"/>
        <w:gridCol w:w="1661"/>
        <w:gridCol w:w="760"/>
        <w:gridCol w:w="1419"/>
      </w:tblGrid>
      <w:tr>
        <w:trPr>
          <w:trHeight w:val="315" w:hRule="atLeast"/>
        </w:trPr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4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146 454.7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20 448.9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B1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F11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29.4</w:t>
            </w:r>
            <w:bookmarkEnd w:id="3"/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20 419.5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18 723.6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1 635.5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40 142.3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38 671.9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38 671.9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38 475.3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30 215.6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8 223.7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34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11 966.2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11 966.2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11 966.2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11 966.2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10 545.1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1 417.1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66 684.3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17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3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64 106.4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62 692.0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4 811.9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4 338.2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57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34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401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37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26 357.3</w:t>
            </w:r>
          </w:p>
        </w:tc>
      </w:tr>
      <w:tr>
        <w:trPr>
          <w:trHeight w:val="127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22 769.5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119.7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1 569.7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19 676.9</w:t>
            </w:r>
          </w:p>
        </w:tc>
      </w:tr>
      <w:tr>
        <w:trPr>
          <w:trHeight w:val="142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19 491.9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1277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9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14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6 511.6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5 810.9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4 836.3</w:t>
            </w:r>
          </w:p>
        </w:tc>
      </w:tr>
      <w:tr>
        <w:trPr>
          <w:trHeight w:val="1491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4 788.9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3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44 452.1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189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35 661.4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17 038.7</w:t>
            </w:r>
          </w:p>
        </w:tc>
      </w:tr>
      <w:tr>
        <w:trPr>
          <w:trHeight w:val="113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196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44 483.6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11 200.0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28 582.0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28 052.3</w:t>
            </w:r>
          </w:p>
        </w:tc>
      </w:tr>
      <w:tr>
        <w:trPr>
          <w:trHeight w:val="106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17 086.3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7 833.5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6 928.5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905.0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777 525.9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201 730.2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198 084.3</w:t>
            </w:r>
          </w:p>
        </w:tc>
      </w:tr>
      <w:tr>
        <w:trPr>
          <w:trHeight w:val="79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136 238.9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135 741.1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33 293.6</w:t>
            </w:r>
          </w:p>
        </w:tc>
      </w:tr>
      <w:tr>
        <w:trPr>
          <w:trHeight w:val="141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2 939.2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30 354.4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1583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477 700.7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471 723.8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308 204.2</w:t>
            </w:r>
          </w:p>
        </w:tc>
      </w:tr>
      <w:tr>
        <w:trPr>
          <w:trHeight w:val="106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263 284.7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85 968.0</w:t>
            </w:r>
          </w:p>
        </w:tc>
      </w:tr>
      <w:tr>
        <w:trPr>
          <w:trHeight w:val="124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36 821.8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49 146.2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146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196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252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"Патриотическое воспитание детей и молодежи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патриотическому воспитанию детей и молодежи Ютазинского муниципального района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41 463.4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40 267.8</w:t>
            </w:r>
          </w:p>
        </w:tc>
      </w:tr>
      <w:tr>
        <w:trPr>
          <w:trHeight w:val="87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40 111.6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17 650.3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3 969.9</w:t>
            </w:r>
          </w:p>
        </w:tc>
      </w:tr>
      <w:tr>
        <w:trPr>
          <w:trHeight w:val="128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3 041.8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22 461.3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4 987.7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4 979.3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12 711.0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1 092.0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816.0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43 920.5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8 905.8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33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7 908.4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427.4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в области государственной национальной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24 143.6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24 143.6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16 077.5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14 132.7</w:t>
            </w:r>
          </w:p>
        </w:tc>
      </w:tr>
      <w:tr>
        <w:trPr>
          <w:trHeight w:val="163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13 991.4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18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141.3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1 882.6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1 882.6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1 089.8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636.0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"Патриотическое воспитание детей и молодежи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патриотическому воспитанию детей и молодежи Ютазинского муниципального района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114 270.3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114 270.3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113 502.2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123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4 079.5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139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330.5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29 102.5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79 431.4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79 431.4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1 187.2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78 244.1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7 812.4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69 098.5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757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46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30 306.0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29 437.4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283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110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64 122.0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91.6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700.5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62 922.0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56 241.8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56 241.8</w:t>
            </w:r>
          </w:p>
        </w:tc>
      </w:tr>
      <w:tr>
        <w:trPr>
          <w:trHeight w:val="15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107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41 042.1</w:t>
            </w:r>
          </w:p>
        </w:tc>
      </w:tr>
      <w:tr>
        <w:trPr>
          <w:trHeight w:val="9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38 938.3</w:t>
            </w:r>
          </w:p>
        </w:tc>
      </w:tr>
      <w:tr>
        <w:trPr>
          <w:trHeight w:val="2398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220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126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31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1 277 727.8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1.8. </w:t>
      </w:r>
      <w:r>
        <w:rPr>
          <w:rFonts w:ascii="Times New Roman" w:hAnsi="Times New Roman"/>
          <w:sz w:val="28"/>
          <w:szCs w:val="28"/>
        </w:rPr>
        <w:t>Таблицу 1 Приложения № 5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ff1"/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80"/>
        <w:gridCol w:w="5124"/>
      </w:tblGrid>
      <w:tr>
        <w:trPr/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Приложение №5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 решению внеочередного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заседания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8"/>
                <w:lang w:val="ru-RU" w:eastAsia="ru-RU" w:bidi="ar-SA"/>
              </w:rPr>
              <w:t xml:space="preserve"> созыва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4"/>
                <w:lang w:val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  <w:gridCol w:w="1568"/>
        <w:gridCol w:w="717"/>
        <w:gridCol w:w="538"/>
        <w:gridCol w:w="541"/>
        <w:gridCol w:w="1611"/>
      </w:tblGrid>
      <w:tr>
        <w:trPr>
          <w:trHeight w:val="315" w:hRule="atLeast"/>
        </w:trPr>
        <w:tc>
          <w:tcPr>
            <w:tcW w:w="5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>
        <w:trPr>
          <w:trHeight w:val="315" w:hRule="atLeast"/>
        </w:trPr>
        <w:tc>
          <w:tcPr>
            <w:tcW w:w="5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288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395.5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719 715.2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136 238.9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135 741.1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33 293.6</w:t>
            </w:r>
          </w:p>
        </w:tc>
      </w:tr>
      <w:tr>
        <w:trPr>
          <w:trHeight w:val="17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2 939.2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2 939.2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2 939.2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30 354.4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30 354.4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30 354.4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102 447.5</w:t>
            </w:r>
          </w:p>
        </w:tc>
      </w:tr>
      <w:tr>
        <w:trPr>
          <w:trHeight w:val="102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308 204.2</w:t>
            </w:r>
          </w:p>
        </w:tc>
      </w:tr>
      <w:tr>
        <w:trPr>
          <w:trHeight w:val="107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2 055.2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263 284.7</w:t>
            </w:r>
          </w:p>
        </w:tc>
      </w:tr>
      <w:tr>
        <w:trPr>
          <w:trHeight w:val="6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85 968.0</w:t>
            </w:r>
          </w:p>
        </w:tc>
      </w:tr>
      <w:tr>
        <w:trPr>
          <w:trHeight w:val="166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36 821.8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36 821.8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36 821.8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49 146.2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49 146.2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49 146.2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177 316.7</w:t>
            </w:r>
          </w:p>
        </w:tc>
      </w:tr>
      <w:tr>
        <w:trPr>
          <w:trHeight w:val="112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14 008.6</w:t>
            </w:r>
          </w:p>
        </w:tc>
      </w:tr>
      <w:tr>
        <w:trPr>
          <w:trHeight w:val="12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928.6</w:t>
            </w:r>
          </w:p>
        </w:tc>
      </w:tr>
      <w:tr>
        <w:trPr>
          <w:trHeight w:val="11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13 080.0</w:t>
            </w:r>
          </w:p>
        </w:tc>
      </w:tr>
      <w:tr>
        <w:trPr>
          <w:trHeight w:val="8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885.4</w:t>
            </w:r>
          </w:p>
        </w:tc>
      </w:tr>
      <w:tr>
        <w:trPr>
          <w:trHeight w:val="108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2 503.3</w:t>
            </w:r>
          </w:p>
        </w:tc>
      </w:tr>
      <w:tr>
        <w:trPr>
          <w:trHeight w:val="17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25 467.1</w:t>
            </w:r>
          </w:p>
        </w:tc>
      </w:tr>
      <w:tr>
        <w:trPr>
          <w:trHeight w:val="6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40 111.6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17 650.3</w:t>
            </w:r>
          </w:p>
        </w:tc>
      </w:tr>
      <w:tr>
        <w:trPr>
          <w:trHeight w:val="97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3 969.9</w:t>
            </w:r>
          </w:p>
        </w:tc>
      </w:tr>
      <w:tr>
        <w:trPr>
          <w:trHeight w:val="152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928.1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3 041.8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3 041.8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3 041.8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13 680.4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22 461.3</w:t>
            </w:r>
          </w:p>
        </w:tc>
      </w:tr>
      <w:tr>
        <w:trPr>
          <w:trHeight w:val="136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4 987.7</w:t>
            </w:r>
          </w:p>
        </w:tc>
      </w:tr>
      <w:tr>
        <w:trPr>
          <w:trHeight w:val="152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4 979.3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4 979.3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4 979.3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17 473.6</w:t>
            </w:r>
          </w:p>
        </w:tc>
      </w:tr>
      <w:tr>
        <w:trPr>
          <w:trHeight w:val="8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163 272.2</w:t>
            </w:r>
          </w:p>
        </w:tc>
      </w:tr>
      <w:tr>
        <w:trPr>
          <w:trHeight w:val="122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61 845.4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817.4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247.4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8 335.8</w:t>
            </w:r>
          </w:p>
        </w:tc>
      </w:tr>
      <w:tr>
        <w:trPr>
          <w:trHeight w:val="13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7 908.4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7 908.4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7 908.4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427.4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427.4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54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722.5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6 302.0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7 689.2</w:t>
            </w:r>
          </w:p>
        </w:tc>
      </w:tr>
      <w:tr>
        <w:trPr>
          <w:trHeight w:val="14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7 266.5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159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2 195.3</w:t>
            </w:r>
          </w:p>
        </w:tc>
      </w:tr>
      <w:tr>
        <w:trPr>
          <w:trHeight w:val="244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2 785.3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5 667.5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1 012.5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4 655.0</w:t>
            </w:r>
          </w:p>
        </w:tc>
      </w:tr>
      <w:tr>
        <w:trPr>
          <w:trHeight w:val="79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64.1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687.1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667.1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83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12 074.3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12 074.3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12 074.3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12 029.7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10 723.8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3 645.9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5 876.9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1 195.6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241.0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1 064.9</w:t>
            </w:r>
          </w:p>
        </w:tc>
      </w:tr>
      <w:tr>
        <w:trPr>
          <w:trHeight w:val="46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113 502.2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4 637.8</w:t>
            </w:r>
          </w:p>
        </w:tc>
      </w:tr>
      <w:tr>
        <w:trPr>
          <w:trHeight w:val="150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558.3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4 079.5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4 079.5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4 079.5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29 433.0</w:t>
            </w:r>
          </w:p>
        </w:tc>
      </w:tr>
      <w:tr>
        <w:trPr>
          <w:trHeight w:val="14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330.5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330.5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29 102.5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29 102.5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29 102.5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79 431.4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79 431.4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1 187.2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548.7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78 244.1</w:t>
            </w:r>
          </w:p>
        </w:tc>
      </w:tr>
      <w:tr>
        <w:trPr>
          <w:trHeight w:val="137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7 812.4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7 812.4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7 812.4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1 333.2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69 098.5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69 098.5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69 098.5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280.8</w:t>
            </w:r>
          </w:p>
        </w:tc>
      </w:tr>
      <w:tr>
        <w:trPr>
          <w:trHeight w:val="834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186.4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529.7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2 509.1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237.0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2 272.1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5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07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"Реализация государственной национальной политики в Ютазинском муниципальном районе Республике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в области государственной национальной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>
        <w:trPr>
          <w:trHeight w:val="103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60.0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40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95 129.9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57 441.8</w:t>
            </w:r>
          </w:p>
        </w:tc>
      </w:tr>
      <w:tr>
        <w:trPr>
          <w:trHeight w:val="115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476.1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55 713.8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700.5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85.0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37 688.2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17 269.4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14 132.7</w:t>
            </w:r>
          </w:p>
        </w:tc>
      </w:tr>
      <w:tr>
        <w:trPr>
          <w:trHeight w:val="121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 субсидии из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13 991.4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1 771.8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12 219.6</w:t>
            </w:r>
          </w:p>
        </w:tc>
      </w:tr>
      <w:tr>
        <w:trPr>
          <w:trHeight w:val="17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время, за счет средств, предусмотренных в бюджетах муниципальных районов и городских округов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141.3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123.4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2 974.6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2 974.6</w:t>
            </w:r>
          </w:p>
        </w:tc>
      </w:tr>
      <w:tr>
        <w:trPr>
          <w:trHeight w:val="130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1 089.8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1 089.8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1 089.8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156.8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267.0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"Патриотическое воспитание детей и молодежи в Ютазинском муниципальном районе Республики Татарстан"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162.2</w:t>
            </w:r>
          </w:p>
        </w:tc>
      </w:tr>
      <w:tr>
        <w:trPr>
          <w:trHeight w:val="979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патриотическому воспитанию детей и молодежи Ютазинского муниципального района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162.2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3820410380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20 418.7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733.5</w:t>
            </w:r>
          </w:p>
        </w:tc>
      </w:tr>
      <w:tr>
        <w:trPr>
          <w:trHeight w:val="113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724.7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19 685.2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19 685.2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19 685.2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11 619.1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8 066.1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5 615.3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275 978.9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2 762.9</w:t>
            </w:r>
          </w:p>
        </w:tc>
      </w:tr>
      <w:tr>
        <w:trPr>
          <w:trHeight w:val="221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749.8</w:t>
            </w:r>
          </w:p>
        </w:tc>
      </w:tr>
      <w:tr>
        <w:trPr>
          <w:trHeight w:val="170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38 188.5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217 942.8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4 391.6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75 672.9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63 822.6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63 822.6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18 723.6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30 215.6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10 545.1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4 338.2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11 746.2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11 746.2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1 635.5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8 223.7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1 417.1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104.1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528.5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3 507.4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868.6</w:t>
            </w:r>
          </w:p>
        </w:tc>
      </w:tr>
      <w:tr>
        <w:trPr>
          <w:trHeight w:val="65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4 836.3</w:t>
            </w:r>
          </w:p>
        </w:tc>
      </w:tr>
      <w:tr>
        <w:trPr>
          <w:trHeight w:val="15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4 788.9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4 788.9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4 788.9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974.6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финансовое обеспечение мероприятий, направленных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9900125181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7 558.6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758.2</w:t>
            </w:r>
          </w:p>
        </w:tc>
      </w:tr>
      <w:tr>
        <w:trPr>
          <w:trHeight w:val="1521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725.3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745.1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735.9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9.2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15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70.6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26 357.3</w:t>
            </w:r>
          </w:p>
        </w:tc>
      </w:tr>
      <w:tr>
        <w:trPr>
          <w:trHeight w:val="160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22 769.5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22 769.5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22 769.5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119.7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3 468.1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1 646.0</w:t>
            </w:r>
          </w:p>
        </w:tc>
      </w:tr>
      <w:tr>
        <w:trPr>
          <w:trHeight w:val="147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1 569.7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1 569.7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1 569.7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76.3</w:t>
            </w:r>
          </w:p>
        </w:tc>
      </w:tr>
      <w:tr>
        <w:trPr>
          <w:trHeight w:val="157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10 789.5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3 654.0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4 381.9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4 510.0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11 246.6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11 200.0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11 200.0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11 200.0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5 421.5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15 188.0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3 168.0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663.3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7 833.5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6 928.5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6 928.5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6 928.5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905.0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905.0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905.0</w:t>
            </w:r>
          </w:p>
        </w:tc>
      </w:tr>
      <w:tr>
        <w:trPr>
          <w:trHeight w:val="182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2 700.0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9900179300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245.1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19 676.9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19 491.9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19 491.9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19 491.9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86.4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86.4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145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112.2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177.6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89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98.3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14 920.5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14 920.5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1 850.7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10 966.0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9900125151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2 103.8</w:t>
            </w:r>
          </w:p>
        </w:tc>
      </w:tr>
      <w:tr>
        <w:trPr>
          <w:trHeight w:val="63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1266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1 414.4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94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both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center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uppressAutoHyphens w:val="false"/>
              <w:spacing w:lineRule="auto" w:line="240" w:before="0" w:after="0"/>
              <w:jc w:val="right"/>
              <w:outlineLvl w:val="6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18 622.7</w:t>
            </w:r>
          </w:p>
        </w:tc>
      </w:tr>
      <w:tr>
        <w:trPr>
          <w:trHeight w:val="315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1 277 727.8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8"/>
          <w:szCs w:val="28"/>
        </w:rPr>
        <w:t>1.9. Таблицу 1 Приложения № 14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5"/>
        <w:gridCol w:w="5679"/>
      </w:tblGrid>
      <w:tr>
        <w:trPr/>
        <w:tc>
          <w:tcPr>
            <w:tcW w:w="45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15"/>
        <w:gridCol w:w="2969"/>
        <w:gridCol w:w="4761"/>
        <w:gridCol w:w="1649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707 224,8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707 224,8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22272F"/>
                <w:sz w:val="24"/>
                <w:szCs w:val="24"/>
                <w:shd w:fill="FFFFFF" w:val="clear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371 306,2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2 02 25304 05 0000 150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7 063,2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2 02 25497 05 0000 150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2272F"/>
                <w:sz w:val="24"/>
                <w:szCs w:val="24"/>
                <w:shd w:fill="FFFFFF" w:val="clear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1 002,4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37 806,6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310 918,2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13 991,4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2 02 29999 05 0000 150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296 998,4</w:t>
            </w:r>
          </w:p>
        </w:tc>
      </w:tr>
      <w:tr>
        <w:trPr>
          <w:trHeight w:val="1458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городских поселений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608,1</w:t>
            </w:r>
          </w:p>
        </w:tc>
      </w:tr>
      <w:tr>
        <w:trPr>
          <w:trHeight w:val="1429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  <w:br/>
              <w:t xml:space="preserve">государственных полномочий РТ по </w:t>
              <w:br/>
              <w:t>расчету и предоставлению дотаций бюджетам сельских поселений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141,7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163 272,2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498274835"/>
            <w:r>
              <w:rPr>
                <w:rFonts w:cs="Times New Roman" w:ascii="Times New Roman" w:hAnsi="Times New Roman"/>
                <w:sz w:val="24"/>
                <w:szCs w:val="24"/>
              </w:rPr>
              <w:t>61 845,4</w:t>
            </w:r>
            <w:bookmarkEnd w:id="4"/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8 335,8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2 785,3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758,2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745,1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733,5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70,6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2 195,3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2 272,1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237,0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395,5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2 02 30024 05 0000 150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2 02 30027 05 0000 150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21 257,7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2 02 35118 05 0000 150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3 654,0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2 02 35120 05 0000 150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2 02 35303 05 0000 150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25 467,1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2 02 35930 05 0000 150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1 414,4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38 920,2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2 02 45050 00 0000 150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885,4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2 02 45179 05 00 0000 150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2 503,3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2 709,2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817,4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2 02 4 9999 05 0000 150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280,8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2 02 4 9999 05 0000 150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186,4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7 558,6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Гранты учреждениям культуры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5 615,3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51,9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476,1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568,5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2 02 49999 05 0000 150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17 207,3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1.10. Таблицу 1 Приложения № 15 Решения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5"/>
        <w:gridCol w:w="5679"/>
      </w:tblGrid>
      <w:tr>
        <w:trPr/>
        <w:tc>
          <w:tcPr>
            <w:tcW w:w="45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передаваемые бюджетам поселений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компенсации расходов, возникших в результате решений,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принятых органами власти другого уровня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rPr>
          <w:rStyle w:val="Style9"/>
          <w:rFonts w:ascii="Times New Roman" w:hAnsi="Times New Roman" w:cs="Times New Roman"/>
          <w:b w:val="false"/>
          <w:bCs/>
          <w:color w:val="auto"/>
          <w:sz w:val="6"/>
          <w:szCs w:val="24"/>
        </w:rPr>
      </w:pPr>
      <w:r>
        <w:rPr>
          <w:rFonts w:cs="Times New Roman" w:ascii="Times New Roman" w:hAnsi="Times New Roman"/>
          <w:b w:val="false"/>
          <w:bCs/>
          <w:color w:val="auto"/>
          <w:sz w:val="6"/>
          <w:szCs w:val="24"/>
        </w:rPr>
      </w:r>
    </w:p>
    <w:p>
      <w:pPr>
        <w:pStyle w:val="Normal"/>
        <w:spacing w:lineRule="auto" w:line="240" w:before="0" w:after="0"/>
        <w:ind w:firstLine="708" w:left="7788"/>
        <w:jc w:val="right"/>
        <w:rPr>
          <w:rStyle w:val="Style9"/>
          <w:rFonts w:ascii="Times New Roman" w:hAnsi="Times New Roman" w:cs="Times New Roman"/>
          <w:b w:val="false"/>
          <w:bCs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(тыс.руб.)</w:t>
      </w:r>
    </w:p>
    <w:tbl>
      <w:tblPr>
        <w:tblStyle w:val="aff1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8"/>
        <w:gridCol w:w="6133"/>
        <w:gridCol w:w="3394"/>
      </w:tblGrid>
      <w:tr>
        <w:trPr/>
        <w:tc>
          <w:tcPr>
            <w:tcW w:w="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Абсалямовское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231,2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Акбашское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225,4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Байрякинское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181,4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Байряки-Тамакское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181,4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Дым-Тамакское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231,2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Каракашлинское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225,4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Старокаразерикское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181,4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Ташкичуйское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2 083,3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Уруссинское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557,5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Ютазинское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1 459,9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Поселок городского типа Уруссу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7 558,6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22 497,2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1.11. Дополнить Решение Приложением № 16 следующего содержания: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25"/>
        <w:gridCol w:w="5679"/>
      </w:tblGrid>
      <w:tr>
        <w:trPr/>
        <w:tc>
          <w:tcPr>
            <w:tcW w:w="45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№16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решению внеочередного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Ютазинского районного Совета Республики Татарстан от 12 декабря 2025 года № 19  «О бюджете Ютазинского муниципального района Республики Татарстан на 2026 год и на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28"/>
        </w:rPr>
      </w:pPr>
      <w:r>
        <w:rPr>
          <w:rFonts w:cs="Times New Roman" w:ascii="Times New Roman" w:hAnsi="Times New Roman"/>
          <w:sz w:val="18"/>
          <w:szCs w:val="28"/>
        </w:rPr>
      </w:r>
    </w:p>
    <w:p>
      <w:pPr>
        <w:pStyle w:val="Normal"/>
        <w:spacing w:lineRule="auto" w:line="240" w:before="0" w:after="0"/>
        <w:ind w:firstLine="708"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12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Субсидии, передаваемые бюджетам поселений для софинансирования расходов по уничтожению борщевика Сосновского, произрастающего на земельных участках, находящихся в муниципальной собственности, за счет средств бюджета Республики Татарстан и Ютазинского муниципального района Республики Татарстан на 2026 год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1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8"/>
        <w:gridCol w:w="6133"/>
        <w:gridCol w:w="3394"/>
      </w:tblGrid>
      <w:tr>
        <w:trPr/>
        <w:tc>
          <w:tcPr>
            <w:tcW w:w="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61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Наименование сельского поселения</w:t>
            </w:r>
          </w:p>
        </w:tc>
        <w:tc>
          <w:tcPr>
            <w:tcW w:w="33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Сумма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Каракашлинское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40,7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Ташкичуйское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50,9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Уруссинское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228,2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Ютазинское сельское поселение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110,0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Поселок городского типа Уруссу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 w:val="false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 w:val="false"/>
                <w:bCs/>
                <w:color w:val="auto"/>
                <w:kern w:val="0"/>
                <w:sz w:val="28"/>
                <w:szCs w:val="28"/>
                <w:lang w:val="ru-RU" w:bidi="ar-SA"/>
              </w:rPr>
              <w:t>99,8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auto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bidi="ar-SA"/>
              </w:rPr>
              <w:t>Итого:</w:t>
            </w:r>
          </w:p>
        </w:tc>
        <w:tc>
          <w:tcPr>
            <w:tcW w:w="33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9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Style9"/>
                <w:rFonts w:eastAsia="Calibri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bidi="ar-SA"/>
              </w:rPr>
              <w:t>529,6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>
        <w:rPr>
          <w:rFonts w:cs="Times New Roman" w:ascii="Times New Roman" w:hAnsi="Times New Roman"/>
          <w:sz w:val="28"/>
          <w:szCs w:val="28"/>
        </w:rPr>
        <w:t>с 1 января 2026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Республики Татарстан - 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Председатель Ютазинского </w:t>
      </w:r>
    </w:p>
    <w:p>
      <w:pPr>
        <w:pStyle w:val="Normal"/>
        <w:widowControl w:val="false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районного Совета Республики Татарстан                                            А.А. Шафигуллин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567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t>99</w: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0.95pt;margin-top:0.05pt;width:48.25pt;height:12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t>99</w: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2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40" cy="1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color w:themeColor="background1" w:val="FFFFFF"/>
                            </w:rPr>
                          </w:pP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t>99</w:t>
                          </w:r>
                          <w:r>
                            <w:rPr>
                              <w:rStyle w:val="PageNumber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230.95pt;margin-top:0.05pt;width:48.25pt;height:12.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color w:themeColor="background1" w:val="FFFFFF"/>
                      </w:rPr>
                    </w:pP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t>99</w:t>
                    </w:r>
                    <w:r>
                      <w:rPr>
                        <w:rStyle w:val="PageNumber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394d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Title">
    <w:name w:val="Title"/>
    <w:basedOn w:val="Normal"/>
    <w:next w:val="BodyText"/>
    <w:link w:val="Style13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ConsNormal" w:customStyle="1">
    <w:name w:val="ConsNormal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8143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096A-A73D-45FE-BA1D-866D6298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LibreOffice/24.8.4.2$Linux_X86_64 LibreOffice_project/480$Build-2</Application>
  <AppVersion>15.0000</AppVersion>
  <Pages>100</Pages>
  <Words>25032</Words>
  <Characters>174880</Characters>
  <CharactersWithSpaces>192825</CharactersWithSpaces>
  <Paragraphs>11068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2026-04-16T14:44:00Z</dcterms:created>
  <dc:creator>utaz-rfo4</dc:creator>
  <dc:description/>
  <dc:language>ru-RU</dc:language>
  <cp:lastModifiedBy/>
  <cp:lastPrinted>2026-04-16T14:43:00Z</cp:lastPrinted>
  <dcterms:modified xsi:type="dcterms:W3CDTF">2026-06-08T09:31:07Z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