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ПРОЕКТ</w:t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right"/>
        <w:rPr>
          <w:b/>
          <w:sz w:val="24"/>
          <w:szCs w:val="24"/>
        </w:rPr>
      </w:pPr>
      <w:r>
        <w:rPr/>
      </w:r>
    </w:p>
    <w:tbl>
      <w:tblPr>
        <w:tblStyle w:val="a3"/>
        <w:tblW w:w="1003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790"/>
        <w:gridCol w:w="4244"/>
      </w:tblGrid>
      <w:tr>
        <w:trPr/>
        <w:tc>
          <w:tcPr>
            <w:tcW w:w="579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nos" w:hAnsi="Tinos"/>
                <w:sz w:val="28"/>
                <w:szCs w:val="28"/>
              </w:rPr>
            </w:pP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 xml:space="preserve">О внесении изменений в </w:t>
            </w:r>
            <w:bookmarkStart w:id="0" w:name="startSelection"/>
            <w:bookmarkStart w:id="1" w:name="P0004"/>
            <w:bookmarkEnd w:id="0"/>
            <w:bookmarkEnd w:id="1"/>
            <w:r>
              <w:rPr>
                <w:rFonts w:ascii="Tinos" w:hAnsi="Tinos"/>
                <w:sz w:val="28"/>
                <w:szCs w:val="28"/>
              </w:rPr>
              <w:t>Положение о муниципальном жилищном контроле на территории Ютазинского муниципального района Республики Татарстан</w:t>
            </w:r>
            <w:r>
              <w:rPr>
                <w:rFonts w:eastAsia="Times New Roman" w:cs="Times New Roman" w:ascii="Tinos" w:hAnsi="Tinos"/>
                <w:b w:val="false"/>
                <w:bCs w:val="false"/>
                <w:kern w:val="0"/>
                <w:sz w:val="28"/>
                <w:szCs w:val="28"/>
                <w:lang w:val="ru-RU" w:eastAsia="en-US" w:bidi="ar-SA"/>
              </w:rPr>
              <w:t>, утвержденного решением  Ютазинского районного Совета Республики Татарстан  от 29.10.2021  №82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sz w:val="28"/>
                <w:szCs w:val="28"/>
              </w:rPr>
            </w:r>
          </w:p>
        </w:tc>
        <w:tc>
          <w:tcPr>
            <w:tcW w:w="42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1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ConsPlusNormal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/>
          <w:color w:themeColor="text1" w:val="000000"/>
          <w:sz w:val="28"/>
          <w:szCs w:val="28"/>
        </w:rPr>
        <w:t xml:space="preserve"> </w:t>
      </w:r>
      <w:r>
        <w:rPr>
          <w:rFonts w:eastAsia="Calibri" w:cs="Times New Roman"/>
          <w:color w:themeColor="text1" w:val="000000"/>
          <w:sz w:val="28"/>
          <w:szCs w:val="28"/>
        </w:rPr>
        <w:tab/>
      </w:r>
      <w:bookmarkStart w:id="2" w:name="startSelection_Копия_1"/>
      <w:bookmarkStart w:id="3" w:name="P0007"/>
      <w:bookmarkEnd w:id="2"/>
      <w:bookmarkEnd w:id="3"/>
      <w:r>
        <w:rPr>
          <w:sz w:val="28"/>
          <w:szCs w:val="28"/>
        </w:rPr>
        <w:t xml:space="preserve">В соответствии </w:t>
      </w:r>
      <w:r>
        <w:rPr>
          <w:sz w:val="28"/>
          <w:szCs w:val="28"/>
          <w:u w:val="none"/>
        </w:rPr>
        <w:t>с Жил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ищным кодексом Российской Федерации, </w:t>
      </w:r>
      <w:r>
        <w:rPr>
          <w:rFonts w:eastAsia="Calibri" w:cs="Arial" w:ascii="Tinos" w:hAnsi="Tinos"/>
          <w:b w:val="false"/>
          <w:bCs w:val="false"/>
          <w:color w:val="000000"/>
          <w:sz w:val="28"/>
          <w:szCs w:val="28"/>
          <w:u w:val="none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>
        <w:rPr>
          <w:b w:val="false"/>
          <w:bCs w:val="false"/>
          <w:color w:val="000000"/>
          <w:sz w:val="28"/>
          <w:szCs w:val="28"/>
          <w:u w:val="none"/>
        </w:rPr>
        <w:t xml:space="preserve"> Федеральным законом от 06.10.2003 №</w:t>
      </w:r>
      <w:hyperlink r:id="rId2">
        <w:r>
          <w:rPr>
            <w:rStyle w:val="Hyperlink"/>
            <w:b w:val="false"/>
            <w:bCs w:val="false"/>
            <w:color w:val="000000"/>
            <w:sz w:val="28"/>
            <w:szCs w:val="28"/>
            <w:u w:val="none"/>
          </w:rPr>
          <w:t xml:space="preserve"> 1</w:t>
        </w:r>
        <w:r>
          <w:rPr>
            <w:rStyle w:val="Hyperlink"/>
            <w:color w:val="000000"/>
            <w:sz w:val="28"/>
            <w:szCs w:val="28"/>
            <w:u w:val="none"/>
          </w:rPr>
          <w:t>31-ФЗ «Об общих принципах организации местного самоуправления в Российской Федерации</w:t>
        </w:r>
      </w:hyperlink>
      <w:r>
        <w:rPr>
          <w:color w:val="000000"/>
          <w:sz w:val="28"/>
          <w:szCs w:val="28"/>
          <w:u w:val="none"/>
        </w:rPr>
        <w:t>», Федеральным законом от 31.07.2020 №248-ФЗ «О государственном контроле (надзоре) и муниципальном контроле в Российской Федерации», Федеральным законом от 26.12.2008 №294-ФЗ «</w:t>
      </w:r>
      <w:hyperlink r:id="rId3">
        <w:r>
          <w:rPr>
            <w:rStyle w:val="Hyperlink"/>
            <w:color w:val="000000"/>
            <w:sz w:val="28"/>
            <w:szCs w:val="28"/>
            <w:u w:val="none"/>
          </w:rPr>
          <w:t>О защите прав юридических лиц и индивидуальных предпринимателей при осуществлении государственного</w:t>
        </w:r>
        <w:r>
          <w:rPr>
            <w:rStyle w:val="Hyperlink"/>
            <w:color w:val="000000"/>
            <w:sz w:val="28"/>
            <w:szCs w:val="28"/>
            <w:u w:val="single"/>
          </w:rPr>
          <w:t xml:space="preserve"> </w:t>
        </w:r>
        <w:r>
          <w:rPr>
            <w:rStyle w:val="Hyperlink"/>
            <w:color w:val="000000"/>
            <w:sz w:val="28"/>
            <w:szCs w:val="28"/>
            <w:u w:val="none"/>
          </w:rPr>
          <w:t>контроля (надзора) и муниципального контроля</w:t>
        </w:r>
      </w:hyperlink>
      <w:r>
        <w:rPr>
          <w:color w:val="000000"/>
          <w:sz w:val="28"/>
          <w:szCs w:val="28"/>
          <w:u w:val="none"/>
        </w:rPr>
        <w:t>», Законом Республики Татарстан от 28.07.2004 №45-ЗРТ Республики Татарстан «О местном самоуправлении в Республике Татарстан»,  Уставом муниц</w:t>
      </w:r>
      <w:r>
        <w:rPr>
          <w:sz w:val="28"/>
          <w:szCs w:val="28"/>
        </w:rPr>
        <w:t>ипального образования «Ютазинский муниципальный район Республики Татарстан»,   Ютазинский районный Совет  Республики Татарстан р е ш и л: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mes New Roman" w:hAnsi="Times New Roman" w:eastAsia="Calibri" w:cs="Times New Roman"/>
          <w:color w:themeColor="text1" w:val="000000"/>
          <w:sz w:val="28"/>
          <w:szCs w:val="28"/>
        </w:rPr>
      </w:pPr>
      <w:r>
        <w:rPr>
          <w:rFonts w:eastAsia="Calibri" w:cs="Times New Roman"/>
          <w:color w:themeColor="text1" w:val="000000"/>
          <w:sz w:val="28"/>
          <w:szCs w:val="28"/>
        </w:rPr>
        <w:t xml:space="preserve">1. Внести в </w:t>
      </w:r>
      <w:r>
        <w:rPr>
          <w:rFonts w:eastAsia="Times New Roman" w:cs="Times New Roman" w:ascii="Tinos" w:hAnsi="Tinos"/>
          <w:b w:val="false"/>
          <w:bCs w:val="false"/>
          <w:color w:themeColor="text1" w:val="000000"/>
          <w:kern w:val="0"/>
          <w:sz w:val="28"/>
          <w:szCs w:val="28"/>
          <w:lang w:val="ru-RU" w:eastAsia="en-US" w:bidi="ar-SA"/>
        </w:rPr>
        <w:t xml:space="preserve">Положение о муниципальном жилищном контроле на территории Ютазинского муниципального района Республики Татарстан, утвержденного решением  Ютазинского районного Совета Республики Татарстан  от 29.10.2021  №82 (далее — Положение)  </w:t>
      </w:r>
      <w:r>
        <w:rPr>
          <w:rFonts w:eastAsia="Calibri" w:cs="Times New Roman"/>
          <w:color w:themeColor="text1" w:val="000000"/>
          <w:sz w:val="28"/>
          <w:szCs w:val="28"/>
        </w:rPr>
        <w:t>следующие  изменения и дополнения: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eastAsia="Calibri" w:cs="Times New Roman"/>
          <w:color w:themeColor="text1" w:val="000000"/>
        </w:rPr>
      </w:pPr>
      <w:r>
        <w:rPr>
          <w:rFonts w:eastAsia="Calibri" w:cs="Times New Roman"/>
          <w:color w:themeColor="text1" w:val="000000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rFonts w:ascii="Tinos" w:hAnsi="Tinos"/>
          <w:sz w:val="28"/>
          <w:szCs w:val="28"/>
        </w:rPr>
        <w:t>1.1. Пункт 3 раздела 2.1.Положения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rFonts w:ascii="Tinos" w:hAnsi="Tinos"/>
          <w:sz w:val="28"/>
          <w:szCs w:val="28"/>
        </w:rPr>
        <w:t>«</w:t>
      </w:r>
      <w:bookmarkStart w:id="4" w:name="startSelection_Копия_6"/>
      <w:bookmarkStart w:id="5" w:name="P003A"/>
      <w:bookmarkEnd w:id="4"/>
      <w:bookmarkEnd w:id="5"/>
      <w:r>
        <w:rPr>
          <w:rFonts w:ascii="Tinos" w:hAnsi="Tinos"/>
          <w:sz w:val="28"/>
          <w:szCs w:val="28"/>
        </w:rPr>
        <w:t>3. 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 чем за двадцать четыре часа до его на</w:t>
      </w:r>
      <w:r>
        <w:rPr>
          <w:rFonts w:ascii="Tinos" w:hAnsi="Tinos"/>
          <w:sz w:val="28"/>
          <w:szCs w:val="28"/>
          <w:u w:val="none"/>
        </w:rPr>
        <w:t>чала в порядке, предусмотренном частью 5 статьи 21  Федерального закона  от</w:t>
      </w:r>
      <w:bookmarkStart w:id="6" w:name="startSelection_Копия_8"/>
      <w:bookmarkStart w:id="7" w:name="P0006"/>
      <w:bookmarkEnd w:id="6"/>
      <w:bookmarkEnd w:id="7"/>
      <w:r>
        <w:rPr>
          <w:rFonts w:ascii="Tinos" w:hAnsi="Tinos"/>
          <w:sz w:val="28"/>
          <w:szCs w:val="28"/>
          <w:u w:val="none"/>
        </w:rPr>
        <w:t xml:space="preserve"> 31.07.2020 №248-ФЗ «О государственном контроле (надзоре) и муниципальном контроле в Российской  Федерации».;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rFonts w:ascii="Tinos" w:hAnsi="Tinos"/>
          <w:sz w:val="28"/>
          <w:szCs w:val="28"/>
        </w:rPr>
        <w:t>1.2. Пункт 6 раздела 2.1 Положения изложить в следующей редакции: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rFonts w:ascii="Tinos" w:hAnsi="Tinos"/>
          <w:sz w:val="28"/>
          <w:szCs w:val="28"/>
        </w:rPr>
        <w:t>«</w:t>
      </w:r>
      <w:bookmarkStart w:id="8" w:name="P003D"/>
      <w:bookmarkStart w:id="9" w:name="startSelection_Копия_4"/>
      <w:bookmarkEnd w:id="8"/>
      <w:bookmarkEnd w:id="9"/>
      <w:r>
        <w:rPr>
          <w:sz w:val="28"/>
          <w:szCs w:val="28"/>
        </w:rPr>
        <w:t>6. В случае, если поручение не содержит указание на вид контроля и (или) перечень контролируемых лиц, в отношении которых должны быть проведены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обязательные профилактические визиты, в целях организации исполнения такого поручения принимается поручение Заместителя Председателя Правительства Российской Федерации в соответствии с пунктом 7 настоящего раздела.»;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rFonts w:eastAsia="Calibri" w:cs="Times New Roman" w:ascii="Tinos" w:hAnsi="Tinos"/>
          <w:color w:themeColor="text1" w:val="000000"/>
          <w:sz w:val="28"/>
          <w:szCs w:val="28"/>
        </w:rPr>
        <w:t xml:space="preserve"> </w:t>
      </w:r>
      <w:r>
        <w:rPr>
          <w:rFonts w:eastAsia="Calibri" w:cs="Times New Roman" w:ascii="Tinos" w:hAnsi="Tinos"/>
          <w:color w:themeColor="text1" w:val="000000"/>
          <w:sz w:val="28"/>
          <w:szCs w:val="28"/>
        </w:rPr>
        <w:t>1.3. Пункт 4  раздел 2.2  Положения  дополнить подпунктом 5 следующей редакции:</w:t>
      </w:r>
    </w:p>
    <w:p>
      <w:pPr>
        <w:pStyle w:val="BodyText"/>
        <w:spacing w:lineRule="auto" w:line="240"/>
        <w:jc w:val="both"/>
        <w:rPr/>
      </w:pPr>
      <w:bookmarkStart w:id="10" w:name="startSelection_Копия_2"/>
      <w:bookmarkStart w:id="11" w:name="P0050"/>
      <w:bookmarkEnd w:id="10"/>
      <w:bookmarkEnd w:id="11"/>
      <w:r>
        <w:rPr>
          <w:rFonts w:eastAsia="Calibri" w:cs="Times New Roman" w:ascii="Tinos" w:hAnsi="Tinos"/>
          <w:b w:val="false"/>
          <w:bCs w:val="false"/>
          <w:color w:themeColor="text1" w:val="000000"/>
          <w:sz w:val="28"/>
          <w:szCs w:val="28"/>
        </w:rPr>
        <w:tab/>
        <w:t xml:space="preserve">«5. </w:t>
      </w:r>
      <w:r>
        <w:rPr>
          <w:rFonts w:ascii="Tinos" w:hAnsi="Tinos"/>
          <w:sz w:val="28"/>
          <w:szCs w:val="28"/>
        </w:rPr>
        <w:t>контролируемое лицо не соответствует критериям, предусмотренным пунктом 1 настоящего раздела.</w:t>
      </w:r>
      <w:r>
        <w:rPr>
          <w:rFonts w:ascii="Tinos" w:hAnsi="Tinos"/>
          <w:b w:val="false"/>
          <w:bCs w:val="false"/>
          <w:sz w:val="28"/>
          <w:szCs w:val="28"/>
        </w:rPr>
        <w:t>»</w:t>
      </w:r>
    </w:p>
    <w:p>
      <w:pPr>
        <w:pStyle w:val="BodyText"/>
        <w:spacing w:lineRule="auto" w:line="240"/>
        <w:jc w:val="both"/>
        <w:rPr/>
      </w:pPr>
      <w:r>
        <w:rPr>
          <w:rFonts w:ascii="Tinos" w:hAnsi="Tinos"/>
          <w:b w:val="false"/>
          <w:bCs w:val="false"/>
          <w:sz w:val="28"/>
          <w:szCs w:val="28"/>
        </w:rPr>
        <w:tab/>
        <w:t xml:space="preserve">1.4. </w:t>
      </w:r>
      <w:bookmarkStart w:id="12" w:name="startSelection_Копия_1_Копия_1"/>
      <w:bookmarkEnd w:id="12"/>
      <w:r>
        <w:rPr>
          <w:rFonts w:ascii="Tinos" w:hAnsi="Tinos"/>
          <w:b w:val="false"/>
          <w:bCs w:val="false"/>
          <w:sz w:val="28"/>
          <w:szCs w:val="28"/>
        </w:rPr>
        <w:t>Подпункт «в» пункта 4 части 1 раздела 2.1 Положения изложить в следующей редакции:</w:t>
      </w:r>
    </w:p>
    <w:p>
      <w:pPr>
        <w:pStyle w:val="BodyText"/>
        <w:spacing w:lineRule="auto" w:line="240"/>
        <w:jc w:val="both"/>
        <w:rPr/>
      </w:pPr>
      <w:r>
        <w:rPr>
          <w:rFonts w:ascii="Tinos" w:hAnsi="Tinos"/>
          <w:b w:val="false"/>
          <w:bCs w:val="false"/>
          <w:sz w:val="28"/>
          <w:szCs w:val="28"/>
        </w:rPr>
        <w:tab/>
        <w:t>«</w:t>
      </w:r>
      <w:bookmarkStart w:id="13" w:name="P0038"/>
      <w:bookmarkStart w:id="14" w:name="startSelection_Копия_2_Копия_1"/>
      <w:bookmarkEnd w:id="13"/>
      <w:bookmarkEnd w:id="14"/>
      <w:r>
        <w:rPr>
          <w:rFonts w:ascii="Tinos" w:hAnsi="Tinos"/>
          <w:sz w:val="28"/>
          <w:szCs w:val="28"/>
        </w:rPr>
        <w:t xml:space="preserve">в) </w:t>
      </w:r>
      <w:bookmarkStart w:id="15" w:name="P003D_Копия_1"/>
      <w:bookmarkStart w:id="16" w:name="startSelection_Копия_3"/>
      <w:bookmarkEnd w:id="15"/>
      <w:bookmarkEnd w:id="16"/>
      <w:r>
        <w:rPr>
          <w:rFonts w:ascii="Tinos" w:hAnsi="Tinos"/>
          <w:sz w:val="28"/>
          <w:szCs w:val="28"/>
        </w:rPr>
        <w:t>высшего должностного лица субъекта Российской Федерации (в отношении видов</w:t>
      </w:r>
      <w:r>
        <w:rPr/>
        <w:t xml:space="preserve"> </w:t>
      </w:r>
      <w:r>
        <w:rPr>
          <w:rFonts w:ascii="Tinos" w:hAnsi="Tinos"/>
          <w:sz w:val="28"/>
          <w:szCs w:val="28"/>
        </w:rPr>
        <w:t>регионального государственного контроля (надзора), видов федерального государственного контроля (надзора), полномочия по осуществлению которых переданы для осуществления органам государственной власти субъектов Российской Федерации, и видов муниципального контроля в случаях, предусмотренных в части 3 статьи 5 Федерального закона от 31.07.2020 №248-ФЗ «</w:t>
      </w:r>
      <w:r>
        <w:rPr>
          <w:rFonts w:ascii="Tinos" w:hAnsi="Tinos"/>
          <w:sz w:val="28"/>
          <w:szCs w:val="28"/>
          <w:u w:val="none"/>
        </w:rPr>
        <w:t>О государственном контроле (надзоре) и муниципальном контроле в Российской  Федерации</w:t>
      </w:r>
      <w:r>
        <w:rPr>
          <w:rFonts w:ascii="Tinos" w:hAnsi="Tinos"/>
          <w:sz w:val="28"/>
          <w:szCs w:val="28"/>
        </w:rPr>
        <w:t>»;</w:t>
      </w:r>
    </w:p>
    <w:p>
      <w:pPr>
        <w:pStyle w:val="BodyText"/>
        <w:spacing w:lineRule="auto" w:line="240"/>
        <w:jc w:val="both"/>
        <w:rPr/>
      </w:pPr>
      <w:r>
        <w:rPr>
          <w:rFonts w:ascii="Tinos" w:hAnsi="Tinos"/>
          <w:sz w:val="28"/>
          <w:szCs w:val="28"/>
        </w:rPr>
        <w:tab/>
        <w:t xml:space="preserve">1.5. </w:t>
      </w:r>
      <w:bookmarkStart w:id="17" w:name="startSelection_Копия_4_Копия_1"/>
      <w:bookmarkEnd w:id="17"/>
      <w:r>
        <w:rPr>
          <w:rFonts w:ascii="Tinos" w:hAnsi="Tinos"/>
          <w:sz w:val="28"/>
          <w:szCs w:val="28"/>
        </w:rPr>
        <w:t>Подпункт 2 пункта 1 раздела 2.1 Положения изложить в следующей редакции:</w:t>
      </w:r>
    </w:p>
    <w:p>
      <w:pPr>
        <w:pStyle w:val="BodyText"/>
        <w:spacing w:lineRule="auto" w:line="240"/>
        <w:jc w:val="both"/>
        <w:rPr/>
      </w:pPr>
      <w:r>
        <w:rPr>
          <w:rFonts w:ascii="Tinos" w:hAnsi="Tinos"/>
          <w:sz w:val="28"/>
          <w:szCs w:val="28"/>
        </w:rPr>
        <w:tab/>
      </w:r>
      <w:r>
        <w:rPr>
          <w:rFonts w:ascii="Tinos" w:hAnsi="Tinos"/>
          <w:color w:val="000000"/>
          <w:sz w:val="28"/>
          <w:szCs w:val="28"/>
        </w:rPr>
        <w:t>«</w:t>
      </w:r>
      <w:bookmarkStart w:id="18" w:name="P0033"/>
      <w:bookmarkStart w:id="19" w:name="startSelection_Копия_5"/>
      <w:bookmarkEnd w:id="18"/>
      <w:bookmarkEnd w:id="19"/>
      <w:r>
        <w:rPr>
          <w:rFonts w:ascii="Tinos" w:hAnsi="Tinos"/>
          <w:color w:val="000000"/>
          <w:sz w:val="28"/>
          <w:szCs w:val="28"/>
        </w:rPr>
        <w:t xml:space="preserve">2) в отношении контролируемых лиц, представивших уведомление о начале осуществления отдельных видов предпринимательской деятельности в соответствии со </w:t>
      </w:r>
      <w:hyperlink r:id="rId4">
        <w:r>
          <w:rPr>
            <w:rStyle w:val="Hyperlink"/>
            <w:rFonts w:ascii="Tinos" w:hAnsi="Tinos"/>
            <w:color w:val="000000"/>
            <w:sz w:val="28"/>
            <w:szCs w:val="28"/>
            <w:u w:val="none"/>
          </w:rPr>
          <w:t xml:space="preserve">статьей 8 Федерального закона от 26 декабря 2008 года N 294-ФЗ «О защите прав юридических лиц и индивидуальных предпринимателей при осуществлении государственного контроля (надзора) и </w:t>
        </w:r>
      </w:hyperlink>
      <w:r>
        <w:rPr>
          <w:rStyle w:val="Hyperlink"/>
          <w:rFonts w:ascii="Tinos" w:hAnsi="Tinos"/>
          <w:b w:val="false"/>
          <w:bCs w:val="false"/>
          <w:color w:val="000000"/>
          <w:sz w:val="28"/>
          <w:szCs w:val="28"/>
          <w:u w:val="none"/>
        </w:rPr>
        <w:t>«</w:t>
      </w:r>
      <w:r>
        <w:rPr>
          <w:rFonts w:ascii="Tinos" w:hAnsi="Tinos"/>
          <w:color w:val="000000"/>
          <w:sz w:val="28"/>
          <w:szCs w:val="28"/>
        </w:rPr>
        <w:t>муниципального контроля», или контролируемых лиц, сведения о которых включены в реестр классифицированных средств размещения. Перечень видов предпринимательской деятельности, в отношении которых представляются такие уведомления, утверждается положением о виде контроля. Обязательный профилактический визит в указанном случае проводится не позднее шести месяцев с даты представления такого уведомления;».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/>
      </w:pPr>
      <w:r>
        <w:rPr>
          <w:rFonts w:cs="Arial" w:ascii="Tinos" w:hAnsi="Tinos"/>
          <w:sz w:val="28"/>
          <w:szCs w:val="28"/>
          <w:lang w:eastAsia="ru-RU"/>
        </w:rPr>
        <w:t>2. Официально обнародовать настоящее решение 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/>
      </w:pPr>
      <w:r>
        <w:rPr>
          <w:rFonts w:cs="Arial" w:ascii="Tinos" w:hAnsi="Tinos"/>
          <w:sz w:val="28"/>
          <w:szCs w:val="28"/>
          <w:lang w:eastAsia="ru-RU"/>
        </w:rPr>
        <w:t>3. Настоящее решение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/>
      </w:pPr>
      <w:r>
        <w:rPr>
          <w:rFonts w:cs="Arial" w:ascii="Tinos" w:hAnsi="Tinos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>
          <w:rFonts w:ascii="Tinos" w:hAnsi="Tinos" w:eastAsia="Calibri" w:cs="Times New Roman"/>
          <w:sz w:val="28"/>
          <w:szCs w:val="28"/>
        </w:rPr>
      </w:pPr>
      <w:r>
        <w:rPr>
          <w:rFonts w:eastAsia="Calibri" w:cs="Times New Roman" w:ascii="Tinos" w:hAnsi="Tinos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hanging="0" w:right="-1"/>
        <w:contextualSpacing/>
        <w:jc w:val="both"/>
        <w:rPr/>
      </w:pP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Глава Ютазинского муниципального района 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Times New Roman" w:cs="Times New Roman" w:ascii="Tinos" w:hAnsi="Tinos"/>
          <w:bCs/>
          <w:sz w:val="28"/>
          <w:szCs w:val="28"/>
          <w:lang w:eastAsia="ru-RU"/>
        </w:rPr>
        <w:t xml:space="preserve">Республики Татарстан - Председатель Ютазинского </w:t>
      </w:r>
    </w:p>
    <w:p>
      <w:pPr>
        <w:pStyle w:val="Normal"/>
        <w:widowControl w:val="false"/>
        <w:spacing w:lineRule="auto" w:line="240" w:before="0" w:after="0"/>
        <w:rPr/>
      </w:pPr>
      <w:r>
        <w:rPr>
          <w:rFonts w:eastAsia="Times New Roman" w:cs="Times New Roman" w:ascii="Tinos" w:hAnsi="Tinos"/>
          <w:b w:val="false"/>
          <w:bCs w:val="false"/>
          <w:color w:themeColor="text1" w:val="000000"/>
          <w:sz w:val="28"/>
          <w:szCs w:val="28"/>
          <w:lang w:eastAsia="ru-RU"/>
        </w:rPr>
        <w:t>районного Совета Республики Татарстан                                        А.А. Шафигуллин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firstLine="567" w:right="-1"/>
        <w:contextualSpacing/>
        <w:jc w:val="both"/>
        <w:rPr/>
      </w:pPr>
      <w:r>
        <w:rPr>
          <w:rFonts w:eastAsia="Calibri" w:cs="Arial" w:ascii="Arial" w:hAnsi="Arial"/>
          <w:color w:themeColor="text1" w:val="000000"/>
          <w:sz w:val="24"/>
          <w:szCs w:val="24"/>
        </w:rPr>
        <w:t xml:space="preserve">                                                         </w:t>
      </w:r>
    </w:p>
    <w:sectPr>
      <w:headerReference w:type="even" r:id="rId5"/>
      <w:headerReference w:type="default" r:id="rId6"/>
      <w:headerReference w:type="first" r:id="rId7"/>
      <w:type w:val="nextPage"/>
      <w:pgSz w:w="11906" w:h="16800"/>
      <w:pgMar w:left="1100" w:right="701" w:gutter="0" w:header="720" w:top="993" w:footer="0" w:bottom="851"/>
      <w:pgNumType w:fmt="decimal"/>
      <w:formProt w:val="false"/>
      <w:titlePg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altName w:val=" sans-serif"/>
    <w:charset w:val="01"/>
    <w:family w:val="roman"/>
    <w:pitch w:val="default"/>
  </w:font>
  <w:font w:name="Tinos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a499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50312b"/>
    <w:pPr>
      <w:keepNext w:val="true"/>
      <w:keepLines/>
      <w:spacing w:before="480" w:after="0"/>
      <w:outlineLvl w:val="0"/>
    </w:pPr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Heading1"/>
    <w:next w:val="Normal"/>
    <w:link w:val="2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1"/>
    </w:pPr>
    <w:rPr>
      <w:rFonts w:ascii="Arial" w:hAnsi="Arial" w:eastAsia="Times New Roman" w:cs="Arial"/>
      <w:color w:themeColor="accent1" w:themeShade="bf" w:val="26282F"/>
      <w:sz w:val="24"/>
      <w:szCs w:val="24"/>
      <w:lang w:eastAsia="ru-RU"/>
    </w:rPr>
  </w:style>
  <w:style w:type="paragraph" w:styleId="Heading3">
    <w:name w:val="heading 3"/>
    <w:basedOn w:val="Heading2"/>
    <w:next w:val="Normal"/>
    <w:link w:val="31"/>
    <w:uiPriority w:val="99"/>
    <w:qFormat/>
    <w:rsid w:val="00583d19"/>
    <w:pPr>
      <w:outlineLvl w:val="2"/>
    </w:pPr>
    <w:rPr/>
  </w:style>
  <w:style w:type="paragraph" w:styleId="Heading4">
    <w:name w:val="heading 4"/>
    <w:basedOn w:val="Heading3"/>
    <w:next w:val="Normal"/>
    <w:link w:val="4"/>
    <w:uiPriority w:val="99"/>
    <w:qFormat/>
    <w:rsid w:val="00583d19"/>
    <w:pPr>
      <w:outlineLvl w:val="3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Текст выноски Знак"/>
    <w:basedOn w:val="DefaultParagraphFont"/>
    <w:link w:val="BalloonText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24658"/>
    <w:rPr>
      <w:color w:themeColor="hyperlink"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50312b"/>
    <w:rPr>
      <w:rFonts w:ascii="Arial" w:hAnsi="Arial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3" w:customStyle="1">
    <w:name w:val="Основной текст 3 Знак"/>
    <w:basedOn w:val="DefaultParagraphFont"/>
    <w:link w:val="BodyText3"/>
    <w:qFormat/>
    <w:rsid w:val="00cd1c8a"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d021ce"/>
    <w:rPr/>
  </w:style>
  <w:style w:type="character" w:styleId="Style12" w:customStyle="1">
    <w:name w:val="Нижний колонтитул Знак"/>
    <w:basedOn w:val="DefaultParagraphFont"/>
    <w:uiPriority w:val="99"/>
    <w:qFormat/>
    <w:rsid w:val="0073146f"/>
    <w:rPr/>
  </w:style>
  <w:style w:type="character" w:styleId="2" w:customStyle="1">
    <w:name w:val="Заголовок 2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31" w:customStyle="1">
    <w:name w:val="Заголовок 3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uiPriority w:val="9"/>
    <w:qFormat/>
    <w:rsid w:val="00583d19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Style13" w:customStyle="1">
    <w:name w:val="Цветовое выделение"/>
    <w:uiPriority w:val="99"/>
    <w:qFormat/>
    <w:rsid w:val="00583d19"/>
    <w:rPr>
      <w:b/>
      <w:color w:val="26282F"/>
    </w:rPr>
  </w:style>
  <w:style w:type="character" w:styleId="Style14" w:customStyle="1">
    <w:name w:val="Гипертекстовая ссылка"/>
    <w:uiPriority w:val="99"/>
    <w:qFormat/>
    <w:rsid w:val="00583d19"/>
    <w:rPr>
      <w:rFonts w:cs="Times New Roman"/>
      <w:b w:val="false"/>
      <w:color w:val="106BBE"/>
    </w:rPr>
  </w:style>
  <w:style w:type="character" w:styleId="Style15" w:customStyle="1">
    <w:name w:val="Активная гипертекстовая ссылка"/>
    <w:uiPriority w:val="99"/>
    <w:qFormat/>
    <w:rsid w:val="00583d19"/>
    <w:rPr>
      <w:rFonts w:cs="Times New Roman"/>
      <w:b w:val="false"/>
      <w:color w:val="106BBE"/>
      <w:u w:val="single"/>
    </w:rPr>
  </w:style>
  <w:style w:type="character" w:styleId="Style16" w:customStyle="1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styleId="Style17" w:customStyle="1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styleId="Style18" w:customStyle="1">
    <w:name w:val="Заголовок Знак"/>
    <w:basedOn w:val="DefaultParagraphFont"/>
    <w:uiPriority w:val="10"/>
    <w:qFormat/>
    <w:rsid w:val="00583d19"/>
    <w:rPr>
      <w:rFonts w:ascii="Verdana" w:hAnsi="Verdana" w:eastAsia="Times New Roman" w:cs="Verdana"/>
      <w:b/>
      <w:bCs/>
      <w:color w:val="0058A9"/>
      <w:lang w:eastAsia="ru-RU"/>
    </w:rPr>
  </w:style>
  <w:style w:type="character" w:styleId="Style19" w:customStyle="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styleId="Style20" w:customStyle="1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styleId="Style21" w:customStyle="1">
    <w:name w:val="Найденные слова"/>
    <w:uiPriority w:val="99"/>
    <w:qFormat/>
    <w:rsid w:val="00583d19"/>
    <w:rPr>
      <w:rFonts w:cs="Times New Roman"/>
      <w:b w:val="false"/>
      <w:color w:val="26282F"/>
      <w:shd w:fill="FFF580" w:val="clear"/>
    </w:rPr>
  </w:style>
  <w:style w:type="character" w:styleId="Style22" w:customStyle="1">
    <w:name w:val="Не вступил в силу"/>
    <w:uiPriority w:val="99"/>
    <w:qFormat/>
    <w:rsid w:val="00583d19"/>
    <w:rPr>
      <w:rFonts w:cs="Times New Roman"/>
      <w:b w:val="false"/>
      <w:color w:val="000000"/>
      <w:shd w:fill="D8EDE8" w:val="clear"/>
    </w:rPr>
  </w:style>
  <w:style w:type="character" w:styleId="Style23" w:customStyle="1">
    <w:name w:val="Опечатки"/>
    <w:uiPriority w:val="99"/>
    <w:qFormat/>
    <w:rsid w:val="00583d19"/>
    <w:rPr>
      <w:color w:val="FF0000"/>
    </w:rPr>
  </w:style>
  <w:style w:type="character" w:styleId="Style24" w:customStyle="1">
    <w:name w:val="Продолжение ссылки"/>
    <w:uiPriority w:val="99"/>
    <w:qFormat/>
    <w:rsid w:val="00583d19"/>
    <w:rPr>
      <w:rFonts w:cs="Times New Roman"/>
      <w:b w:val="false"/>
      <w:color w:val="106BBE"/>
    </w:rPr>
  </w:style>
  <w:style w:type="character" w:styleId="Style25" w:customStyle="1">
    <w:name w:val="Сравнение редакций"/>
    <w:uiPriority w:val="99"/>
    <w:qFormat/>
    <w:rsid w:val="00583d19"/>
    <w:rPr>
      <w:rFonts w:cs="Times New Roman"/>
      <w:b w:val="false"/>
      <w:color w:val="26282F"/>
    </w:rPr>
  </w:style>
  <w:style w:type="character" w:styleId="Style26" w:customStyle="1">
    <w:name w:val="Сравнение редакций. Добавленный фрагмент"/>
    <w:uiPriority w:val="99"/>
    <w:qFormat/>
    <w:rsid w:val="00583d19"/>
    <w:rPr>
      <w:color w:val="000000"/>
      <w:shd w:fill="C1D7FF" w:val="clear"/>
    </w:rPr>
  </w:style>
  <w:style w:type="character" w:styleId="Style27" w:customStyle="1">
    <w:name w:val="Сравнение редакций. Удаленный фрагмент"/>
    <w:uiPriority w:val="99"/>
    <w:qFormat/>
    <w:rsid w:val="00583d19"/>
    <w:rPr>
      <w:color w:val="000000"/>
      <w:shd w:fill="C4C413" w:val="clear"/>
    </w:rPr>
  </w:style>
  <w:style w:type="character" w:styleId="Style28" w:customStyle="1">
    <w:name w:val="Ссылка на утративший силу документ"/>
    <w:uiPriority w:val="99"/>
    <w:qFormat/>
    <w:rsid w:val="00583d19"/>
    <w:rPr>
      <w:rFonts w:cs="Times New Roman"/>
      <w:b w:val="false"/>
      <w:color w:val="749232"/>
    </w:rPr>
  </w:style>
  <w:style w:type="character" w:styleId="Style29" w:customStyle="1">
    <w:name w:val="Утратил силу"/>
    <w:uiPriority w:val="99"/>
    <w:qFormat/>
    <w:rsid w:val="00583d19"/>
    <w:rPr>
      <w:rFonts w:cs="Times New Roman"/>
      <w:b w:val="false"/>
      <w:strike/>
      <w:color w:val="666600"/>
    </w:rPr>
  </w:style>
  <w:style w:type="character" w:styleId="ConsPlusNormal" w:customStyle="1">
    <w:name w:val="ConsPlusNormal Знак"/>
    <w:link w:val="ConsPlusNormal1"/>
    <w:qFormat/>
    <w:locked/>
    <w:rsid w:val="00583d19"/>
    <w:rPr>
      <w:rFonts w:ascii="Arial" w:hAnsi="Arial" w:eastAsia="Times New Roman" w:cs="Arial"/>
      <w:sz w:val="20"/>
      <w:szCs w:val="20"/>
    </w:rPr>
  </w:style>
  <w:style w:type="character" w:styleId="Style30" w:customStyle="1">
    <w:name w:val="Основной текст Знак"/>
    <w:basedOn w:val="DefaultParagraphFont"/>
    <w:uiPriority w:val="99"/>
    <w:qFormat/>
    <w:rsid w:val="00c87911"/>
    <w:rPr/>
  </w:style>
  <w:style w:type="character" w:styleId="32" w:customStyle="1">
    <w:name w:val="Основной текст с отступом 3 Знак"/>
    <w:basedOn w:val="DefaultParagraphFont"/>
    <w:link w:val="BodyTextIndent3"/>
    <w:uiPriority w:val="99"/>
    <w:qFormat/>
    <w:rsid w:val="00c8791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33" w:customStyle="1">
    <w:name w:val="Основной текст (3)_"/>
    <w:link w:val="34"/>
    <w:uiPriority w:val="99"/>
    <w:qFormat/>
    <w:locked/>
    <w:rsid w:val="00c87911"/>
    <w:rPr>
      <w:shd w:fill="FFFFFF" w:val="clear"/>
    </w:rPr>
  </w:style>
  <w:style w:type="character" w:styleId="CommentReference">
    <w:name w:val="annotation reference"/>
    <w:basedOn w:val="DefaultParagraphFont"/>
    <w:uiPriority w:val="99"/>
    <w:unhideWhenUsed/>
    <w:qFormat/>
    <w:rsid w:val="0070036f"/>
    <w:rPr>
      <w:sz w:val="16"/>
      <w:szCs w:val="16"/>
    </w:rPr>
  </w:style>
  <w:style w:type="character" w:styleId="Style31" w:customStyle="1">
    <w:name w:val="Текст примечания Знак"/>
    <w:basedOn w:val="DefaultParagraphFont"/>
    <w:uiPriority w:val="99"/>
    <w:qFormat/>
    <w:rsid w:val="0070036f"/>
    <w:rPr>
      <w:rFonts w:ascii="Arial" w:hAnsi="Arial" w:eastAsia="Times New Roman" w:cs="Arial"/>
      <w:sz w:val="20"/>
      <w:szCs w:val="20"/>
      <w:lang w:eastAsia="ru-RU"/>
    </w:rPr>
  </w:style>
  <w:style w:type="character" w:styleId="Style32" w:customStyle="1">
    <w:name w:val="Тема примечания Знак"/>
    <w:basedOn w:val="Style31"/>
    <w:link w:val="annotationsubject"/>
    <w:uiPriority w:val="99"/>
    <w:qFormat/>
    <w:rsid w:val="0070036f"/>
    <w:rPr>
      <w:rFonts w:ascii="Arial" w:hAnsi="Arial" w:eastAsia="Times New Roman" w:cs="Arial"/>
      <w:b/>
      <w:bCs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c86d87"/>
    <w:rPr/>
  </w:style>
  <w:style w:type="character" w:styleId="match" w:customStyle="1">
    <w:name w:val="match"/>
    <w:basedOn w:val="DefaultParagraphFont"/>
    <w:qFormat/>
    <w:rsid w:val="001e4347"/>
    <w:rPr/>
  </w:style>
  <w:style w:type="paragraph" w:styleId="Style3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30"/>
    <w:uiPriority w:val="99"/>
    <w:unhideWhenUsed/>
    <w:rsid w:val="00c87911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0"/>
    <w:uiPriority w:val="99"/>
    <w:unhideWhenUsed/>
    <w:qFormat/>
    <w:rsid w:val="008845b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rsid w:val="00cd1c8a"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ConsPlusNormal1" w:customStyle="1">
    <w:name w:val="ConsPlusNormal"/>
    <w:link w:val="ConsPlusNormal"/>
    <w:qFormat/>
    <w:rsid w:val="009509c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35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d021c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021ce"/>
    <w:pPr>
      <w:spacing w:before="0" w:after="200"/>
      <w:ind w:hanging="0" w:left="720"/>
      <w:contextualSpacing/>
    </w:pPr>
    <w:rPr/>
  </w:style>
  <w:style w:type="paragraph" w:styleId="Footer">
    <w:name w:val="footer"/>
    <w:basedOn w:val="Normal"/>
    <w:link w:val="Style12"/>
    <w:uiPriority w:val="99"/>
    <w:unhideWhenUsed/>
    <w:rsid w:val="0073146f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6" w:customStyle="1">
    <w:name w:val="Внимание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37" w:customStyle="1">
    <w:name w:val="Внимание: криминал!!"/>
    <w:basedOn w:val="Style36"/>
    <w:next w:val="Normal"/>
    <w:uiPriority w:val="99"/>
    <w:qFormat/>
    <w:rsid w:val="00583d19"/>
    <w:pPr/>
    <w:rPr/>
  </w:style>
  <w:style w:type="paragraph" w:styleId="Style38" w:customStyle="1">
    <w:name w:val="Внимание: недобросовестность!"/>
    <w:basedOn w:val="Style36"/>
    <w:next w:val="Normal"/>
    <w:uiPriority w:val="99"/>
    <w:qFormat/>
    <w:rsid w:val="00583d19"/>
    <w:pPr/>
    <w:rPr/>
  </w:style>
  <w:style w:type="paragraph" w:styleId="Style39" w:customStyle="1">
    <w:name w:val="Дочерний элемент списк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color w:val="868381"/>
      <w:sz w:val="20"/>
      <w:szCs w:val="20"/>
      <w:lang w:eastAsia="ru-RU"/>
    </w:rPr>
  </w:style>
  <w:style w:type="paragraph" w:styleId="Style40" w:customStyle="1">
    <w:name w:val="Основное меню (преемственное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Verdana" w:hAnsi="Verdana" w:eastAsia="Times New Roman" w:cs="Verdana"/>
      <w:lang w:eastAsia="ru-RU"/>
    </w:rPr>
  </w:style>
  <w:style w:type="paragraph" w:styleId="Title">
    <w:name w:val="Title"/>
    <w:basedOn w:val="Style40"/>
    <w:next w:val="Normal"/>
    <w:link w:val="Style18"/>
    <w:uiPriority w:val="99"/>
    <w:qFormat/>
    <w:rsid w:val="00583d19"/>
    <w:pPr/>
    <w:rPr>
      <w:b/>
      <w:bCs/>
      <w:color w:val="0058A9"/>
      <w:shd w:fill="F0F0F0" w:val="clear"/>
    </w:rPr>
  </w:style>
  <w:style w:type="paragraph" w:styleId="Style41" w:customStyle="1">
    <w:name w:val="Заголовок группы контролов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b/>
      <w:bCs/>
      <w:color w:val="000000"/>
      <w:sz w:val="24"/>
      <w:szCs w:val="24"/>
      <w:lang w:eastAsia="ru-RU"/>
    </w:rPr>
  </w:style>
  <w:style w:type="paragraph" w:styleId="Style42" w:customStyle="1">
    <w:name w:val="Заголовок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0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shd w:fill="FFFFFF" w:val="clear"/>
      <w:lang w:eastAsia="ru-RU"/>
    </w:rPr>
  </w:style>
  <w:style w:type="paragraph" w:styleId="Style43" w:customStyle="1">
    <w:name w:val="Заголовок распахивающейся части диалога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i/>
      <w:iCs/>
      <w:color w:val="000080"/>
      <w:lang w:eastAsia="ru-RU"/>
    </w:rPr>
  </w:style>
  <w:style w:type="paragraph" w:styleId="Style44" w:customStyle="1">
    <w:name w:val="Заголовок статьи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892" w:left="1612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45" w:customStyle="1">
    <w:name w:val="Заголовок ЭР (ле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250"/>
      <w:jc w:val="center"/>
    </w:pPr>
    <w:rPr>
      <w:rFonts w:ascii="Arial" w:hAnsi="Arial" w:eastAsia="Times New Roman" w:cs="Arial"/>
      <w:b/>
      <w:bCs/>
      <w:color w:val="26282F"/>
      <w:sz w:val="26"/>
      <w:szCs w:val="26"/>
      <w:lang w:eastAsia="ru-RU"/>
    </w:rPr>
  </w:style>
  <w:style w:type="paragraph" w:styleId="Style46" w:customStyle="1">
    <w:name w:val="Заголовок ЭР (правое окно)"/>
    <w:basedOn w:val="Style45"/>
    <w:next w:val="Normal"/>
    <w:uiPriority w:val="99"/>
    <w:qFormat/>
    <w:rsid w:val="00583d19"/>
    <w:pPr>
      <w:spacing w:before="300" w:after="0"/>
      <w:jc w:val="left"/>
    </w:pPr>
    <w:rPr/>
  </w:style>
  <w:style w:type="paragraph" w:styleId="Style47" w:customStyle="1">
    <w:name w:val="Интерактивный заголовок"/>
    <w:basedOn w:val="Title"/>
    <w:next w:val="Normal"/>
    <w:uiPriority w:val="99"/>
    <w:qFormat/>
    <w:rsid w:val="00583d19"/>
    <w:pPr/>
    <w:rPr>
      <w:u w:val="single"/>
    </w:rPr>
  </w:style>
  <w:style w:type="paragraph" w:styleId="Style48" w:customStyle="1">
    <w:name w:val="Текст информации об изменениях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color w:val="353842"/>
      <w:sz w:val="18"/>
      <w:szCs w:val="18"/>
      <w:lang w:eastAsia="ru-RU"/>
    </w:rPr>
  </w:style>
  <w:style w:type="paragraph" w:styleId="Style49" w:customStyle="1">
    <w:name w:val="Информация об изменениях"/>
    <w:basedOn w:val="Style48"/>
    <w:next w:val="Normal"/>
    <w:uiPriority w:val="99"/>
    <w:qFormat/>
    <w:rsid w:val="00583d19"/>
    <w:pPr>
      <w:spacing w:before="180" w:after="0"/>
      <w:ind w:hanging="0" w:left="360" w:right="360"/>
    </w:pPr>
    <w:rPr>
      <w:shd w:fill="EAEFED" w:val="clear"/>
    </w:rPr>
  </w:style>
  <w:style w:type="paragraph" w:styleId="Style50" w:customStyle="1">
    <w:name w:val="Текст (справк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left="170" w:right="17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1" w:customStyle="1">
    <w:name w:val="Комментарий"/>
    <w:basedOn w:val="Style50"/>
    <w:next w:val="Normal"/>
    <w:uiPriority w:val="99"/>
    <w:qFormat/>
    <w:rsid w:val="00583d19"/>
    <w:pPr>
      <w:spacing w:before="75" w:after="0"/>
      <w:ind w:hanging="0" w:left="170" w:right="0"/>
      <w:jc w:val="both"/>
    </w:pPr>
    <w:rPr>
      <w:color w:val="353842"/>
      <w:shd w:fill="F0F0F0" w:val="clear"/>
    </w:rPr>
  </w:style>
  <w:style w:type="paragraph" w:styleId="Style52" w:customStyle="1">
    <w:name w:val="Информация об изменениях документа"/>
    <w:basedOn w:val="Style51"/>
    <w:next w:val="Normal"/>
    <w:uiPriority w:val="99"/>
    <w:qFormat/>
    <w:rsid w:val="00583d19"/>
    <w:pPr/>
    <w:rPr>
      <w:i/>
      <w:iCs/>
    </w:rPr>
  </w:style>
  <w:style w:type="paragraph" w:styleId="Style53" w:customStyle="1">
    <w:name w:val="Текст (ле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4" w:customStyle="1">
    <w:name w:val="Колонтитул (левый)"/>
    <w:basedOn w:val="Style53"/>
    <w:next w:val="Normal"/>
    <w:uiPriority w:val="99"/>
    <w:qFormat/>
    <w:rsid w:val="00583d19"/>
    <w:pPr/>
    <w:rPr>
      <w:sz w:val="14"/>
      <w:szCs w:val="14"/>
    </w:rPr>
  </w:style>
  <w:style w:type="paragraph" w:styleId="Style55" w:customStyle="1">
    <w:name w:val="Текст (прав. подпись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right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56" w:customStyle="1">
    <w:name w:val="Колонтитул (правый)"/>
    <w:basedOn w:val="Style55"/>
    <w:next w:val="Normal"/>
    <w:uiPriority w:val="99"/>
    <w:qFormat/>
    <w:rsid w:val="00583d19"/>
    <w:pPr/>
    <w:rPr>
      <w:sz w:val="14"/>
      <w:szCs w:val="14"/>
    </w:rPr>
  </w:style>
  <w:style w:type="paragraph" w:styleId="Style57" w:customStyle="1">
    <w:name w:val="Комментарий пользователя"/>
    <w:basedOn w:val="Style51"/>
    <w:next w:val="Normal"/>
    <w:uiPriority w:val="99"/>
    <w:qFormat/>
    <w:rsid w:val="00583d19"/>
    <w:pPr>
      <w:jc w:val="left"/>
    </w:pPr>
    <w:rPr>
      <w:shd w:fill="FFDFE0" w:val="clear"/>
    </w:rPr>
  </w:style>
  <w:style w:type="paragraph" w:styleId="Style58" w:customStyle="1">
    <w:name w:val="Куда обратиться?"/>
    <w:basedOn w:val="Style36"/>
    <w:next w:val="Normal"/>
    <w:uiPriority w:val="99"/>
    <w:qFormat/>
    <w:rsid w:val="00583d19"/>
    <w:pPr/>
    <w:rPr/>
  </w:style>
  <w:style w:type="paragraph" w:styleId="Style59" w:customStyle="1">
    <w:name w:val="Моноширинны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0" w:customStyle="1">
    <w:name w:val="Напишите нам"/>
    <w:basedOn w:val="Normal"/>
    <w:next w:val="Normal"/>
    <w:uiPriority w:val="99"/>
    <w:qFormat/>
    <w:rsid w:val="00583d19"/>
    <w:pPr>
      <w:widowControl w:val="false"/>
      <w:spacing w:lineRule="auto" w:line="240" w:before="90" w:after="90"/>
      <w:ind w:hanging="0" w:left="180" w:right="180"/>
      <w:jc w:val="both"/>
    </w:pPr>
    <w:rPr>
      <w:rFonts w:ascii="Arial" w:hAnsi="Arial" w:eastAsia="Times New Roman" w:cs="Arial"/>
      <w:sz w:val="20"/>
      <w:szCs w:val="20"/>
      <w:shd w:fill="EFFFAD" w:val="clear"/>
      <w:lang w:eastAsia="ru-RU"/>
    </w:rPr>
  </w:style>
  <w:style w:type="paragraph" w:styleId="Style61" w:customStyle="1">
    <w:name w:val="Необходимые документы"/>
    <w:basedOn w:val="Style36"/>
    <w:next w:val="Normal"/>
    <w:uiPriority w:val="99"/>
    <w:qFormat/>
    <w:rsid w:val="00583d19"/>
    <w:pPr>
      <w:ind w:firstLine="118" w:left="420" w:right="420"/>
    </w:pPr>
    <w:rPr/>
  </w:style>
  <w:style w:type="paragraph" w:styleId="Style62" w:customStyle="1">
    <w:name w:val="Нормальный (таблица)"/>
    <w:basedOn w:val="Normal"/>
    <w:next w:val="Normal"/>
    <w:uiPriority w:val="99"/>
    <w:qFormat/>
    <w:rsid w:val="00583d19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3" w:customStyle="1">
    <w:name w:val="Таблицы (моноширинный)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Style64" w:customStyle="1">
    <w:name w:val="Оглавление"/>
    <w:basedOn w:val="Style63"/>
    <w:next w:val="Normal"/>
    <w:uiPriority w:val="99"/>
    <w:qFormat/>
    <w:rsid w:val="00583d19"/>
    <w:pPr>
      <w:ind w:hanging="0" w:left="140"/>
    </w:pPr>
    <w:rPr/>
  </w:style>
  <w:style w:type="paragraph" w:styleId="Style65" w:customStyle="1">
    <w:name w:val="Переменная часть"/>
    <w:basedOn w:val="Style40"/>
    <w:next w:val="Normal"/>
    <w:uiPriority w:val="99"/>
    <w:qFormat/>
    <w:rsid w:val="00583d19"/>
    <w:pPr/>
    <w:rPr>
      <w:sz w:val="18"/>
      <w:szCs w:val="18"/>
    </w:rPr>
  </w:style>
  <w:style w:type="paragraph" w:styleId="Style66" w:customStyle="1">
    <w:name w:val="Подвал для информации об изменениях"/>
    <w:basedOn w:val="Heading1"/>
    <w:next w:val="Normal"/>
    <w:uiPriority w:val="99"/>
    <w:qFormat/>
    <w:rsid w:val="00583d19"/>
    <w:pPr>
      <w:keepNext w:val="false"/>
      <w:keepLines w:val="false"/>
      <w:widowControl w:val="false"/>
      <w:spacing w:lineRule="auto" w:line="240" w:before="108" w:after="108"/>
      <w:jc w:val="center"/>
      <w:outlineLvl w:val="9"/>
    </w:pPr>
    <w:rPr>
      <w:rFonts w:ascii="Arial" w:hAnsi="Arial" w:eastAsia="Times New Roman" w:cs="Arial"/>
      <w:b w:val="false"/>
      <w:bCs w:val="false"/>
      <w:color w:themeColor="accent1" w:themeShade="bf" w:val="26282F"/>
      <w:sz w:val="18"/>
      <w:szCs w:val="18"/>
      <w:lang w:eastAsia="ru-RU"/>
    </w:rPr>
  </w:style>
  <w:style w:type="paragraph" w:styleId="Style67" w:customStyle="1">
    <w:name w:val="Подзаголовок для информации об изменениях"/>
    <w:basedOn w:val="Style48"/>
    <w:next w:val="Normal"/>
    <w:uiPriority w:val="99"/>
    <w:qFormat/>
    <w:rsid w:val="00583d19"/>
    <w:pPr/>
    <w:rPr>
      <w:b/>
      <w:bCs/>
    </w:rPr>
  </w:style>
  <w:style w:type="paragraph" w:styleId="Style68" w:customStyle="1">
    <w:name w:val="Подчёркнутый текст"/>
    <w:basedOn w:val="Normal"/>
    <w:next w:val="Normal"/>
    <w:uiPriority w:val="99"/>
    <w:qFormat/>
    <w:rsid w:val="00583d19"/>
    <w:pPr>
      <w:widowControl w:val="false"/>
      <w:pBdr>
        <w:bottom w:val="single" w:sz="4" w:space="0" w:color="000000"/>
      </w:pBdr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69" w:customStyle="1">
    <w:name w:val="Постоянная часть"/>
    <w:basedOn w:val="Style40"/>
    <w:next w:val="Normal"/>
    <w:uiPriority w:val="99"/>
    <w:qFormat/>
    <w:rsid w:val="00583d19"/>
    <w:pPr/>
    <w:rPr>
      <w:sz w:val="20"/>
      <w:szCs w:val="20"/>
    </w:rPr>
  </w:style>
  <w:style w:type="paragraph" w:styleId="Style70" w:customStyle="1">
    <w:name w:val="Прижатый влево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1" w:customStyle="1">
    <w:name w:val="Пример."/>
    <w:basedOn w:val="Style36"/>
    <w:next w:val="Normal"/>
    <w:uiPriority w:val="99"/>
    <w:qFormat/>
    <w:rsid w:val="00583d19"/>
    <w:pPr/>
    <w:rPr/>
  </w:style>
  <w:style w:type="paragraph" w:styleId="Style72" w:customStyle="1">
    <w:name w:val="Примечание."/>
    <w:basedOn w:val="Style36"/>
    <w:next w:val="Normal"/>
    <w:uiPriority w:val="99"/>
    <w:qFormat/>
    <w:rsid w:val="00583d19"/>
    <w:pPr/>
    <w:rPr/>
  </w:style>
  <w:style w:type="paragraph" w:styleId="Style73" w:customStyle="1">
    <w:name w:val="Словарная статья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hanging="0" w:right="118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4" w:customStyle="1">
    <w:name w:val="Ссылка на официальную публикацию"/>
    <w:basedOn w:val="Normal"/>
    <w:next w:val="Normal"/>
    <w:uiPriority w:val="99"/>
    <w:qFormat/>
    <w:rsid w:val="00583d19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75" w:customStyle="1">
    <w:name w:val="Текст в таблице"/>
    <w:basedOn w:val="Style62"/>
    <w:next w:val="Normal"/>
    <w:uiPriority w:val="99"/>
    <w:qFormat/>
    <w:rsid w:val="00583d19"/>
    <w:pPr>
      <w:ind w:firstLine="500"/>
    </w:pPr>
    <w:rPr/>
  </w:style>
  <w:style w:type="paragraph" w:styleId="Style76" w:customStyle="1">
    <w:name w:val="Текст ЭР (см. также)"/>
    <w:basedOn w:val="Normal"/>
    <w:next w:val="Normal"/>
    <w:uiPriority w:val="99"/>
    <w:qFormat/>
    <w:rsid w:val="00583d19"/>
    <w:pPr>
      <w:widowControl w:val="false"/>
      <w:spacing w:lineRule="auto" w:line="240" w:before="200" w:after="0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77" w:customStyle="1">
    <w:name w:val="Технический комментарий"/>
    <w:basedOn w:val="Normal"/>
    <w:next w:val="Normal"/>
    <w:uiPriority w:val="99"/>
    <w:qFormat/>
    <w:rsid w:val="00583d19"/>
    <w:pPr>
      <w:widowControl w:val="false"/>
      <w:spacing w:lineRule="auto" w:line="240" w:before="0" w:after="0"/>
    </w:pPr>
    <w:rPr>
      <w:rFonts w:ascii="Arial" w:hAnsi="Arial" w:eastAsia="Times New Roman" w:cs="Arial"/>
      <w:color w:val="463F31"/>
      <w:sz w:val="24"/>
      <w:szCs w:val="24"/>
      <w:shd w:fill="FFFFA6" w:val="clear"/>
      <w:lang w:eastAsia="ru-RU"/>
    </w:rPr>
  </w:style>
  <w:style w:type="paragraph" w:styleId="Style78" w:customStyle="1">
    <w:name w:val="Формула"/>
    <w:basedOn w:val="Normal"/>
    <w:next w:val="Normal"/>
    <w:uiPriority w:val="99"/>
    <w:qFormat/>
    <w:rsid w:val="00583d19"/>
    <w:pPr>
      <w:widowControl w:val="false"/>
      <w:spacing w:lineRule="auto" w:line="240" w:before="240" w:after="240"/>
      <w:ind w:firstLine="300" w:left="420" w:right="420"/>
      <w:jc w:val="both"/>
    </w:pPr>
    <w:rPr>
      <w:rFonts w:ascii="Arial" w:hAnsi="Arial" w:eastAsia="Times New Roman" w:cs="Arial"/>
      <w:sz w:val="24"/>
      <w:szCs w:val="24"/>
      <w:shd w:fill="F5F3DA" w:val="clear"/>
      <w:lang w:eastAsia="ru-RU"/>
    </w:rPr>
  </w:style>
  <w:style w:type="paragraph" w:styleId="Style79" w:customStyle="1">
    <w:name w:val="Центрированный (таблица)"/>
    <w:basedOn w:val="Style62"/>
    <w:next w:val="Normal"/>
    <w:uiPriority w:val="99"/>
    <w:qFormat/>
    <w:rsid w:val="00583d19"/>
    <w:pPr>
      <w:jc w:val="center"/>
    </w:pPr>
    <w:rPr/>
  </w:style>
  <w:style w:type="paragraph" w:styleId="-" w:customStyle="1">
    <w:name w:val="ЭР-содержание (правое окно)"/>
    <w:basedOn w:val="Normal"/>
    <w:next w:val="Normal"/>
    <w:uiPriority w:val="99"/>
    <w:qFormat/>
    <w:rsid w:val="00583d19"/>
    <w:pPr>
      <w:widowControl w:val="false"/>
      <w:spacing w:lineRule="auto" w:line="240" w:before="300" w:after="0"/>
    </w:pPr>
    <w:rPr>
      <w:rFonts w:ascii="Arial" w:hAnsi="Arial" w:eastAsia="Times New Roman" w:cs="Arial"/>
      <w:sz w:val="24"/>
      <w:szCs w:val="24"/>
      <w:lang w:eastAsia="ru-RU"/>
    </w:rPr>
  </w:style>
  <w:style w:type="paragraph" w:styleId="Style80" w:customStyle="1">
    <w:name w:val="Знак"/>
    <w:basedOn w:val="Normal"/>
    <w:next w:val="Normal"/>
    <w:autoRedefine/>
    <w:qFormat/>
    <w:rsid w:val="00583d19"/>
    <w:pPr>
      <w:spacing w:lineRule="auto" w:line="240" w:beforeAutospacing="1" w:afterAutospacing="1"/>
    </w:pPr>
    <w:rPr>
      <w:rFonts w:ascii="Tahoma" w:hAnsi="Tahoma" w:eastAsia="Times New Roman" w:cs="Times New Roman"/>
      <w:sz w:val="20"/>
      <w:szCs w:val="20"/>
      <w:lang w:val="en-US"/>
    </w:rPr>
  </w:style>
  <w:style w:type="paragraph" w:styleId="Style81" w:customStyle="1">
    <w:name w:val="Стиль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Nonformat" w:customStyle="1">
    <w:name w:val="ConsPlusNonformat"/>
    <w:qFormat/>
    <w:rsid w:val="00583d19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en-US" w:bidi="ar-SA"/>
    </w:rPr>
  </w:style>
  <w:style w:type="paragraph" w:styleId="FORMATTEXT" w:customStyle="1">
    <w:name w:val=".FORMAT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HEADERTEXT" w:customStyle="1">
    <w:name w:val=".HEADERTEXT"/>
    <w:uiPriority w:val="99"/>
    <w:qFormat/>
    <w:rsid w:val="00583d1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semiHidden/>
    <w:qFormat/>
    <w:rsid w:val="00c879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2"/>
    <w:uiPriority w:val="99"/>
    <w:qFormat/>
    <w:rsid w:val="00c87911"/>
    <w:pPr>
      <w:spacing w:lineRule="auto" w:line="240" w:before="0" w:after="0"/>
      <w:ind w:hanging="0" w:left="708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 w:asciiTheme="minorHAnsi" w:eastAsiaTheme="minorHAnsi" w:hAnsiTheme="minorHAnsi"/>
      <w:color w:val="auto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b/>
      <w:bCs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c87911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 w:eastAsiaTheme="minorHAnsi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Основной текст (3)"/>
    <w:basedOn w:val="Normal"/>
    <w:link w:val="33"/>
    <w:uiPriority w:val="99"/>
    <w:qFormat/>
    <w:rsid w:val="00c87911"/>
    <w:pPr>
      <w:shd w:val="clear" w:color="auto" w:fill="FFFFFF"/>
      <w:spacing w:lineRule="exact" w:line="245" w:before="0" w:after="0"/>
      <w:jc w:val="center"/>
    </w:pPr>
    <w:rPr/>
  </w:style>
  <w:style w:type="paragraph" w:styleId="Default" w:customStyle="1">
    <w:name w:val="Default"/>
    <w:qFormat/>
    <w:rsid w:val="00c8791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PRINTSECTION" w:customStyle="1">
    <w:name w:val="#PRINT_SECTION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CommentText">
    <w:name w:val="annotation text"/>
    <w:basedOn w:val="Normal"/>
    <w:link w:val="Style31"/>
    <w:uiPriority w:val="99"/>
    <w:unhideWhenUsed/>
    <w:qFormat/>
    <w:rsid w:val="0070036f"/>
    <w:pPr>
      <w:widowControl w:val="false"/>
      <w:spacing w:lineRule="auto" w:line="240" w:before="0" w:after="0"/>
      <w:ind w:firstLine="720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annotationsubject">
    <w:name w:val="annotation subject"/>
    <w:basedOn w:val="CommentText"/>
    <w:next w:val="CommentText"/>
    <w:link w:val="Style32"/>
    <w:uiPriority w:val="99"/>
    <w:unhideWhenUsed/>
    <w:qFormat/>
    <w:rsid w:val="0070036f"/>
    <w:pPr/>
    <w:rPr>
      <w:b/>
      <w:bCs/>
    </w:rPr>
  </w:style>
  <w:style w:type="paragraph" w:styleId="HORIZLINE" w:customStyle="1">
    <w:name w:val=".HORIZLINE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UNFORMATTEXT" w:customStyle="1">
    <w:name w:val=".UNFORMATTEXT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 w:eastAsiaTheme="minorHAnsi"/>
      <w:color w:val="auto"/>
      <w:kern w:val="0"/>
      <w:sz w:val="20"/>
      <w:szCs w:val="20"/>
      <w:lang w:val="ru-RU" w:eastAsia="ru-RU" w:bidi="ar-SA"/>
    </w:rPr>
  </w:style>
  <w:style w:type="paragraph" w:styleId="COLTOP" w:customStyle="1">
    <w:name w:val="#COL_TOP"/>
    <w:uiPriority w:val="99"/>
    <w:qFormat/>
    <w:rsid w:val="0070036f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, sans-serif" w:hAnsi="Arial, sans-serif" w:eastAsia="Times New Roman" w:cs="Times New Roman" w:eastAsiaTheme="minorHAnsi"/>
      <w:color w:val="auto"/>
      <w:kern w:val="0"/>
      <w:sz w:val="16"/>
      <w:szCs w:val="16"/>
      <w:lang w:val="ru-RU" w:eastAsia="ru-RU" w:bidi="ar-SA"/>
    </w:rPr>
  </w:style>
  <w:style w:type="paragraph" w:styleId="formattext1" w:customStyle="1">
    <w:name w:val="formattext"/>
    <w:basedOn w:val="Normal"/>
    <w:qFormat/>
    <w:rsid w:val="00ac092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Style82" w:default="1">
    <w:name w:val="Без списка"/>
    <w:uiPriority w:val="99"/>
    <w:semiHidden/>
    <w:unhideWhenUsed/>
    <w:qFormat/>
  </w:style>
  <w:style w:type="numbering" w:styleId="11" w:customStyle="1">
    <w:name w:val="Нет списка1"/>
    <w:uiPriority w:val="99"/>
    <w:semiHidden/>
    <w:unhideWhenUsed/>
    <w:qFormat/>
    <w:rsid w:val="00583d19"/>
  </w:style>
  <w:style w:type="numbering" w:styleId="21" w:customStyle="1">
    <w:name w:val="Нет списка2"/>
    <w:uiPriority w:val="99"/>
    <w:semiHidden/>
    <w:unhideWhenUsed/>
    <w:qFormat/>
    <w:rsid w:val="00583d19"/>
  </w:style>
  <w:style w:type="numbering" w:styleId="35" w:customStyle="1">
    <w:name w:val="Нет списка3"/>
    <w:uiPriority w:val="99"/>
    <w:semiHidden/>
    <w:unhideWhenUsed/>
    <w:qFormat/>
    <w:rsid w:val="00c87911"/>
  </w:style>
  <w:style w:type="numbering" w:styleId="41" w:customStyle="1">
    <w:name w:val="Нет списка4"/>
    <w:uiPriority w:val="99"/>
    <w:semiHidden/>
    <w:unhideWhenUsed/>
    <w:qFormat/>
    <w:rsid w:val="0070036f"/>
  </w:style>
  <w:style w:type="numbering" w:styleId="5" w:customStyle="1">
    <w:name w:val="Нет списка5"/>
    <w:uiPriority w:val="99"/>
    <w:semiHidden/>
    <w:unhideWhenUsed/>
    <w:qFormat/>
    <w:rsid w:val="00ac092d"/>
  </w:style>
  <w:style w:type="numbering" w:styleId="6" w:customStyle="1">
    <w:name w:val="Нет списка6"/>
    <w:uiPriority w:val="99"/>
    <w:semiHidden/>
    <w:unhideWhenUsed/>
    <w:qFormat/>
    <w:rsid w:val="00066c9c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11">
    <w:name w:val="Сетка таблицы1"/>
    <w:basedOn w:val="a1"/>
    <w:rsid w:val="005220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2">
    <w:name w:val="Сетка таблицы2"/>
    <w:basedOn w:val="a1"/>
    <w:uiPriority w:val="39"/>
    <w:rsid w:val="00c87911"/>
    <w:pPr>
      <w:spacing w:after="0" w:line="240" w:lineRule="auto"/>
    </w:pPr>
    <w:rPr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Сетка таблицы3"/>
    <w:basedOn w:val="a1"/>
    <w:uiPriority w:val="39"/>
    <w:rsid w:val="00545d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2">
    <w:name w:val="Сетка таблицы4"/>
    <w:basedOn w:val="a1"/>
    <w:uiPriority w:val="39"/>
    <w:rsid w:val="007003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0">
    <w:name w:val="Сетка таблицы5"/>
    <w:basedOn w:val="a1"/>
    <w:uiPriority w:val="59"/>
    <w:rsid w:val="00066c9c"/>
    <w:pPr>
      <w:spacing w:after="0" w:line="240" w:lineRule="auto"/>
    </w:pPr>
    <w:rPr>
      <w:lang w:val="en-US" w:eastAsia="ja-JP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876063&amp;mark=000000000000000000000000000000000000000000000000007D20K3" TargetMode="External"/><Relationship Id="rId3" Type="http://schemas.openxmlformats.org/officeDocument/2006/relationships/hyperlink" Target="kodeks://link/d?nd=902135756&amp;mark=000000000000000000000000000000000000000000000000007D20K3" TargetMode="External"/><Relationship Id="rId4" Type="http://schemas.openxmlformats.org/officeDocument/2006/relationships/hyperlink" Target="kodeks://link/d?nd=902135756&amp;mark=000000000000000000000000000000000000000000000000007DS0KC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 pitchFamily="0" charset="1"/>
        <a:ea typeface=""/>
        <a:cs typeface=""/>
      </a:majorFont>
      <a:minorFont>
        <a:latin typeface="Times New Roman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B898-CC32-4160-89A3-A906E2CED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Application>LibreOffice/24.8.4.2$Linux_X86_64 LibreOffice_project/480$Build-2</Application>
  <AppVersion>15.0000</AppVersion>
  <Pages>3</Pages>
  <Words>583</Words>
  <Characters>4326</Characters>
  <CharactersWithSpaces>5016</CharactersWithSpaces>
  <Paragraphs>21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2023-07-25T07:24:00Z</dcterms:created>
  <dc:creator>gulnara</dc:creator>
  <dc:description/>
  <dc:language>ru-RU</dc:language>
  <cp:lastModifiedBy/>
  <cp:lastPrinted>2026-06-05T10:58:26Z</cp:lastPrinted>
  <dcterms:modified xsi:type="dcterms:W3CDTF">2026-06-05T11:37:32Z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