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9F" w:rsidRPr="002A17D8" w:rsidRDefault="006E219F" w:rsidP="006E219F">
      <w:pPr>
        <w:jc w:val="center"/>
        <w:rPr>
          <w:rFonts w:ascii="Times New Roman" w:hAnsi="Times New Roman"/>
          <w:b/>
          <w:sz w:val="26"/>
          <w:szCs w:val="26"/>
        </w:rPr>
      </w:pPr>
      <w:r w:rsidRPr="002A17D8">
        <w:rPr>
          <w:rFonts w:ascii="Times New Roman" w:hAnsi="Times New Roman"/>
          <w:b/>
          <w:sz w:val="26"/>
          <w:szCs w:val="26"/>
        </w:rPr>
        <w:t>ЮТАЗИНСКИЙ РАЙОННЫЙ СОВЕТ РЕСПУБЛИКИ ТАТАРСТАН</w:t>
      </w:r>
    </w:p>
    <w:p w:rsidR="006E219F" w:rsidRPr="00392182" w:rsidRDefault="006E219F" w:rsidP="006E219F">
      <w:pPr>
        <w:jc w:val="center"/>
        <w:rPr>
          <w:rFonts w:ascii="Times New Roman" w:hAnsi="Times New Roman"/>
          <w:b/>
          <w:i/>
          <w:sz w:val="26"/>
          <w:szCs w:val="26"/>
          <w:u w:val="single"/>
        </w:rPr>
      </w:pPr>
      <w:proofErr w:type="gramStart"/>
      <w:r w:rsidRPr="002A17D8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2A17D8">
        <w:rPr>
          <w:rFonts w:ascii="Times New Roman" w:hAnsi="Times New Roman"/>
          <w:b/>
          <w:sz w:val="26"/>
          <w:szCs w:val="26"/>
        </w:rPr>
        <w:t xml:space="preserve"> Е Ш Е Н И Е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2A17D8">
        <w:rPr>
          <w:rFonts w:ascii="Times New Roman" w:hAnsi="Times New Roman"/>
          <w:b/>
          <w:sz w:val="26"/>
          <w:szCs w:val="26"/>
        </w:rPr>
        <w:t xml:space="preserve"> №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92182">
        <w:rPr>
          <w:rFonts w:ascii="Times New Roman" w:hAnsi="Times New Roman"/>
          <w:i/>
          <w:sz w:val="26"/>
          <w:szCs w:val="26"/>
          <w:u w:val="single"/>
        </w:rPr>
        <w:t>1</w:t>
      </w:r>
      <w:r>
        <w:rPr>
          <w:rFonts w:ascii="Times New Roman" w:hAnsi="Times New Roman"/>
          <w:i/>
          <w:sz w:val="26"/>
          <w:szCs w:val="26"/>
          <w:u w:val="single"/>
        </w:rPr>
        <w:t>3</w:t>
      </w:r>
    </w:p>
    <w:p w:rsidR="006E219F" w:rsidRDefault="006E219F" w:rsidP="006E219F">
      <w:pPr>
        <w:jc w:val="center"/>
        <w:rPr>
          <w:rFonts w:ascii="Times New Roman" w:hAnsi="Times New Roman"/>
          <w:b/>
          <w:sz w:val="26"/>
          <w:szCs w:val="26"/>
        </w:rPr>
      </w:pPr>
    </w:p>
    <w:p w:rsidR="006E219F" w:rsidRPr="00A245F8" w:rsidRDefault="006E219F" w:rsidP="006E219F">
      <w:pPr>
        <w:tabs>
          <w:tab w:val="center" w:pos="4677"/>
        </w:tabs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X</w:t>
      </w:r>
      <w:r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  <w:lang w:val="en-US"/>
        </w:rPr>
        <w:t>I</w:t>
      </w:r>
      <w:r w:rsidRPr="007445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2A17D8">
        <w:rPr>
          <w:rFonts w:ascii="Times New Roman" w:hAnsi="Times New Roman"/>
          <w:sz w:val="26"/>
          <w:szCs w:val="26"/>
        </w:rPr>
        <w:t>заседание</w:t>
      </w:r>
      <w:proofErr w:type="gramEnd"/>
      <w:r w:rsidRPr="002A17D8">
        <w:rPr>
          <w:rFonts w:ascii="Times New Roman" w:hAnsi="Times New Roman"/>
          <w:sz w:val="26"/>
          <w:szCs w:val="26"/>
        </w:rPr>
        <w:t xml:space="preserve">  </w:t>
      </w:r>
      <w:r w:rsidRPr="002A17D8">
        <w:rPr>
          <w:rFonts w:ascii="Times New Roman" w:hAnsi="Times New Roman"/>
          <w:sz w:val="26"/>
          <w:szCs w:val="26"/>
          <w:lang w:val="en-US"/>
        </w:rPr>
        <w:t>II</w:t>
      </w:r>
      <w:r w:rsidRPr="008B6FF7">
        <w:rPr>
          <w:rFonts w:ascii="Times New Roman" w:hAnsi="Times New Roman"/>
          <w:sz w:val="26"/>
          <w:szCs w:val="26"/>
          <w:lang w:val="en-US"/>
        </w:rPr>
        <w:t>I</w:t>
      </w:r>
      <w:r w:rsidRPr="002A17D8">
        <w:rPr>
          <w:rFonts w:ascii="Times New Roman" w:hAnsi="Times New Roman"/>
          <w:sz w:val="26"/>
          <w:szCs w:val="26"/>
        </w:rPr>
        <w:t xml:space="preserve"> созыва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2A17D8">
        <w:rPr>
          <w:rFonts w:ascii="Times New Roman" w:hAnsi="Times New Roman"/>
          <w:sz w:val="26"/>
          <w:szCs w:val="26"/>
        </w:rPr>
        <w:t xml:space="preserve"> п.г.т.Уруссу         </w:t>
      </w:r>
      <w:r>
        <w:rPr>
          <w:rFonts w:ascii="Times New Roman" w:hAnsi="Times New Roman"/>
          <w:sz w:val="26"/>
          <w:szCs w:val="26"/>
        </w:rPr>
        <w:t xml:space="preserve">                  «</w:t>
      </w:r>
      <w:r w:rsidRPr="00271B5B">
        <w:rPr>
          <w:rFonts w:ascii="Times New Roman" w:hAnsi="Times New Roman"/>
          <w:sz w:val="26"/>
          <w:szCs w:val="26"/>
          <w:u w:val="single"/>
        </w:rPr>
        <w:t>2</w:t>
      </w:r>
      <w:r w:rsidRPr="0069096E">
        <w:rPr>
          <w:rFonts w:ascii="Times New Roman" w:hAnsi="Times New Roman"/>
          <w:sz w:val="26"/>
          <w:szCs w:val="26"/>
          <w:u w:val="single"/>
        </w:rPr>
        <w:t>5</w:t>
      </w:r>
      <w:r>
        <w:rPr>
          <w:rFonts w:ascii="Times New Roman" w:hAnsi="Times New Roman"/>
          <w:sz w:val="26"/>
          <w:szCs w:val="26"/>
        </w:rPr>
        <w:t>»</w:t>
      </w:r>
      <w:r w:rsidRPr="00271B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Апреля</w:t>
      </w:r>
      <w:r w:rsidRPr="002A17D8">
        <w:rPr>
          <w:rFonts w:ascii="Times New Roman" w:hAnsi="Times New Roman"/>
          <w:sz w:val="26"/>
          <w:szCs w:val="26"/>
        </w:rPr>
        <w:t xml:space="preserve"> 20</w:t>
      </w:r>
      <w:r w:rsidRPr="00271B5B">
        <w:rPr>
          <w:rFonts w:ascii="Times New Roman" w:hAnsi="Times New Roman"/>
          <w:sz w:val="26"/>
          <w:szCs w:val="26"/>
          <w:u w:val="single"/>
        </w:rPr>
        <w:t>18</w:t>
      </w:r>
      <w:r>
        <w:rPr>
          <w:rFonts w:ascii="Times New Roman" w:hAnsi="Times New Roman"/>
          <w:sz w:val="26"/>
          <w:szCs w:val="26"/>
        </w:rPr>
        <w:t xml:space="preserve"> года</w:t>
      </w:r>
    </w:p>
    <w:p w:rsidR="00212394" w:rsidRPr="00792A13" w:rsidRDefault="00212394">
      <w:pPr>
        <w:rPr>
          <w:rFonts w:ascii="Times New Roman" w:hAnsi="Times New Roman"/>
          <w:i/>
          <w:sz w:val="28"/>
          <w:szCs w:val="28"/>
        </w:rPr>
      </w:pPr>
    </w:p>
    <w:p w:rsidR="00212394" w:rsidRPr="00CA7DA1" w:rsidRDefault="00212394" w:rsidP="00CA7DA1">
      <w:pPr>
        <w:spacing w:after="0" w:line="240" w:lineRule="auto"/>
        <w:rPr>
          <w:rFonts w:ascii="Times New Roman" w:hAnsi="Times New Roman"/>
          <w:i/>
        </w:rPr>
      </w:pPr>
    </w:p>
    <w:p w:rsidR="00212394" w:rsidRPr="002219A1" w:rsidRDefault="00212394" w:rsidP="00CA7DA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2219A1">
        <w:rPr>
          <w:rFonts w:ascii="Times New Roman" w:hAnsi="Times New Roman"/>
          <w:b/>
          <w:i/>
          <w:sz w:val="26"/>
          <w:szCs w:val="26"/>
        </w:rPr>
        <w:t>О внесении изменений в Положение о</w:t>
      </w:r>
    </w:p>
    <w:p w:rsidR="00212394" w:rsidRPr="002219A1" w:rsidRDefault="00212394" w:rsidP="00CA7DA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2219A1">
        <w:rPr>
          <w:rFonts w:ascii="Times New Roman" w:hAnsi="Times New Roman"/>
          <w:b/>
          <w:i/>
          <w:sz w:val="26"/>
          <w:szCs w:val="26"/>
        </w:rPr>
        <w:t xml:space="preserve">Комиссии по соблюдению требований </w:t>
      </w:r>
      <w:proofErr w:type="gramStart"/>
      <w:r w:rsidRPr="002219A1">
        <w:rPr>
          <w:rFonts w:ascii="Times New Roman" w:hAnsi="Times New Roman"/>
          <w:b/>
          <w:i/>
          <w:sz w:val="26"/>
          <w:szCs w:val="26"/>
        </w:rPr>
        <w:t>к</w:t>
      </w:r>
      <w:proofErr w:type="gramEnd"/>
      <w:r w:rsidRPr="002219A1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212394" w:rsidRPr="002219A1" w:rsidRDefault="00212394" w:rsidP="00CA7DA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2219A1">
        <w:rPr>
          <w:rFonts w:ascii="Times New Roman" w:hAnsi="Times New Roman"/>
          <w:b/>
          <w:i/>
          <w:sz w:val="26"/>
          <w:szCs w:val="26"/>
        </w:rPr>
        <w:t>служебному поведению муниципальных служащих,</w:t>
      </w:r>
    </w:p>
    <w:p w:rsidR="00212394" w:rsidRPr="002219A1" w:rsidRDefault="00212394" w:rsidP="00CA7DA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2219A1">
        <w:rPr>
          <w:rFonts w:ascii="Times New Roman" w:hAnsi="Times New Roman"/>
          <w:b/>
          <w:i/>
          <w:sz w:val="26"/>
          <w:szCs w:val="26"/>
        </w:rPr>
        <w:t>должностному поведению лиц,</w:t>
      </w:r>
    </w:p>
    <w:p w:rsidR="00212394" w:rsidRPr="002219A1" w:rsidRDefault="00212394" w:rsidP="00CA7DA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2219A1">
        <w:rPr>
          <w:rFonts w:ascii="Times New Roman" w:hAnsi="Times New Roman"/>
          <w:b/>
          <w:i/>
          <w:sz w:val="26"/>
          <w:szCs w:val="26"/>
        </w:rPr>
        <w:t>замещающих</w:t>
      </w:r>
      <w:proofErr w:type="gramEnd"/>
      <w:r w:rsidRPr="002219A1">
        <w:rPr>
          <w:rFonts w:ascii="Times New Roman" w:hAnsi="Times New Roman"/>
          <w:b/>
          <w:i/>
          <w:sz w:val="26"/>
          <w:szCs w:val="26"/>
        </w:rPr>
        <w:t xml:space="preserve"> муниципальные должности,</w:t>
      </w:r>
    </w:p>
    <w:p w:rsidR="00212394" w:rsidRPr="002219A1" w:rsidRDefault="00212394" w:rsidP="00CA7DA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2219A1">
        <w:rPr>
          <w:rFonts w:ascii="Times New Roman" w:hAnsi="Times New Roman"/>
          <w:b/>
          <w:i/>
          <w:sz w:val="26"/>
          <w:szCs w:val="26"/>
        </w:rPr>
        <w:t>и урегулированию конфликта интересов</w:t>
      </w:r>
    </w:p>
    <w:p w:rsidR="00212394" w:rsidRPr="002219A1" w:rsidRDefault="00212394" w:rsidP="00CA7DA1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2219A1">
        <w:rPr>
          <w:rFonts w:ascii="Times New Roman" w:hAnsi="Times New Roman"/>
          <w:b/>
          <w:i/>
          <w:sz w:val="26"/>
          <w:szCs w:val="26"/>
        </w:rPr>
        <w:t>Ютазинского муниципального района</w:t>
      </w:r>
    </w:p>
    <w:p w:rsidR="00212394" w:rsidRPr="003C67F8" w:rsidRDefault="00212394" w:rsidP="00CA7DA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212394" w:rsidRDefault="00212394" w:rsidP="00CA7DA1">
      <w:pPr>
        <w:spacing w:after="0" w:line="240" w:lineRule="auto"/>
        <w:rPr>
          <w:rFonts w:ascii="Times New Roman" w:hAnsi="Times New Roman"/>
          <w:i/>
        </w:rPr>
      </w:pPr>
    </w:p>
    <w:p w:rsidR="00212394" w:rsidRDefault="00212394" w:rsidP="00CA7DA1">
      <w:pPr>
        <w:spacing w:after="0" w:line="240" w:lineRule="auto"/>
        <w:rPr>
          <w:rFonts w:ascii="Times New Roman" w:hAnsi="Times New Roman"/>
          <w:i/>
        </w:rPr>
      </w:pPr>
    </w:p>
    <w:p w:rsidR="00212394" w:rsidRDefault="00212394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proofErr w:type="gramStart"/>
      <w:r w:rsidRPr="00A63C8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 с Федеральными законами от 06.10.2003 №131-ФЗ « Об общих принципах организации местного самоуправления в Российской Федерации»</w:t>
      </w:r>
      <w:r w:rsidRPr="00277F5F">
        <w:rPr>
          <w:rFonts w:ascii="Times New Roman" w:hAnsi="Times New Roman"/>
          <w:sz w:val="28"/>
          <w:szCs w:val="28"/>
        </w:rPr>
        <w:t>,</w:t>
      </w:r>
      <w:r w:rsidRPr="00A63C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25.12.2008 № 273-ФЗ «О противодействии коррупции»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Указом Президента Республики Татарстан от 25.08.2010 №УП-569 «О комиссиях </w:t>
      </w:r>
      <w:r w:rsidRPr="00A63C84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4F24C8">
        <w:rPr>
          <w:rFonts w:ascii="Times New Roman" w:hAnsi="Times New Roman"/>
          <w:sz w:val="28"/>
          <w:szCs w:val="28"/>
        </w:rPr>
        <w:t>» (в редакции Указов Пре</w:t>
      </w:r>
      <w:r>
        <w:rPr>
          <w:rFonts w:ascii="Times New Roman" w:hAnsi="Times New Roman"/>
          <w:sz w:val="28"/>
          <w:szCs w:val="28"/>
        </w:rPr>
        <w:t>зидента РТ от 06.11.2013№УП-1084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 20.08.2014 №УП-797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от 24.09.2014 №УП-920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от 23.03.2015</w:t>
      </w:r>
      <w:proofErr w:type="gramEnd"/>
      <w:r>
        <w:rPr>
          <w:rFonts w:ascii="Times New Roman" w:hAnsi="Times New Roman"/>
          <w:sz w:val="28"/>
          <w:szCs w:val="28"/>
        </w:rPr>
        <w:t xml:space="preserve"> №</w:t>
      </w:r>
      <w:proofErr w:type="gramStart"/>
      <w:r>
        <w:rPr>
          <w:rFonts w:ascii="Times New Roman" w:hAnsi="Times New Roman"/>
          <w:sz w:val="28"/>
          <w:szCs w:val="28"/>
        </w:rPr>
        <w:t>УП-308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 18.03.2016 № УП-265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 11.12.2017 №УП-1092) Совет Ютазинского муниципального района Республики Татарстан </w:t>
      </w:r>
      <w:proofErr w:type="gramEnd"/>
    </w:p>
    <w:p w:rsidR="00212394" w:rsidRPr="00C9125E" w:rsidRDefault="00212394" w:rsidP="00B806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A63C84">
        <w:rPr>
          <w:rFonts w:ascii="Times New Roman" w:hAnsi="Times New Roman"/>
          <w:sz w:val="28"/>
          <w:szCs w:val="28"/>
        </w:rPr>
        <w:t xml:space="preserve"> </w:t>
      </w:r>
      <w:r w:rsidRPr="00C9125E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12394" w:rsidRDefault="00212394" w:rsidP="0011544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1. </w:t>
      </w:r>
      <w:proofErr w:type="gramStart"/>
      <w:r>
        <w:rPr>
          <w:rFonts w:ascii="Times New Roman" w:hAnsi="Times New Roman"/>
          <w:sz w:val="28"/>
          <w:szCs w:val="28"/>
        </w:rPr>
        <w:t>В Положение о комиссии по соблюдению требований к служебному поведению муниципальных служащих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должностному поведению лиц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замещающих муниципальные должности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урегулированию конфликта интересов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утвержденное Решением Совета от «05»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8"/>
            <w:szCs w:val="28"/>
          </w:rPr>
          <w:t>2016 г</w:t>
        </w:r>
      </w:smartTag>
      <w:r>
        <w:rPr>
          <w:rFonts w:ascii="Times New Roman" w:hAnsi="Times New Roman"/>
          <w:sz w:val="28"/>
          <w:szCs w:val="28"/>
        </w:rPr>
        <w:t xml:space="preserve"> № 32 « О комиссии по соблюдению требований к служебному поведению муниципальных служащих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должностному поведению лиц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замещающих муниципальные должности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урегулированию конфликта интересов» внести следующие изменения и дополнения:</w:t>
      </w:r>
      <w:proofErr w:type="gramEnd"/>
    </w:p>
    <w:p w:rsidR="00212394" w:rsidRDefault="00212394" w:rsidP="00235EF2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 разделе 3: дополнить пунктом 3.2.6 в следующей редакции:</w:t>
      </w:r>
    </w:p>
    <w:p w:rsidR="00212394" w:rsidRDefault="00212394" w:rsidP="00235EF2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«3.2.6. Мотивированные заключения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предусмотренные пунктами 3.2.1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3.2.3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3.2.4 настоящего Положения</w:t>
      </w:r>
      <w:r w:rsidRPr="00277F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должны содержать:</w:t>
      </w:r>
    </w:p>
    <w:p w:rsidR="00212394" w:rsidRPr="004F24C8" w:rsidRDefault="00212394" w:rsidP="00B8067F">
      <w:pPr>
        <w:pStyle w:val="a3"/>
        <w:spacing w:after="0" w:line="360" w:lineRule="auto"/>
        <w:ind w:left="0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а) информацию, изложенную в обращениях или уведомлениях, указанных в абзацах втором и пятом подпункта "б" и подпункте "</w:t>
      </w:r>
      <w:proofErr w:type="spellStart"/>
      <w:r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д</w:t>
      </w:r>
      <w:proofErr w:type="spellEnd"/>
      <w:r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" пункта 3.1 настоящего Положения;</w:t>
      </w:r>
      <w:r w:rsidRPr="004F24C8">
        <w:rPr>
          <w:rFonts w:ascii="Times New Roman" w:hAnsi="Times New Roman"/>
          <w:spacing w:val="1"/>
          <w:sz w:val="28"/>
          <w:szCs w:val="28"/>
        </w:rPr>
        <w:br/>
        <w:t xml:space="preserve">             </w:t>
      </w:r>
      <w:r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  <w:r w:rsidRPr="004F24C8">
        <w:rPr>
          <w:rFonts w:ascii="Times New Roman" w:hAnsi="Times New Roman"/>
          <w:spacing w:val="1"/>
          <w:sz w:val="28"/>
          <w:szCs w:val="28"/>
        </w:rPr>
        <w:br/>
        <w:t xml:space="preserve">             </w:t>
      </w:r>
      <w:r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</w:t>
      </w:r>
      <w:proofErr w:type="spellStart"/>
      <w:r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д</w:t>
      </w:r>
      <w:proofErr w:type="spellEnd"/>
      <w:r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" пункта 3.1 настоящего Положения, а также рекомендации для принятия одного из решений в соответствии с пунктами 3.9, 3.10.3, 3.11.1 настоящего Положения или иного решения».</w:t>
      </w:r>
    </w:p>
    <w:p w:rsidR="003C67F8" w:rsidRPr="004F24C8" w:rsidRDefault="00212394" w:rsidP="003C67F8">
      <w:pPr>
        <w:pStyle w:val="a3"/>
        <w:spacing w:after="0" w:line="360" w:lineRule="auto"/>
        <w:ind w:left="0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              2. Настоящее Решение вступает в законную силу со дня официального опубликования </w:t>
      </w:r>
      <w:r w:rsidR="003C67F8"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и подлежит размещению на официальном сайте района на официальном портале правовой информации Республики Татарстан по адресу http://</w:t>
      </w:r>
      <w:proofErr w:type="spellStart"/>
      <w:r w:rsidR="003C67F8" w:rsidRPr="004F24C8">
        <w:rPr>
          <w:rFonts w:ascii="Times New Roman" w:hAnsi="Times New Roman"/>
          <w:spacing w:val="1"/>
          <w:sz w:val="28"/>
          <w:szCs w:val="28"/>
          <w:shd w:val="clear" w:color="auto" w:fill="FFFFFF"/>
          <w:lang w:val="en-GB"/>
        </w:rPr>
        <w:t>pravo</w:t>
      </w:r>
      <w:proofErr w:type="spellEnd"/>
      <w:r w:rsidR="003C67F8"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.</w:t>
      </w:r>
      <w:proofErr w:type="spellStart"/>
      <w:r w:rsidR="003C67F8" w:rsidRPr="004F24C8">
        <w:rPr>
          <w:rFonts w:ascii="Times New Roman" w:hAnsi="Times New Roman"/>
          <w:spacing w:val="1"/>
          <w:sz w:val="28"/>
          <w:szCs w:val="28"/>
          <w:shd w:val="clear" w:color="auto" w:fill="FFFFFF"/>
          <w:lang w:val="en-GB"/>
        </w:rPr>
        <w:t>tatarstan</w:t>
      </w:r>
      <w:proofErr w:type="spellEnd"/>
      <w:r w:rsidR="003C67F8"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.</w:t>
      </w:r>
      <w:r w:rsidR="003C67F8" w:rsidRPr="004F24C8">
        <w:rPr>
          <w:rFonts w:ascii="Times New Roman" w:hAnsi="Times New Roman"/>
          <w:spacing w:val="1"/>
          <w:sz w:val="28"/>
          <w:szCs w:val="28"/>
          <w:shd w:val="clear" w:color="auto" w:fill="FFFFFF"/>
          <w:lang w:val="en-GB"/>
        </w:rPr>
        <w:t>ru</w:t>
      </w:r>
      <w:r w:rsidR="003C67F8"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/</w:t>
      </w:r>
      <w:r w:rsidR="00E86347"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,</w:t>
      </w:r>
      <w:r w:rsidR="003C67F8"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а также на Портале муниципальных образований Республики Татарстан в информационно-телекоммуникационной сети Интернет по адресу </w:t>
      </w:r>
      <w:hyperlink r:id="rId5" w:history="1">
        <w:r w:rsidR="003C67F8" w:rsidRPr="004F24C8">
          <w:rPr>
            <w:rStyle w:val="a4"/>
            <w:rFonts w:ascii="Times New Roman" w:hAnsi="Times New Roman"/>
            <w:color w:val="auto"/>
            <w:spacing w:val="1"/>
            <w:sz w:val="28"/>
            <w:szCs w:val="28"/>
            <w:shd w:val="clear" w:color="auto" w:fill="FFFFFF"/>
          </w:rPr>
          <w:t>http://jutaza.tatarstan.ru/</w:t>
        </w:r>
      </w:hyperlink>
      <w:r w:rsidR="003C67F8"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.</w:t>
      </w:r>
    </w:p>
    <w:p w:rsidR="00212394" w:rsidRPr="004F24C8" w:rsidRDefault="00212394" w:rsidP="00B8067F">
      <w:pPr>
        <w:pStyle w:val="a3"/>
        <w:spacing w:after="0" w:line="360" w:lineRule="auto"/>
        <w:ind w:left="0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              3. </w:t>
      </w:r>
      <w:proofErr w:type="gramStart"/>
      <w:r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Контроль за</w:t>
      </w:r>
      <w:proofErr w:type="gramEnd"/>
      <w:r w:rsidRPr="004F24C8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исполнением настоящего решения оставляю за собой.</w:t>
      </w:r>
    </w:p>
    <w:p w:rsidR="00212394" w:rsidRPr="00A63C84" w:rsidRDefault="00212394" w:rsidP="0072207A">
      <w:pPr>
        <w:spacing w:after="0" w:line="360" w:lineRule="auto"/>
        <w:ind w:left="6372" w:firstLine="708"/>
        <w:jc w:val="both"/>
        <w:rPr>
          <w:rFonts w:ascii="Times New Roman" w:hAnsi="Times New Roman"/>
          <w:sz w:val="28"/>
          <w:szCs w:val="28"/>
        </w:rPr>
      </w:pPr>
    </w:p>
    <w:p w:rsidR="00212394" w:rsidRPr="00A63C84" w:rsidRDefault="00212394" w:rsidP="0072207A">
      <w:pPr>
        <w:spacing w:after="0" w:line="36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</w:p>
    <w:p w:rsidR="0079212D" w:rsidRPr="00107B72" w:rsidRDefault="0079212D" w:rsidP="0079212D">
      <w:pPr>
        <w:tabs>
          <w:tab w:val="left" w:pos="1200"/>
          <w:tab w:val="left" w:pos="123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07B72">
        <w:rPr>
          <w:rFonts w:ascii="Times New Roman" w:hAnsi="Times New Roman"/>
          <w:sz w:val="28"/>
          <w:szCs w:val="28"/>
        </w:rPr>
        <w:t>Глава Ютазинского</w:t>
      </w:r>
    </w:p>
    <w:p w:rsidR="0079212D" w:rsidRPr="00107B72" w:rsidRDefault="0079212D" w:rsidP="0079212D">
      <w:pPr>
        <w:tabs>
          <w:tab w:val="left" w:pos="1200"/>
          <w:tab w:val="left" w:pos="123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07B72">
        <w:rPr>
          <w:rFonts w:ascii="Times New Roman" w:hAnsi="Times New Roman"/>
          <w:sz w:val="28"/>
          <w:szCs w:val="28"/>
        </w:rPr>
        <w:t>муниципального района-</w:t>
      </w:r>
    </w:p>
    <w:p w:rsidR="0079212D" w:rsidRPr="00107B72" w:rsidRDefault="0079212D" w:rsidP="0079212D">
      <w:pPr>
        <w:tabs>
          <w:tab w:val="left" w:pos="1200"/>
          <w:tab w:val="left" w:pos="12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07B72">
        <w:rPr>
          <w:rFonts w:ascii="Times New Roman" w:hAnsi="Times New Roman"/>
          <w:sz w:val="28"/>
          <w:szCs w:val="28"/>
        </w:rPr>
        <w:t>редседатель Ютазинского</w:t>
      </w:r>
    </w:p>
    <w:p w:rsidR="0079212D" w:rsidRPr="00107B72" w:rsidRDefault="0079212D" w:rsidP="0079212D">
      <w:pPr>
        <w:tabs>
          <w:tab w:val="left" w:pos="1200"/>
          <w:tab w:val="left" w:pos="1230"/>
        </w:tabs>
        <w:spacing w:after="0"/>
        <w:rPr>
          <w:rFonts w:ascii="Times New Roman" w:hAnsi="Times New Roman"/>
          <w:sz w:val="28"/>
          <w:szCs w:val="28"/>
        </w:rPr>
      </w:pPr>
      <w:r w:rsidRPr="00107B72">
        <w:rPr>
          <w:rFonts w:ascii="Times New Roman" w:hAnsi="Times New Roman"/>
          <w:sz w:val="28"/>
          <w:szCs w:val="28"/>
        </w:rPr>
        <w:t>районного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7B72">
        <w:rPr>
          <w:rFonts w:ascii="Times New Roman" w:hAnsi="Times New Roman"/>
          <w:sz w:val="28"/>
          <w:szCs w:val="28"/>
        </w:rPr>
        <w:t xml:space="preserve">Совета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Р.М.Нуриев</w:t>
      </w:r>
    </w:p>
    <w:p w:rsidR="0079212D" w:rsidRPr="00107B72" w:rsidRDefault="0079212D" w:rsidP="0079212D">
      <w:pPr>
        <w:tabs>
          <w:tab w:val="left" w:pos="1200"/>
          <w:tab w:val="left" w:pos="1230"/>
        </w:tabs>
        <w:spacing w:after="0"/>
        <w:ind w:left="567"/>
        <w:rPr>
          <w:rFonts w:ascii="Times New Roman" w:hAnsi="Times New Roman"/>
          <w:sz w:val="28"/>
          <w:szCs w:val="28"/>
        </w:rPr>
      </w:pPr>
    </w:p>
    <w:p w:rsidR="00212394" w:rsidRDefault="00212394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2394" w:rsidRDefault="00212394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2394" w:rsidRDefault="00212394" w:rsidP="00B806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12394" w:rsidSect="00D656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294D"/>
    <w:multiLevelType w:val="hybridMultilevel"/>
    <w:tmpl w:val="DA36C9F0"/>
    <w:lvl w:ilvl="0" w:tplc="7BEEB5F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7BB44DBA">
      <w:numFmt w:val="none"/>
      <w:lvlText w:val=""/>
      <w:lvlJc w:val="left"/>
      <w:pPr>
        <w:tabs>
          <w:tab w:val="num" w:pos="360"/>
        </w:tabs>
      </w:pPr>
    </w:lvl>
    <w:lvl w:ilvl="2" w:tplc="4B4C1DF6">
      <w:numFmt w:val="none"/>
      <w:lvlText w:val=""/>
      <w:lvlJc w:val="left"/>
      <w:pPr>
        <w:tabs>
          <w:tab w:val="num" w:pos="360"/>
        </w:tabs>
      </w:pPr>
    </w:lvl>
    <w:lvl w:ilvl="3" w:tplc="DC3EBF86">
      <w:numFmt w:val="none"/>
      <w:lvlText w:val=""/>
      <w:lvlJc w:val="left"/>
      <w:pPr>
        <w:tabs>
          <w:tab w:val="num" w:pos="360"/>
        </w:tabs>
      </w:pPr>
    </w:lvl>
    <w:lvl w:ilvl="4" w:tplc="300E0D82">
      <w:numFmt w:val="none"/>
      <w:lvlText w:val=""/>
      <w:lvlJc w:val="left"/>
      <w:pPr>
        <w:tabs>
          <w:tab w:val="num" w:pos="360"/>
        </w:tabs>
      </w:pPr>
    </w:lvl>
    <w:lvl w:ilvl="5" w:tplc="ADC29DB0">
      <w:numFmt w:val="none"/>
      <w:lvlText w:val=""/>
      <w:lvlJc w:val="left"/>
      <w:pPr>
        <w:tabs>
          <w:tab w:val="num" w:pos="360"/>
        </w:tabs>
      </w:pPr>
    </w:lvl>
    <w:lvl w:ilvl="6" w:tplc="1286E64C">
      <w:numFmt w:val="none"/>
      <w:lvlText w:val=""/>
      <w:lvlJc w:val="left"/>
      <w:pPr>
        <w:tabs>
          <w:tab w:val="num" w:pos="360"/>
        </w:tabs>
      </w:pPr>
    </w:lvl>
    <w:lvl w:ilvl="7" w:tplc="78B8BF9C">
      <w:numFmt w:val="none"/>
      <w:lvlText w:val=""/>
      <w:lvlJc w:val="left"/>
      <w:pPr>
        <w:tabs>
          <w:tab w:val="num" w:pos="360"/>
        </w:tabs>
      </w:pPr>
    </w:lvl>
    <w:lvl w:ilvl="8" w:tplc="3DE86BD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214"/>
    <w:rsid w:val="00016981"/>
    <w:rsid w:val="0002370E"/>
    <w:rsid w:val="000A3A1E"/>
    <w:rsid w:val="000D16EF"/>
    <w:rsid w:val="000D579A"/>
    <w:rsid w:val="00115445"/>
    <w:rsid w:val="00177032"/>
    <w:rsid w:val="001D3175"/>
    <w:rsid w:val="00212394"/>
    <w:rsid w:val="002219A1"/>
    <w:rsid w:val="00235EF2"/>
    <w:rsid w:val="00277F5F"/>
    <w:rsid w:val="002A15CA"/>
    <w:rsid w:val="002A6FF6"/>
    <w:rsid w:val="002D66CA"/>
    <w:rsid w:val="00314B66"/>
    <w:rsid w:val="003C67F8"/>
    <w:rsid w:val="00431E31"/>
    <w:rsid w:val="004A57DE"/>
    <w:rsid w:val="004B0CD2"/>
    <w:rsid w:val="004D3101"/>
    <w:rsid w:val="004F24C8"/>
    <w:rsid w:val="005D5706"/>
    <w:rsid w:val="00654506"/>
    <w:rsid w:val="006E219F"/>
    <w:rsid w:val="00703630"/>
    <w:rsid w:val="0072207A"/>
    <w:rsid w:val="0079212D"/>
    <w:rsid w:val="00792A13"/>
    <w:rsid w:val="00796F8A"/>
    <w:rsid w:val="007B1322"/>
    <w:rsid w:val="007F5A46"/>
    <w:rsid w:val="00876F77"/>
    <w:rsid w:val="008C3812"/>
    <w:rsid w:val="00934E11"/>
    <w:rsid w:val="00943ECE"/>
    <w:rsid w:val="00955595"/>
    <w:rsid w:val="00A42F2A"/>
    <w:rsid w:val="00A63C84"/>
    <w:rsid w:val="00A63FAE"/>
    <w:rsid w:val="00AF2746"/>
    <w:rsid w:val="00B8067F"/>
    <w:rsid w:val="00BB2976"/>
    <w:rsid w:val="00BF4322"/>
    <w:rsid w:val="00C262D3"/>
    <w:rsid w:val="00C828BA"/>
    <w:rsid w:val="00C9125E"/>
    <w:rsid w:val="00CA7DA1"/>
    <w:rsid w:val="00CB3EC3"/>
    <w:rsid w:val="00CF0B43"/>
    <w:rsid w:val="00D6565E"/>
    <w:rsid w:val="00DB5381"/>
    <w:rsid w:val="00DD3D79"/>
    <w:rsid w:val="00DD422A"/>
    <w:rsid w:val="00DE3214"/>
    <w:rsid w:val="00E60DB9"/>
    <w:rsid w:val="00E86347"/>
    <w:rsid w:val="00EB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067F"/>
    <w:pPr>
      <w:ind w:left="720"/>
      <w:contextualSpacing/>
    </w:pPr>
  </w:style>
  <w:style w:type="character" w:styleId="a4">
    <w:name w:val="Hyperlink"/>
    <w:basedOn w:val="a0"/>
    <w:uiPriority w:val="99"/>
    <w:rsid w:val="000D16EF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65450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utaza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состав комиссии </dc:title>
  <dc:subject/>
  <dc:creator>Admin</dc:creator>
  <cp:keywords/>
  <dc:description/>
  <cp:lastModifiedBy>Windows-7</cp:lastModifiedBy>
  <cp:revision>14</cp:revision>
  <cp:lastPrinted>2018-04-17T06:58:00Z</cp:lastPrinted>
  <dcterms:created xsi:type="dcterms:W3CDTF">2018-04-09T08:42:00Z</dcterms:created>
  <dcterms:modified xsi:type="dcterms:W3CDTF">2018-05-07T10:15:00Z</dcterms:modified>
</cp:coreProperties>
</file>