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E1" w:rsidRDefault="004939E1" w:rsidP="004939E1">
      <w:pPr>
        <w:pStyle w:val="a4"/>
        <w:spacing w:before="0" w:beforeAutospacing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БАЙРЯКИ-ТАМАКСКОГО СЕЛЬСКОГО ПОСЕЛЕНИЯ</w:t>
      </w:r>
    </w:p>
    <w:p w:rsidR="004939E1" w:rsidRDefault="004939E1" w:rsidP="004939E1">
      <w:pPr>
        <w:pStyle w:val="a4"/>
        <w:spacing w:before="0" w:beforeAutospacing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ЮТАЗИНСКОГО муниципального района </w:t>
      </w:r>
    </w:p>
    <w:p w:rsidR="004939E1" w:rsidRDefault="004939E1" w:rsidP="004939E1">
      <w:pPr>
        <w:pStyle w:val="a4"/>
        <w:spacing w:before="0" w:beforeAutospacing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Республики Татарстан</w:t>
      </w:r>
    </w:p>
    <w:p w:rsidR="004939E1" w:rsidRDefault="004939E1" w:rsidP="004939E1">
      <w:pPr>
        <w:pStyle w:val="a4"/>
        <w:spacing w:before="0" w:beforeAutospacing="0" w:after="0"/>
        <w:jc w:val="center"/>
        <w:rPr>
          <w:b/>
          <w:bCs/>
          <w:caps/>
          <w:sz w:val="28"/>
          <w:szCs w:val="28"/>
        </w:rPr>
      </w:pPr>
    </w:p>
    <w:p w:rsidR="004939E1" w:rsidRDefault="004939E1" w:rsidP="004939E1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939E1" w:rsidRDefault="004939E1" w:rsidP="0049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9E1" w:rsidRDefault="004939E1" w:rsidP="004939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с.Байряки-Тамак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05.12.2016 года</w:t>
      </w:r>
    </w:p>
    <w:p w:rsidR="004939E1" w:rsidRDefault="004939E1" w:rsidP="004939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</w:tblGrid>
      <w:tr w:rsidR="004939E1" w:rsidTr="004939E1">
        <w:trPr>
          <w:trHeight w:val="33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4939E1" w:rsidRDefault="0049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9E1" w:rsidRDefault="0049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муниципального образования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Байряки-Тамакское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</w:tbl>
    <w:p w:rsidR="004939E1" w:rsidRDefault="004939E1" w:rsidP="0049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E1" w:rsidRDefault="004939E1" w:rsidP="0049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E1" w:rsidRDefault="004939E1" w:rsidP="004939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 целях приведения Устава муниципального образования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Байряки-Тамакское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Cs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 в соответствие с федеральным и республиканским законами о местном самоуправлении, Совет </w:t>
      </w:r>
      <w:proofErr w:type="spellStart"/>
      <w:r>
        <w:rPr>
          <w:rFonts w:ascii="Times New Roman" w:hAnsi="Times New Roman"/>
          <w:sz w:val="28"/>
          <w:szCs w:val="28"/>
        </w:rPr>
        <w:t>Байряки-Тамакского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4939E1" w:rsidRDefault="004939E1" w:rsidP="0049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решил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4939E1" w:rsidRDefault="004939E1" w:rsidP="00493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9E1" w:rsidRDefault="004939E1" w:rsidP="004939E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Байряки-Тамакское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Республики Татарстан следующие изменения и дополнения:</w:t>
      </w:r>
    </w:p>
    <w:p w:rsidR="002F4924" w:rsidRDefault="002F4924" w:rsidP="002F49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статье 5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Вопросы местного значения поселения»:</w:t>
      </w:r>
    </w:p>
    <w:p w:rsidR="002F4924" w:rsidRDefault="002F4924" w:rsidP="002F49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 1 и части 3-4  признать утратившим силу;</w:t>
      </w:r>
    </w:p>
    <w:p w:rsidR="002F4924" w:rsidRDefault="002F4924" w:rsidP="002F4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F4924" w:rsidRDefault="002F4924" w:rsidP="002F492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Статью 6   «Права органов местного самоуправления сельского поселения на решение вопросов, не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отнесенных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 вопросам местного значения поселений» дополнить пунктом 14:</w:t>
      </w:r>
    </w:p>
    <w:p w:rsidR="002F4924" w:rsidRDefault="002F4924" w:rsidP="002F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«14) </w:t>
      </w:r>
      <w:r>
        <w:rPr>
          <w:rFonts w:ascii="Times New Roman" w:hAnsi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Федерации»»;</w:t>
      </w:r>
    </w:p>
    <w:p w:rsidR="002F4924" w:rsidRDefault="002F4924" w:rsidP="002F4924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3. пункт 1.1 части 1 статьи 28  «Статус депутата Совета поселения» изложить в следующей редакции:</w:t>
      </w:r>
    </w:p>
    <w:p w:rsidR="002F4924" w:rsidRDefault="002F4924" w:rsidP="002F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 Срок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Байряки-Тамакское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составляет пять лет.»;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статью 40 «Порядок избрания Главы поселения» изложить в следующей редакции:</w:t>
      </w:r>
    </w:p>
    <w:p w:rsidR="002F4924" w:rsidRDefault="002F4924" w:rsidP="002F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Глава поселения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Байряки-Тамакское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избирается </w:t>
      </w:r>
      <w:r>
        <w:rPr>
          <w:rFonts w:ascii="Times New Roman" w:hAnsi="Times New Roman"/>
          <w:sz w:val="28"/>
          <w:szCs w:val="28"/>
        </w:rPr>
        <w:lastRenderedPageBreak/>
        <w:t>представительным органом муниципального образования из своего состава».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статью 42 «Полномочия Главы поселения» дополнить частью 2: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 Глава Поселения определяет орган местного самоуправления, уполномоченный на осуществление следующих полномочий: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</w:t>
      </w:r>
      <w:proofErr w:type="spellStart"/>
      <w:r>
        <w:rPr>
          <w:rFonts w:ascii="Times New Roman" w:hAnsi="Times New Roman"/>
          <w:sz w:val="28"/>
          <w:szCs w:val="28"/>
        </w:rPr>
        <w:t>партнерства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согласование публичному </w:t>
      </w:r>
      <w:proofErr w:type="spellStart"/>
      <w:r>
        <w:rPr>
          <w:rFonts w:ascii="Times New Roman" w:hAnsi="Times New Roman"/>
          <w:sz w:val="28"/>
          <w:szCs w:val="28"/>
        </w:rPr>
        <w:t>партнерству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конкурсной документации для проведения конкурсов на право заключения соглашения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spellStart"/>
      <w:r>
        <w:rPr>
          <w:rFonts w:ascii="Times New Roman" w:hAnsi="Times New Roman"/>
          <w:sz w:val="28"/>
          <w:szCs w:val="28"/>
        </w:rPr>
        <w:t>партнерстве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spellStart"/>
      <w:r>
        <w:rPr>
          <w:rFonts w:ascii="Times New Roman" w:hAnsi="Times New Roman"/>
          <w:sz w:val="28"/>
          <w:szCs w:val="28"/>
        </w:rPr>
        <w:t>партнерстве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содействие в защите прав и законных интересов публичных </w:t>
      </w:r>
      <w:proofErr w:type="spellStart"/>
      <w:r>
        <w:rPr>
          <w:rFonts w:ascii="Times New Roman" w:hAnsi="Times New Roman"/>
          <w:sz w:val="28"/>
          <w:szCs w:val="28"/>
        </w:rPr>
        <w:t>партнеров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реализации соглашения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spellStart"/>
      <w:r>
        <w:rPr>
          <w:rFonts w:ascii="Times New Roman" w:hAnsi="Times New Roman"/>
          <w:sz w:val="28"/>
          <w:szCs w:val="28"/>
        </w:rPr>
        <w:t>партнерстве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ведение реестра </w:t>
      </w:r>
      <w:proofErr w:type="spellStart"/>
      <w:r>
        <w:rPr>
          <w:rFonts w:ascii="Times New Roman" w:hAnsi="Times New Roman"/>
          <w:sz w:val="28"/>
          <w:szCs w:val="28"/>
        </w:rPr>
        <w:t>заключенных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соглашений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spellStart"/>
      <w:r>
        <w:rPr>
          <w:rFonts w:ascii="Times New Roman" w:hAnsi="Times New Roman"/>
          <w:sz w:val="28"/>
          <w:szCs w:val="28"/>
        </w:rPr>
        <w:t>партнерстве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обеспечение открытости и доступности информации о соглашении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spellStart"/>
      <w:r>
        <w:rPr>
          <w:rFonts w:ascii="Times New Roman" w:hAnsi="Times New Roman"/>
          <w:sz w:val="28"/>
          <w:szCs w:val="28"/>
        </w:rPr>
        <w:t>партнерстве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</w:t>
      </w:r>
      <w:proofErr w:type="spellStart"/>
      <w:r>
        <w:rPr>
          <w:rFonts w:ascii="Times New Roman" w:hAnsi="Times New Roman"/>
          <w:sz w:val="28"/>
          <w:szCs w:val="28"/>
        </w:rPr>
        <w:t>партнерстве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осуществление иных полномочий, предусмотренных Федеральными законами, законами и нормативными правовыми актами Республики Татарстан.»; 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924" w:rsidRDefault="002F4924" w:rsidP="002F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924" w:rsidRDefault="002F4924" w:rsidP="002F49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  статью 48 «Полномочия Исполнительного комитета» изложить в следующей редакции:    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Исполнительный комитет поселения: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области планирования, бюджета, финансов и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 проект бюджета поселения, проекты планов и программ комплексного социально-экономического развития поселения;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бюджета поселения, организует выполнение планов и программ комплексного социально-экономического развития поселения;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готовит </w:t>
      </w:r>
      <w:proofErr w:type="spellStart"/>
      <w:r>
        <w:rPr>
          <w:rFonts w:ascii="Times New Roman" w:hAnsi="Times New Roman"/>
          <w:sz w:val="28"/>
          <w:szCs w:val="28"/>
        </w:rPr>
        <w:t>отчет</w:t>
      </w:r>
      <w:proofErr w:type="spellEnd"/>
      <w:r>
        <w:rPr>
          <w:rFonts w:ascii="Times New Roman" w:hAnsi="Times New Roman"/>
          <w:sz w:val="28"/>
          <w:szCs w:val="28"/>
        </w:rPr>
        <w:t xml:space="preserve"> об исполнении бюджета поселения, </w:t>
      </w:r>
      <w:proofErr w:type="spellStart"/>
      <w:r>
        <w:rPr>
          <w:rFonts w:ascii="Times New Roman" w:hAnsi="Times New Roman"/>
          <w:sz w:val="28"/>
          <w:szCs w:val="28"/>
        </w:rPr>
        <w:t>отчеты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о выполнении планов и программ комплексного социально-экономического развития поселения;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заключает с предприятиями, организациями, не находящимися в муниципальной собственности, договоры о сотрудничестве в экономическом и </w:t>
      </w:r>
      <w:r>
        <w:rPr>
          <w:rFonts w:ascii="Times New Roman" w:hAnsi="Times New Roman"/>
          <w:sz w:val="28"/>
          <w:szCs w:val="28"/>
        </w:rPr>
        <w:lastRenderedPageBreak/>
        <w:t>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соответствии с установленным Советом поселения порядком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-осуществляет финансовое обеспечение деятельности муниципальных </w:t>
      </w:r>
      <w:proofErr w:type="spellStart"/>
      <w:r>
        <w:rPr>
          <w:rFonts w:ascii="Times New Roman" w:hAnsi="Times New Roman"/>
          <w:sz w:val="28"/>
          <w:szCs w:val="28"/>
        </w:rPr>
        <w:t>казенных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области жилищно-коммунального, бытового, торгового и иного обслуживания населения: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разрабатывает и реализует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</w:t>
        </w:r>
      </w:hyperlink>
      <w:r>
        <w:rPr>
          <w:rFonts w:ascii="Times New Roman" w:hAnsi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рынки и ярмарки;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оказание ритуальных услуг и обеспечивает содержание мест захоронения;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содействие в развитии сельскохозяйственного производства и расширения рынка сельскохозяйственной продукции, сырья и продовольствия, создаёт условия для развития малого и среднего предпринимательства;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области культуры, спорта, работы с детьми и </w:t>
      </w:r>
      <w:proofErr w:type="spellStart"/>
      <w:r>
        <w:rPr>
          <w:rFonts w:ascii="Times New Roman" w:hAnsi="Times New Roman"/>
          <w:sz w:val="28"/>
          <w:szCs w:val="28"/>
        </w:rPr>
        <w:t>молодежью</w:t>
      </w:r>
      <w:proofErr w:type="spellEnd"/>
      <w:r>
        <w:rPr>
          <w:rFonts w:ascii="Times New Roman" w:hAnsi="Times New Roman"/>
          <w:sz w:val="28"/>
          <w:szCs w:val="28"/>
        </w:rPr>
        <w:t>, охраны прав и свобод граждан, обеспечения законности: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 для организации досуга и обеспечения населения услугами организаций культуры;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условия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и осуществляет мероприятия по работе с детьми и </w:t>
      </w:r>
      <w:proofErr w:type="spellStart"/>
      <w:r>
        <w:rPr>
          <w:rFonts w:ascii="Times New Roman" w:hAnsi="Times New Roman"/>
          <w:sz w:val="28"/>
          <w:szCs w:val="28"/>
        </w:rPr>
        <w:t>молодежью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проведение первичных мер пожарной безопасности в границах </w:t>
      </w:r>
      <w:proofErr w:type="spellStart"/>
      <w:r>
        <w:rPr>
          <w:rFonts w:ascii="Times New Roman" w:hAnsi="Times New Roman"/>
          <w:sz w:val="28"/>
          <w:szCs w:val="28"/>
        </w:rPr>
        <w:t>населенных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пунктов поселения;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члена выборного органа поселения, выборного должностного лица поселения, голосования по вопросам изменения границ поселения, преобразования поселения;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оказание поддержки гражданам и их объединениям, участвующим в охране общественного порядка, создаёт условия для деятельности народных дружин;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сфере благоустройства: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сбор и вывоз бытовых отходов и мусора;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деятельность по благоустройству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ведет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учет</w:t>
      </w:r>
      <w:proofErr w:type="spellEnd"/>
      <w:r>
        <w:rPr>
          <w:rFonts w:ascii="Times New Roman" w:hAnsi="Times New Roman"/>
          <w:sz w:val="28"/>
          <w:szCs w:val="28"/>
        </w:rPr>
        <w:t xml:space="preserve">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</w:t>
      </w:r>
      <w:proofErr w:type="spellStart"/>
      <w:r>
        <w:rPr>
          <w:rFonts w:ascii="Times New Roman" w:hAnsi="Times New Roman"/>
          <w:sz w:val="28"/>
          <w:szCs w:val="28"/>
        </w:rPr>
        <w:t>отчеты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иные полномочия: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организационное, правовое, информационное, материально-техническое и иное обеспечение деятельности Главы поселения;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формирование архивных фондов поселения;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 и 9 части 1 статьи 5 настоящего Устава, и организует их проведение;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международные и внешнеэкономические связи в соответствии с федеральными законами;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</w:t>
      </w:r>
      <w:proofErr w:type="spellStart"/>
      <w:r>
        <w:rPr>
          <w:rFonts w:ascii="Times New Roman" w:hAnsi="Times New Roman"/>
          <w:sz w:val="28"/>
          <w:szCs w:val="28"/>
        </w:rPr>
        <w:t>отнесенных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Исполнительный комитет осуществляет следующие полномочия по решению вопросов, не </w:t>
      </w:r>
      <w:proofErr w:type="spellStart"/>
      <w:r>
        <w:rPr>
          <w:rFonts w:ascii="Times New Roman" w:hAnsi="Times New Roman"/>
          <w:sz w:val="28"/>
          <w:szCs w:val="28"/>
        </w:rPr>
        <w:t>отнесенных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 вопросам местного значения поселения: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музеи поселения;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совершает нотариальные действия, предусмотренные законодательством, в случае отсутствия в поселении нотариуса;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муниципальную пожарную охрану; 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-осуществляет мероприятия в сфере профилактики правонарушений, предусмотренных Федеральным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Федерации».  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 для развития туризма;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мероприятия по отлову и содержанию безнадзорных животных, обитающих на территории поселения».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2F4924" w:rsidRDefault="002F4924" w:rsidP="002F4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полномочиям Исполнительного комитета поселения в области муниципального контроля относятся: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F4924" w:rsidRDefault="002F4924" w:rsidP="002F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2F4924" w:rsidRDefault="002F4924" w:rsidP="002F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4924" w:rsidRDefault="002F4924" w:rsidP="002F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7. статью 6</w:t>
      </w:r>
      <w:r w:rsidR="00812E9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«Подготовка муниципальных правовых актов» дополнить частями 3,4 следующего содержания:</w:t>
      </w:r>
    </w:p>
    <w:p w:rsidR="002F4924" w:rsidRDefault="002F4924" w:rsidP="002F4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«3. При включении Поселения в соответствующий перечень законом Республики Татарстан, проекты муниципальных нормативных правовых актов района,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Поселения, в порядке, установленном муниципальными нормативными правовыми актами в соответствии с законом Республики Татарстан, за исключением:</w:t>
      </w:r>
    </w:p>
    <w:p w:rsidR="002F4924" w:rsidRDefault="002F4924" w:rsidP="002F4924">
      <w:pPr>
        <w:tabs>
          <w:tab w:val="left" w:pos="17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 проектов нормативных правовых актов Совета Поселения, устанавливающих,  изменяющих, приостанавливающих, отменяющих местные налоги и сборы;</w:t>
      </w:r>
    </w:p>
    <w:p w:rsidR="002F4924" w:rsidRDefault="002F4924" w:rsidP="002F4924">
      <w:pPr>
        <w:tabs>
          <w:tab w:val="left" w:pos="17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проектов нормативных правовых актов Совета Поселения, регулирующих бюджетные правоотношения.</w:t>
      </w:r>
    </w:p>
    <w:p w:rsidR="002F4924" w:rsidRDefault="002F4924" w:rsidP="002F4924">
      <w:pPr>
        <w:tabs>
          <w:tab w:val="left" w:pos="17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 </w:t>
      </w:r>
    </w:p>
    <w:p w:rsidR="002F4924" w:rsidRDefault="002F4924" w:rsidP="002F4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39E1" w:rsidRDefault="004939E1" w:rsidP="0049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4939E1" w:rsidRDefault="004939E1" w:rsidP="0049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(обнародовать) настоящее решение после государственной регистрации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Байряки-Тамакского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Интернет по веб-адресу: http://jutaza.tatarstan.ru.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939E1" w:rsidRDefault="004939E1" w:rsidP="004939E1">
      <w:pPr>
        <w:pStyle w:val="a5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4939E1" w:rsidRDefault="004939E1" w:rsidP="0049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9E1" w:rsidRDefault="004939E1" w:rsidP="0049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9E1" w:rsidRDefault="004939E1" w:rsidP="004939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39E1" w:rsidRDefault="004939E1" w:rsidP="0049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Байряки-Тамакского</w:t>
      </w:r>
      <w:proofErr w:type="spellEnd"/>
    </w:p>
    <w:p w:rsidR="004939E1" w:rsidRDefault="004939E1" w:rsidP="004939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                          З.М.Аглиева</w:t>
      </w:r>
    </w:p>
    <w:p w:rsidR="00C714CC" w:rsidRDefault="00C714CC"/>
    <w:sectPr w:rsidR="00C714CC" w:rsidSect="004939E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BD"/>
    <w:rsid w:val="002F4924"/>
    <w:rsid w:val="004939E1"/>
    <w:rsid w:val="00812E9C"/>
    <w:rsid w:val="00A942BD"/>
    <w:rsid w:val="00C714CC"/>
    <w:rsid w:val="00E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7951-1D89-4973-9FE5-4E1C0D1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39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39E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4939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E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6CDC65B14833301EAEE1DB9C2D12E4C1CE2C6FE5B3D6B59B3D0FC4AL8q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A8901F8C810B469EF97F45F098FC6A9518B34D96CCA683951D69099g3R7N" TargetMode="External"/><Relationship Id="rId5" Type="http://schemas.openxmlformats.org/officeDocument/2006/relationships/hyperlink" Target="consultantplus://offline/ref=BB6F0C6FCB71A0E0C9342EA566457AC27ACCA7BC63DD273664DFEB17715843EBEA9BA0A4F4745DBEU8U5O" TargetMode="External"/><Relationship Id="rId4" Type="http://schemas.openxmlformats.org/officeDocument/2006/relationships/hyperlink" Target="consultantplus://offline/ref=704A8901F8C810B469EF97F45F098FC6A9518B34D96CCA683951D69099g3R7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9</cp:revision>
  <cp:lastPrinted>2016-12-06T12:49:00Z</cp:lastPrinted>
  <dcterms:created xsi:type="dcterms:W3CDTF">2016-12-06T12:09:00Z</dcterms:created>
  <dcterms:modified xsi:type="dcterms:W3CDTF">2016-12-06T12:50:00Z</dcterms:modified>
</cp:coreProperties>
</file>