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70" w:rsidRDefault="00D57170" w:rsidP="00CF5E50">
      <w:pPr>
        <w:tabs>
          <w:tab w:val="left" w:pos="7797"/>
          <w:tab w:val="left" w:pos="7938"/>
        </w:tabs>
        <w:autoSpaceDE w:val="0"/>
        <w:autoSpaceDN w:val="0"/>
        <w:adjustRightInd w:val="0"/>
        <w:spacing w:after="0" w:line="240" w:lineRule="auto"/>
        <w:ind w:right="2692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D57170" w:rsidRDefault="00D57170" w:rsidP="00D5717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Ютазинский  районный  Совет  Республики  Татарстан</w:t>
      </w:r>
    </w:p>
    <w:p w:rsidR="00D57170" w:rsidRDefault="00D57170" w:rsidP="00D5717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57170" w:rsidRPr="00F12C17" w:rsidRDefault="00D57170" w:rsidP="00D57170">
      <w:pPr>
        <w:pStyle w:val="ConsTitle"/>
        <w:widowControl/>
        <w:ind w:right="0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 №  </w:t>
      </w:r>
      <w:r w:rsidR="0014098F" w:rsidRPr="00F12C17"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>32</w:t>
      </w:r>
    </w:p>
    <w:p w:rsidR="00D57170" w:rsidRDefault="00D57170" w:rsidP="00D57170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D57170" w:rsidRDefault="00D57170" w:rsidP="00D57170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Внеочередное заседание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пгт Уруссу             </w:t>
      </w:r>
      <w:r w:rsidR="0061374D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«</w:t>
      </w:r>
      <w:r w:rsidR="00833F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3FD6" w:rsidRPr="002701E4"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>04</w:t>
      </w:r>
      <w:r w:rsidR="00833FD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 </w:t>
      </w:r>
      <w:r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>Октября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>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57170" w:rsidRDefault="00D57170" w:rsidP="00CF5E50">
      <w:pPr>
        <w:tabs>
          <w:tab w:val="left" w:pos="7797"/>
          <w:tab w:val="left" w:pos="7938"/>
        </w:tabs>
        <w:autoSpaceDE w:val="0"/>
        <w:autoSpaceDN w:val="0"/>
        <w:adjustRightInd w:val="0"/>
        <w:spacing w:after="0" w:line="240" w:lineRule="auto"/>
        <w:ind w:right="2692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D57170" w:rsidRDefault="007E7779" w:rsidP="00CF5E50">
      <w:pPr>
        <w:tabs>
          <w:tab w:val="left" w:pos="7797"/>
          <w:tab w:val="left" w:pos="7938"/>
        </w:tabs>
        <w:autoSpaceDE w:val="0"/>
        <w:autoSpaceDN w:val="0"/>
        <w:adjustRightInd w:val="0"/>
        <w:spacing w:after="0" w:line="240" w:lineRule="auto"/>
        <w:ind w:right="2692"/>
        <w:jc w:val="both"/>
        <w:rPr>
          <w:rStyle w:val="a4"/>
          <w:rFonts w:ascii="Times New Roman" w:hAnsi="Times New Roman" w:cs="Times New Roman"/>
          <w:b w:val="0"/>
          <w:i/>
          <w:sz w:val="26"/>
          <w:szCs w:val="26"/>
          <w:shd w:val="clear" w:color="auto" w:fill="FFFFFF"/>
        </w:rPr>
      </w:pPr>
      <w:r w:rsidRPr="00D57170">
        <w:rPr>
          <w:rStyle w:val="a4"/>
          <w:rFonts w:ascii="Times New Roman" w:hAnsi="Times New Roman" w:cs="Times New Roman"/>
          <w:b w:val="0"/>
          <w:i/>
          <w:sz w:val="26"/>
          <w:szCs w:val="26"/>
          <w:shd w:val="clear" w:color="auto" w:fill="FFFFFF"/>
        </w:rPr>
        <w:t>О </w:t>
      </w:r>
      <w:hyperlink r:id="rId7" w:history="1">
        <w:r w:rsidRPr="00D57170">
          <w:rPr>
            <w:rStyle w:val="a4"/>
            <w:rFonts w:ascii="Times New Roman" w:hAnsi="Times New Roman" w:cs="Times New Roman"/>
            <w:b w:val="0"/>
            <w:i/>
            <w:sz w:val="26"/>
            <w:szCs w:val="26"/>
            <w:shd w:val="clear" w:color="auto" w:fill="FFFFFF"/>
          </w:rPr>
          <w:t>рассмотрени</w:t>
        </w:r>
        <w:r w:rsidR="008A5EC3" w:rsidRPr="00D57170">
          <w:rPr>
            <w:rStyle w:val="a4"/>
            <w:rFonts w:ascii="Times New Roman" w:hAnsi="Times New Roman" w:cs="Times New Roman"/>
            <w:b w:val="0"/>
            <w:i/>
            <w:sz w:val="26"/>
            <w:szCs w:val="26"/>
            <w:shd w:val="clear" w:color="auto" w:fill="FFFFFF"/>
          </w:rPr>
          <w:t>и</w:t>
        </w:r>
      </w:hyperlink>
      <w:r w:rsidRPr="00D57170">
        <w:rPr>
          <w:rStyle w:val="a4"/>
          <w:rFonts w:ascii="Times New Roman" w:hAnsi="Times New Roman" w:cs="Times New Roman"/>
          <w:b w:val="0"/>
          <w:i/>
          <w:sz w:val="26"/>
          <w:szCs w:val="26"/>
          <w:shd w:val="clear" w:color="auto" w:fill="FFFFFF"/>
        </w:rPr>
        <w:t xml:space="preserve"> вопросов правоприменительной </w:t>
      </w:r>
    </w:p>
    <w:p w:rsidR="00D57170" w:rsidRDefault="007E7779" w:rsidP="00CF5E50">
      <w:pPr>
        <w:tabs>
          <w:tab w:val="left" w:pos="7797"/>
          <w:tab w:val="left" w:pos="7938"/>
        </w:tabs>
        <w:autoSpaceDE w:val="0"/>
        <w:autoSpaceDN w:val="0"/>
        <w:adjustRightInd w:val="0"/>
        <w:spacing w:after="0" w:line="240" w:lineRule="auto"/>
        <w:ind w:right="2692"/>
        <w:jc w:val="both"/>
        <w:rPr>
          <w:rStyle w:val="a4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</w:pPr>
      <w:r w:rsidRPr="00D57170">
        <w:rPr>
          <w:rStyle w:val="a4"/>
          <w:rFonts w:ascii="Times New Roman" w:hAnsi="Times New Roman" w:cs="Times New Roman"/>
          <w:b w:val="0"/>
          <w:i/>
          <w:sz w:val="26"/>
          <w:szCs w:val="26"/>
          <w:shd w:val="clear" w:color="auto" w:fill="FFFFFF"/>
        </w:rPr>
        <w:t xml:space="preserve">практики по результатам </w:t>
      </w:r>
      <w:r w:rsidRPr="00D57170">
        <w:rPr>
          <w:rStyle w:val="a4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  <w:t xml:space="preserve">вступивших </w:t>
      </w:r>
    </w:p>
    <w:p w:rsidR="00D57170" w:rsidRDefault="007E7779" w:rsidP="00CF5E50">
      <w:pPr>
        <w:tabs>
          <w:tab w:val="left" w:pos="7797"/>
          <w:tab w:val="left" w:pos="7938"/>
        </w:tabs>
        <w:autoSpaceDE w:val="0"/>
        <w:autoSpaceDN w:val="0"/>
        <w:adjustRightInd w:val="0"/>
        <w:spacing w:after="0" w:line="240" w:lineRule="auto"/>
        <w:ind w:right="2692"/>
        <w:jc w:val="both"/>
        <w:rPr>
          <w:rStyle w:val="a4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</w:pPr>
      <w:r w:rsidRPr="00D57170">
        <w:rPr>
          <w:rStyle w:val="a4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  <w:t xml:space="preserve">в законную силу решений судов, арбитражных судов </w:t>
      </w:r>
    </w:p>
    <w:p w:rsidR="00D57170" w:rsidRDefault="007E7779" w:rsidP="00CF5E50">
      <w:pPr>
        <w:tabs>
          <w:tab w:val="left" w:pos="7797"/>
          <w:tab w:val="left" w:pos="7938"/>
        </w:tabs>
        <w:autoSpaceDE w:val="0"/>
        <w:autoSpaceDN w:val="0"/>
        <w:adjustRightInd w:val="0"/>
        <w:spacing w:after="0" w:line="240" w:lineRule="auto"/>
        <w:ind w:right="2692"/>
        <w:jc w:val="both"/>
        <w:rPr>
          <w:rStyle w:val="a4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</w:pPr>
      <w:r w:rsidRPr="00D57170">
        <w:rPr>
          <w:rStyle w:val="a4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  <w:t>о признании недействительными ненормативных</w:t>
      </w:r>
      <w:r w:rsidR="006E3CA2" w:rsidRPr="00D57170">
        <w:rPr>
          <w:rStyle w:val="a4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  <w:t xml:space="preserve"> </w:t>
      </w:r>
    </w:p>
    <w:p w:rsidR="00D57170" w:rsidRDefault="006E3CA2" w:rsidP="00CF5E50">
      <w:pPr>
        <w:tabs>
          <w:tab w:val="left" w:pos="7797"/>
          <w:tab w:val="left" w:pos="7938"/>
        </w:tabs>
        <w:autoSpaceDE w:val="0"/>
        <w:autoSpaceDN w:val="0"/>
        <w:adjustRightInd w:val="0"/>
        <w:spacing w:after="0" w:line="240" w:lineRule="auto"/>
        <w:ind w:right="2692"/>
        <w:jc w:val="both"/>
        <w:rPr>
          <w:rStyle w:val="a4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</w:pPr>
      <w:r w:rsidRPr="00D57170">
        <w:rPr>
          <w:rStyle w:val="a4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  <w:t>правовых актов, незаконными реш</w:t>
      </w:r>
      <w:r w:rsidR="007E7779" w:rsidRPr="00D57170">
        <w:rPr>
          <w:rStyle w:val="a4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  <w:t xml:space="preserve">ений </w:t>
      </w:r>
    </w:p>
    <w:p w:rsidR="00D57170" w:rsidRDefault="007E7779" w:rsidP="00CF5E50">
      <w:pPr>
        <w:tabs>
          <w:tab w:val="left" w:pos="7797"/>
          <w:tab w:val="left" w:pos="7938"/>
        </w:tabs>
        <w:autoSpaceDE w:val="0"/>
        <w:autoSpaceDN w:val="0"/>
        <w:adjustRightInd w:val="0"/>
        <w:spacing w:after="0" w:line="240" w:lineRule="auto"/>
        <w:ind w:right="2692"/>
        <w:jc w:val="both"/>
        <w:rPr>
          <w:rStyle w:val="a4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</w:pPr>
      <w:r w:rsidRPr="00D57170">
        <w:rPr>
          <w:rStyle w:val="a4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  <w:t xml:space="preserve">и действий (бездействия) </w:t>
      </w:r>
      <w:r w:rsidR="0055194F" w:rsidRPr="00D57170">
        <w:rPr>
          <w:rStyle w:val="a4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  <w:t>органов</w:t>
      </w:r>
    </w:p>
    <w:p w:rsidR="00D57170" w:rsidRDefault="0055194F" w:rsidP="00CF5E50">
      <w:pPr>
        <w:tabs>
          <w:tab w:val="left" w:pos="7797"/>
          <w:tab w:val="left" w:pos="7938"/>
        </w:tabs>
        <w:autoSpaceDE w:val="0"/>
        <w:autoSpaceDN w:val="0"/>
        <w:adjustRightInd w:val="0"/>
        <w:spacing w:after="0" w:line="240" w:lineRule="auto"/>
        <w:ind w:right="2692"/>
        <w:jc w:val="both"/>
        <w:rPr>
          <w:rStyle w:val="a4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</w:pPr>
      <w:r w:rsidRPr="00D57170">
        <w:rPr>
          <w:rStyle w:val="a4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  <w:t xml:space="preserve"> местного самоуправления</w:t>
      </w:r>
      <w:r w:rsidR="00D57170">
        <w:rPr>
          <w:rStyle w:val="a4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  <w:t xml:space="preserve"> </w:t>
      </w:r>
      <w:r w:rsidR="00FC1BAB" w:rsidRPr="00D57170">
        <w:rPr>
          <w:rStyle w:val="a4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  <w:t xml:space="preserve">Ютазинского </w:t>
      </w:r>
    </w:p>
    <w:p w:rsidR="00ED1C2F" w:rsidRPr="00D57170" w:rsidRDefault="00FC1BAB" w:rsidP="00CF5E50">
      <w:pPr>
        <w:tabs>
          <w:tab w:val="left" w:pos="7797"/>
          <w:tab w:val="left" w:pos="7938"/>
        </w:tabs>
        <w:autoSpaceDE w:val="0"/>
        <w:autoSpaceDN w:val="0"/>
        <w:adjustRightInd w:val="0"/>
        <w:spacing w:after="0" w:line="240" w:lineRule="auto"/>
        <w:ind w:right="2692"/>
        <w:jc w:val="both"/>
        <w:rPr>
          <w:rStyle w:val="a4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</w:pPr>
      <w:r w:rsidRPr="00D57170">
        <w:rPr>
          <w:rStyle w:val="a4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  <w:t>муниципального района</w:t>
      </w:r>
      <w:r w:rsidR="00ED1C2F" w:rsidRPr="00D57170">
        <w:rPr>
          <w:rStyle w:val="a4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  <w:t xml:space="preserve"> Республики Татарстан</w:t>
      </w:r>
      <w:r w:rsidR="00CD7727" w:rsidRPr="00D57170">
        <w:rPr>
          <w:rStyle w:val="a4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  <w:t>,</w:t>
      </w:r>
    </w:p>
    <w:p w:rsidR="00D57170" w:rsidRDefault="00CD7727" w:rsidP="00CF5E50">
      <w:pPr>
        <w:tabs>
          <w:tab w:val="left" w:pos="7797"/>
          <w:tab w:val="left" w:pos="7938"/>
        </w:tabs>
        <w:autoSpaceDE w:val="0"/>
        <w:autoSpaceDN w:val="0"/>
        <w:adjustRightInd w:val="0"/>
        <w:spacing w:after="0" w:line="240" w:lineRule="auto"/>
        <w:ind w:right="2692"/>
        <w:jc w:val="both"/>
        <w:rPr>
          <w:rStyle w:val="a4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</w:pPr>
      <w:r w:rsidRPr="00D57170">
        <w:rPr>
          <w:rStyle w:val="a4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  <w:t xml:space="preserve">входящих в его состав </w:t>
      </w:r>
      <w:r w:rsidR="00ED1C2F" w:rsidRPr="00D57170">
        <w:rPr>
          <w:rStyle w:val="a4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  <w:t xml:space="preserve">сельских </w:t>
      </w:r>
      <w:r w:rsidR="0055194F" w:rsidRPr="00D57170">
        <w:rPr>
          <w:rStyle w:val="a4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  <w:t>поселений</w:t>
      </w:r>
      <w:r w:rsidR="00D57170">
        <w:rPr>
          <w:rStyle w:val="a4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  <w:t xml:space="preserve"> </w:t>
      </w:r>
    </w:p>
    <w:p w:rsidR="005573F2" w:rsidRPr="00D57170" w:rsidRDefault="005573F2" w:rsidP="00CF5E50">
      <w:pPr>
        <w:tabs>
          <w:tab w:val="left" w:pos="7797"/>
          <w:tab w:val="left" w:pos="7938"/>
        </w:tabs>
        <w:autoSpaceDE w:val="0"/>
        <w:autoSpaceDN w:val="0"/>
        <w:adjustRightInd w:val="0"/>
        <w:spacing w:after="0" w:line="240" w:lineRule="auto"/>
        <w:ind w:right="2692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  <w:shd w:val="clear" w:color="auto" w:fill="FFFFFF"/>
        </w:rPr>
      </w:pPr>
      <w:r w:rsidRPr="00D57170">
        <w:rPr>
          <w:rStyle w:val="a4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  <w:t>и должностных лиц</w:t>
      </w:r>
      <w:r w:rsidRPr="00D5717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​</w:t>
      </w:r>
      <w:r w:rsidR="00CD7727" w:rsidRPr="00D5717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указанных органов</w:t>
      </w:r>
    </w:p>
    <w:p w:rsidR="007E7779" w:rsidRPr="001542A9" w:rsidRDefault="007E7779" w:rsidP="00352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C2F" w:rsidRPr="001542A9" w:rsidRDefault="008A5EC3" w:rsidP="00352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 с</w:t>
      </w:r>
      <w:r w:rsidR="00ED1C2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частями 1,4 статьи 14, частью 1 статьи 15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 w:rsidR="00ED1C2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D1C2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 6  октября 2003 года № 131-ФЗ «Об общих принципах организации местного самоуправления в Российской Федерации»,</w:t>
      </w:r>
      <w:r w:rsidRPr="001542A9">
        <w:rPr>
          <w:rFonts w:ascii="Times New Roman" w:hAnsi="Times New Roman" w:cs="Times New Roman"/>
          <w:sz w:val="28"/>
          <w:szCs w:val="28"/>
        </w:rPr>
        <w:t xml:space="preserve"> пунктом 2.1 статьи 6 Федерального закона 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декабря 2008 года № 273-ФЗ «О противодействии коррупции»</w:t>
      </w:r>
      <w:r w:rsidR="003E166B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5194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FC1B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</w:t>
      </w:r>
      <w:r w:rsidR="00062B4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Республики Татарстан </w:t>
      </w:r>
      <w:r w:rsidR="00ED1C2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01674C" w:rsidRPr="00FC1BAB" w:rsidRDefault="00CD7727" w:rsidP="00FC1BAB">
      <w:pPr>
        <w:pStyle w:val="a3"/>
        <w:autoSpaceDE w:val="0"/>
        <w:autoSpaceDN w:val="0"/>
        <w:adjustRightInd w:val="0"/>
        <w:spacing w:after="0" w:line="240" w:lineRule="auto"/>
        <w:ind w:left="0" w:firstLine="814"/>
        <w:jc w:val="both"/>
        <w:rPr>
          <w:rStyle w:val="a4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</w:pP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E166B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CF5E50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hyperlink r:id="rId8" w:history="1">
        <w:r w:rsidR="00CF5E50" w:rsidRPr="001542A9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рассмотрения</w:t>
        </w:r>
      </w:hyperlink>
      <w:r w:rsidR="00CF5E50" w:rsidRPr="001542A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 вопросов правоприменительной практики по результатам </w:t>
      </w:r>
      <w:r w:rsidR="00CF5E50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062B4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FC1B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</w:t>
      </w:r>
      <w:r w:rsidR="00FC1BAB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</w:t>
      </w:r>
      <w:r w:rsidR="00062B4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062B4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входящих</w:t>
      </w:r>
      <w:r w:rsidR="00062B4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 его состав </w:t>
      </w:r>
      <w:r w:rsidR="009344F9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поселений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и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должностных лиц</w:t>
      </w:r>
      <w:r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  <w:r w:rsidR="006301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76C1" w:rsidRPr="001542A9">
        <w:rPr>
          <w:rFonts w:ascii="Times New Roman" w:hAnsi="Times New Roman" w:cs="Times New Roman"/>
          <w:sz w:val="28"/>
          <w:szCs w:val="28"/>
        </w:rPr>
        <w:t>(Приложение №1).</w:t>
      </w:r>
    </w:p>
    <w:p w:rsidR="002776C1" w:rsidRPr="00FC1BAB" w:rsidRDefault="0055194F" w:rsidP="00CD772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81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42A9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Образовать</w:t>
      </w:r>
      <w:r w:rsidR="006C44FD" w:rsidRPr="0015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</w:t>
      </w:r>
      <w:r w:rsidRPr="001542A9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="006C44FD" w:rsidRPr="0015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</w:t>
      </w:r>
      <w:r w:rsidRPr="001542A9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6C44FD" w:rsidRPr="0015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hyperlink r:id="rId9" w:history="1">
        <w:r w:rsidR="006C44FD" w:rsidRPr="001542A9">
          <w:rPr>
            <w:rFonts w:ascii="Times New Roman" w:hAnsi="Times New Roman" w:cs="Times New Roman"/>
            <w:sz w:val="28"/>
            <w:szCs w:val="28"/>
          </w:rPr>
          <w:t>рассмотрению</w:t>
        </w:r>
      </w:hyperlink>
      <w:r w:rsidR="006C44FD" w:rsidRPr="001542A9">
        <w:rPr>
          <w:rFonts w:ascii="Times New Roman" w:hAnsi="Times New Roman" w:cs="Times New Roman"/>
          <w:sz w:val="28"/>
          <w:szCs w:val="28"/>
        </w:rPr>
        <w:t xml:space="preserve">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062B4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FC1B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</w:t>
      </w:r>
      <w:r w:rsidR="00FC1BAB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63012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D7727" w:rsidRPr="00FC1B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входящих  в его состав </w:t>
      </w:r>
      <w:r w:rsidRPr="00FC1B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 поселений</w:t>
      </w:r>
      <w:r w:rsidR="00CD7727" w:rsidRPr="00FC1B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 должностных лиц</w:t>
      </w:r>
      <w:r w:rsidR="00CD7727" w:rsidRPr="00FC1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органов,</w:t>
      </w:r>
      <w:r w:rsidR="006301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1002" w:rsidRPr="00FC1B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 утвердить её состав</w:t>
      </w:r>
      <w:r w:rsidR="00B9257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2776C1" w:rsidRPr="00FC1BAB">
        <w:rPr>
          <w:rFonts w:ascii="Times New Roman" w:hAnsi="Times New Roman" w:cs="Times New Roman"/>
          <w:sz w:val="28"/>
          <w:szCs w:val="28"/>
        </w:rPr>
        <w:t xml:space="preserve">(Приложение№2). </w:t>
      </w:r>
    </w:p>
    <w:p w:rsidR="00FC1BAB" w:rsidRPr="00806BFA" w:rsidRDefault="002776C1" w:rsidP="00FC1B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C1BAB" w:rsidRPr="00806BFA">
        <w:rPr>
          <w:rFonts w:ascii="Times New Roman" w:hAnsi="Times New Roman" w:cs="Times New Roman"/>
          <w:sz w:val="28"/>
          <w:szCs w:val="28"/>
        </w:rPr>
        <w:t>Контроль за исполнением настояще</w:t>
      </w:r>
      <w:r w:rsidR="00FC1BAB">
        <w:rPr>
          <w:rFonts w:ascii="Times New Roman" w:hAnsi="Times New Roman" w:cs="Times New Roman"/>
          <w:sz w:val="28"/>
          <w:szCs w:val="28"/>
        </w:rPr>
        <w:t>го решения возложить на постоянную комиссию по законности, регламенту и взаимодействию с Советами поселений</w:t>
      </w:r>
      <w:r w:rsidR="00FC1BAB" w:rsidRPr="00806BFA">
        <w:rPr>
          <w:rFonts w:ascii="Times New Roman" w:hAnsi="Times New Roman" w:cs="Times New Roman"/>
          <w:sz w:val="28"/>
          <w:szCs w:val="28"/>
        </w:rPr>
        <w:t>.</w:t>
      </w:r>
    </w:p>
    <w:p w:rsidR="00FC1BAB" w:rsidRDefault="00FC1BAB" w:rsidP="00FC1B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1BAB" w:rsidRDefault="00FC1BAB" w:rsidP="00FC1B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Ютазинского муниципального района –</w:t>
      </w:r>
    </w:p>
    <w:p w:rsidR="00FC1BAB" w:rsidRPr="00806BFA" w:rsidRDefault="00FC1BAB" w:rsidP="00FC1B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Ютазинского </w:t>
      </w:r>
      <w:r w:rsidRPr="00806BFA">
        <w:rPr>
          <w:rFonts w:ascii="Times New Roman" w:hAnsi="Times New Roman" w:cs="Times New Roman"/>
          <w:sz w:val="28"/>
          <w:szCs w:val="28"/>
        </w:rPr>
        <w:t>районного Совета</w:t>
      </w:r>
    </w:p>
    <w:p w:rsidR="00FC1BAB" w:rsidRPr="00806BFA" w:rsidRDefault="00FC1BAB" w:rsidP="00FC1B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BF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9257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06BFA">
        <w:rPr>
          <w:rFonts w:ascii="Times New Roman" w:hAnsi="Times New Roman" w:cs="Times New Roman"/>
          <w:sz w:val="28"/>
          <w:szCs w:val="28"/>
        </w:rPr>
        <w:t>Р.М. Нуриев</w:t>
      </w:r>
    </w:p>
    <w:p w:rsidR="00FC1BAB" w:rsidRDefault="00FC1BAB" w:rsidP="00FC1BAB">
      <w:pPr>
        <w:autoSpaceDE w:val="0"/>
        <w:autoSpaceDN w:val="0"/>
        <w:adjustRightInd w:val="0"/>
        <w:spacing w:after="0" w:line="240" w:lineRule="auto"/>
        <w:ind w:firstLine="8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BAB" w:rsidRDefault="00FC1BAB" w:rsidP="009344F9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12E" w:rsidRDefault="0063012E" w:rsidP="009344F9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7A5" w:rsidRPr="0063012E" w:rsidRDefault="003E166B" w:rsidP="009344F9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01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Приложение </w:t>
      </w:r>
      <w:r w:rsidR="00961F6C" w:rsidRPr="006301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№1</w:t>
      </w:r>
    </w:p>
    <w:p w:rsidR="009344F9" w:rsidRPr="0063012E" w:rsidRDefault="00AD67A5" w:rsidP="009344F9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01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решению Совета </w:t>
      </w:r>
    </w:p>
    <w:p w:rsidR="00AD67A5" w:rsidRPr="0063012E" w:rsidRDefault="00FC1BAB" w:rsidP="009344F9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01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Ютазинского муниципального района</w:t>
      </w:r>
      <w:r w:rsidR="00AD67A5" w:rsidRPr="006301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Республики Татарстан </w:t>
      </w:r>
    </w:p>
    <w:p w:rsidR="005573F2" w:rsidRPr="0063012E" w:rsidRDefault="005573F2" w:rsidP="009344F9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63012E"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от </w:t>
      </w:r>
      <w:r w:rsidRPr="0063012E">
        <w:rPr>
          <w:rFonts w:ascii="Times New Roman" w:hAnsi="Times New Roman" w:cs="Times New Roman"/>
          <w:i/>
          <w:sz w:val="24"/>
          <w:szCs w:val="24"/>
        </w:rPr>
        <w:t>«___» ________ 2018</w:t>
      </w:r>
      <w:r w:rsidR="0063012E">
        <w:rPr>
          <w:rFonts w:ascii="Times New Roman" w:hAnsi="Times New Roman" w:cs="Times New Roman"/>
          <w:i/>
          <w:sz w:val="24"/>
          <w:szCs w:val="24"/>
        </w:rPr>
        <w:t xml:space="preserve">г. </w:t>
      </w:r>
      <w:r w:rsidRPr="0063012E">
        <w:rPr>
          <w:rFonts w:ascii="Times New Roman" w:hAnsi="Times New Roman" w:cs="Times New Roman"/>
          <w:i/>
          <w:sz w:val="24"/>
          <w:szCs w:val="24"/>
        </w:rPr>
        <w:t>№  __</w:t>
      </w:r>
    </w:p>
    <w:p w:rsidR="005573F2" w:rsidRPr="001542A9" w:rsidRDefault="005573F2" w:rsidP="005573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3"/>
      <w:bookmarkEnd w:id="0"/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рассмотрения вопросов правоприменительной практики по результатам </w:t>
      </w:r>
    </w:p>
    <w:p w:rsidR="005573F2" w:rsidRPr="00FC1BAB" w:rsidRDefault="005573F2" w:rsidP="00FC1BAB">
      <w:pPr>
        <w:pStyle w:val="ConsPlusNormal"/>
        <w:jc w:val="center"/>
        <w:rPr>
          <w:rFonts w:ascii="Times New Roman" w:hAnsi="Times New Roman" w:cs="Times New Roman"/>
          <w:bCs/>
          <w:i/>
          <w:color w:val="000000"/>
          <w:sz w:val="20"/>
          <w:shd w:val="clear" w:color="auto" w:fill="FFFFFF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вступивших в законную силу решений судов, арбитражных судов о признании недействительными ненормативных правовых актов, незаконными решений и действий (бездействия) </w:t>
      </w:r>
      <w:r w:rsidR="00AD67A5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707E7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FC1B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</w:t>
      </w:r>
      <w:r w:rsidR="00707E7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Татарстан, входящих в его состав сельских поселений и должностных лиц</w:t>
      </w:r>
      <w:r w:rsidR="00CD7727"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</w:p>
    <w:p w:rsidR="005573F2" w:rsidRPr="001542A9" w:rsidRDefault="005573F2" w:rsidP="00557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542A9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73F2" w:rsidRPr="00FC1BAB" w:rsidRDefault="005573F2" w:rsidP="009344F9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AD67A5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860AA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FC1B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</w:t>
      </w:r>
      <w:r w:rsidR="00860AA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9344F9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860AA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D7727" w:rsidRPr="00FC1B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входящих в его состав </w:t>
      </w:r>
      <w:r w:rsidR="00AD67A5" w:rsidRPr="00FC1B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 поселений</w:t>
      </w:r>
      <w:r w:rsidR="00CD7727" w:rsidRPr="00FC1B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 должностных лиц</w:t>
      </w:r>
      <w:r w:rsidR="00CD7727" w:rsidRPr="00FC1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  <w:r w:rsidR="00B40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C1BAB">
        <w:rPr>
          <w:rFonts w:ascii="Times New Roman" w:hAnsi="Times New Roman" w:cs="Times New Roman"/>
          <w:sz w:val="28"/>
          <w:szCs w:val="28"/>
        </w:rPr>
        <w:t>(далее – Порядок, вопросы</w:t>
      </w:r>
      <w:r w:rsidR="00860AA4">
        <w:rPr>
          <w:rFonts w:ascii="Times New Roman" w:hAnsi="Times New Roman" w:cs="Times New Roman"/>
          <w:sz w:val="28"/>
          <w:szCs w:val="28"/>
        </w:rPr>
        <w:t xml:space="preserve">  </w:t>
      </w:r>
      <w:r w:rsidRPr="00FC1BAB"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практики), а также регулирует вопросы формирования рабочей группы по рассмотрению вопросов правоприменительной практики по результатам вступивших в законную силу решений судов, арбитражных судов о признании недействительными ненормативных правовых актов, незаконными решений и действий (бездействия) </w:t>
      </w:r>
      <w:r w:rsidR="009344F9" w:rsidRPr="00FC1B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</w:t>
      </w:r>
      <w:r w:rsidR="00CD7727" w:rsidRPr="00FC1B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ного самоуправления</w:t>
      </w:r>
      <w:r w:rsidR="00860AA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FC1B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</w:t>
      </w:r>
      <w:r w:rsidR="00CD7727" w:rsidRPr="00FC1B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Татарстан,  входящих в его состав</w:t>
      </w:r>
      <w:r w:rsidR="00860AA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9344F9" w:rsidRPr="00FC1B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</w:t>
      </w:r>
      <w:r w:rsidR="00860AA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AD67A5" w:rsidRPr="00FC1B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поселений, </w:t>
      </w:r>
      <w:r w:rsidRPr="00FC1BAB">
        <w:rPr>
          <w:rFonts w:ascii="Times New Roman" w:hAnsi="Times New Roman" w:cs="Times New Roman"/>
          <w:sz w:val="28"/>
          <w:szCs w:val="28"/>
        </w:rPr>
        <w:t xml:space="preserve">(далее – рабочая группа, судебные решения), </w:t>
      </w:r>
      <w:r w:rsidR="00EC1002" w:rsidRPr="00FC1BAB">
        <w:rPr>
          <w:rFonts w:ascii="Times New Roman" w:hAnsi="Times New Roman" w:cs="Times New Roman"/>
          <w:sz w:val="28"/>
          <w:szCs w:val="28"/>
        </w:rPr>
        <w:t xml:space="preserve">и </w:t>
      </w:r>
      <w:r w:rsidR="00CD7727" w:rsidRPr="00FC1B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должностных лиц</w:t>
      </w:r>
      <w:r w:rsidR="00CD7727" w:rsidRPr="00FC1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  <w:r w:rsidR="00EC1002" w:rsidRPr="00FC1BAB">
        <w:rPr>
          <w:rFonts w:ascii="Times New Roman" w:hAnsi="Times New Roman" w:cs="Times New Roman"/>
          <w:sz w:val="28"/>
          <w:szCs w:val="28"/>
        </w:rPr>
        <w:t xml:space="preserve">, </w:t>
      </w:r>
      <w:r w:rsidRPr="00FC1BAB">
        <w:rPr>
          <w:rFonts w:ascii="Times New Roman" w:hAnsi="Times New Roman" w:cs="Times New Roman"/>
          <w:sz w:val="28"/>
          <w:szCs w:val="28"/>
        </w:rPr>
        <w:t>порядок проведения заседаний рабочей группы и оформления результатов таких заседаний.</w:t>
      </w:r>
    </w:p>
    <w:p w:rsidR="005573F2" w:rsidRPr="001542A9" w:rsidRDefault="005573F2" w:rsidP="005573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542A9">
        <w:rPr>
          <w:rFonts w:ascii="Times New Roman" w:hAnsi="Times New Roman" w:cs="Times New Roman"/>
          <w:sz w:val="28"/>
          <w:szCs w:val="28"/>
        </w:rPr>
        <w:t>. Порядок формирования и работы рабочей группы</w:t>
      </w:r>
    </w:p>
    <w:p w:rsidR="005573F2" w:rsidRPr="001542A9" w:rsidRDefault="005573F2" w:rsidP="00E42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34C" w:rsidRDefault="005573F2" w:rsidP="00E42080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Рабочая группа образуется в количестве </w:t>
      </w:r>
      <w:r w:rsidR="00AB04E8">
        <w:rPr>
          <w:rFonts w:ascii="Times New Roman" w:hAnsi="Times New Roman" w:cs="Times New Roman"/>
          <w:sz w:val="28"/>
          <w:szCs w:val="28"/>
        </w:rPr>
        <w:t xml:space="preserve">не менее 7  </w:t>
      </w:r>
      <w:r w:rsidRPr="001542A9">
        <w:rPr>
          <w:rFonts w:ascii="Times New Roman" w:hAnsi="Times New Roman" w:cs="Times New Roman"/>
          <w:sz w:val="28"/>
          <w:szCs w:val="28"/>
        </w:rPr>
        <w:t>человек в составе председателя, заместителя председателя, секретаря и членов рабочей группы. В состав рабочей группы включа</w:t>
      </w:r>
      <w:r w:rsidR="00AD67A5" w:rsidRPr="001542A9">
        <w:rPr>
          <w:rFonts w:ascii="Times New Roman" w:hAnsi="Times New Roman" w:cs="Times New Roman"/>
          <w:sz w:val="28"/>
          <w:szCs w:val="28"/>
        </w:rPr>
        <w:t>ю</w:t>
      </w:r>
      <w:r w:rsidRPr="001542A9">
        <w:rPr>
          <w:rFonts w:ascii="Times New Roman" w:hAnsi="Times New Roman" w:cs="Times New Roman"/>
          <w:sz w:val="28"/>
          <w:szCs w:val="28"/>
        </w:rPr>
        <w:t>тся ответственн</w:t>
      </w:r>
      <w:r w:rsidR="00976251" w:rsidRPr="001542A9">
        <w:rPr>
          <w:rFonts w:ascii="Times New Roman" w:hAnsi="Times New Roman" w:cs="Times New Roman"/>
          <w:sz w:val="28"/>
          <w:szCs w:val="28"/>
        </w:rPr>
        <w:t>ы</w:t>
      </w:r>
      <w:r w:rsidR="00AD67A5" w:rsidRPr="001542A9">
        <w:rPr>
          <w:rFonts w:ascii="Times New Roman" w:hAnsi="Times New Roman" w:cs="Times New Roman"/>
          <w:sz w:val="28"/>
          <w:szCs w:val="28"/>
        </w:rPr>
        <w:t>е</w:t>
      </w:r>
      <w:r w:rsidRPr="001542A9">
        <w:rPr>
          <w:rFonts w:ascii="Times New Roman" w:hAnsi="Times New Roman" w:cs="Times New Roman"/>
          <w:sz w:val="28"/>
          <w:szCs w:val="28"/>
        </w:rPr>
        <w:t xml:space="preserve"> лиц</w:t>
      </w:r>
      <w:r w:rsidR="00976251" w:rsidRPr="001542A9">
        <w:rPr>
          <w:rFonts w:ascii="Times New Roman" w:hAnsi="Times New Roman" w:cs="Times New Roman"/>
          <w:sz w:val="28"/>
          <w:szCs w:val="28"/>
        </w:rPr>
        <w:t>а</w:t>
      </w:r>
      <w:r w:rsidRPr="001542A9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</w:t>
      </w:r>
      <w:r w:rsidR="00EC1002" w:rsidRPr="001542A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344F9" w:rsidRPr="001542A9">
        <w:rPr>
          <w:rFonts w:ascii="Times New Roman" w:hAnsi="Times New Roman" w:cs="Times New Roman"/>
          <w:sz w:val="28"/>
          <w:szCs w:val="28"/>
        </w:rPr>
        <w:t>ов</w:t>
      </w:r>
      <w:r w:rsidR="00EC1002" w:rsidRPr="001542A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7316AF">
        <w:rPr>
          <w:rFonts w:ascii="Times New Roman" w:hAnsi="Times New Roman" w:cs="Times New Roman"/>
          <w:sz w:val="28"/>
          <w:szCs w:val="28"/>
        </w:rPr>
        <w:t xml:space="preserve"> </w:t>
      </w:r>
      <w:r w:rsidR="00FC1B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 Республики Татарстан</w:t>
      </w:r>
      <w:r w:rsidR="00E400F0">
        <w:rPr>
          <w:rFonts w:ascii="Times New Roman" w:hAnsi="Times New Roman" w:cs="Times New Roman"/>
          <w:sz w:val="28"/>
          <w:szCs w:val="28"/>
        </w:rPr>
        <w:t>.</w:t>
      </w:r>
    </w:p>
    <w:p w:rsidR="00E400F0" w:rsidRPr="00E400F0" w:rsidRDefault="00487081" w:rsidP="0021010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Состав рабочей группы утверждается решением Совета </w:t>
      </w:r>
      <w:r w:rsidR="00FC1B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</w:t>
      </w:r>
      <w:r w:rsidR="007316A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400F0" w:rsidRPr="001542A9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7F434C" w:rsidRDefault="0043477E" w:rsidP="00E400F0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рабочей группы осуществляется на заседаниях, проводимых   до </w:t>
      </w:r>
      <w:r w:rsidR="00FC1BA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кварталом, в случае поступления в отчетном квартале информации о </w:t>
      </w:r>
      <w:r w:rsidRPr="000A20C3">
        <w:rPr>
          <w:rFonts w:ascii="Times New Roman" w:hAnsi="Times New Roman" w:cs="Times New Roman"/>
          <w:sz w:val="28"/>
          <w:szCs w:val="28"/>
        </w:rPr>
        <w:t>судебны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A20C3">
        <w:rPr>
          <w:rFonts w:ascii="Times New Roman" w:hAnsi="Times New Roman" w:cs="Times New Roman"/>
          <w:sz w:val="28"/>
          <w:szCs w:val="28"/>
        </w:rPr>
        <w:t xml:space="preserve"> решения</w:t>
      </w:r>
      <w:r>
        <w:rPr>
          <w:rFonts w:ascii="Times New Roman" w:hAnsi="Times New Roman" w:cs="Times New Roman"/>
          <w:sz w:val="28"/>
          <w:szCs w:val="28"/>
        </w:rPr>
        <w:t xml:space="preserve">х. </w:t>
      </w:r>
    </w:p>
    <w:p w:rsidR="00E400F0" w:rsidRPr="00E400F0" w:rsidRDefault="00E400F0" w:rsidP="00E400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0F0">
        <w:rPr>
          <w:rFonts w:ascii="Times New Roman" w:hAnsi="Times New Roman" w:cs="Times New Roman"/>
          <w:sz w:val="28"/>
          <w:szCs w:val="28"/>
        </w:rPr>
        <w:t>На заседание рабочей группы приглашаются:</w:t>
      </w:r>
    </w:p>
    <w:p w:rsidR="00E400F0" w:rsidRPr="00E400F0" w:rsidRDefault="00E400F0" w:rsidP="00FC1BA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0F0">
        <w:rPr>
          <w:rFonts w:ascii="Times New Roman" w:hAnsi="Times New Roman" w:cs="Times New Roman"/>
          <w:sz w:val="28"/>
          <w:szCs w:val="28"/>
        </w:rPr>
        <w:lastRenderedPageBreak/>
        <w:t xml:space="preserve">сотрудники структурных подразделений </w:t>
      </w:r>
      <w:r w:rsidR="00FC1BAB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FC1B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</w:t>
      </w:r>
      <w:r w:rsidR="007316A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E400F0">
        <w:rPr>
          <w:rFonts w:ascii="Times New Roman" w:hAnsi="Times New Roman" w:cs="Times New Roman"/>
          <w:sz w:val="28"/>
          <w:szCs w:val="28"/>
        </w:rPr>
        <w:t>участвовавших  в разработке проекта признанного судом недействительным акта, решения, совершении действий (бездействия) (далее – иные сотрудники) для дачи пояснений по рассматриваемым вопросам;</w:t>
      </w:r>
    </w:p>
    <w:p w:rsidR="00E400F0" w:rsidRPr="00E400F0" w:rsidRDefault="00E400F0" w:rsidP="00E400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0F0">
        <w:rPr>
          <w:rFonts w:ascii="Times New Roman" w:hAnsi="Times New Roman" w:cs="Times New Roman"/>
          <w:sz w:val="28"/>
          <w:szCs w:val="28"/>
        </w:rPr>
        <w:t>лица, права и законные интересы которых нарушены актом, решением, действиями (бездействием), или их представители (далее – иные лица);</w:t>
      </w:r>
    </w:p>
    <w:p w:rsidR="00E400F0" w:rsidRDefault="00E400F0" w:rsidP="00E400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0F0">
        <w:rPr>
          <w:rFonts w:ascii="Times New Roman" w:hAnsi="Times New Roman" w:cs="Times New Roman"/>
          <w:sz w:val="28"/>
          <w:szCs w:val="28"/>
        </w:rPr>
        <w:t>представитель (представители):</w:t>
      </w:r>
    </w:p>
    <w:p w:rsidR="0001375F" w:rsidRPr="0001375F" w:rsidRDefault="0001375F" w:rsidP="0001375F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  <w:r w:rsidRPr="0001375F">
        <w:rPr>
          <w:rFonts w:ascii="Times New Roman" w:hAnsi="Times New Roman" w:cs="Times New Roman"/>
          <w:sz w:val="28"/>
          <w:szCs w:val="28"/>
        </w:rPr>
        <w:t>общественной</w:t>
      </w:r>
      <w:r w:rsidR="007316AF">
        <w:rPr>
          <w:rFonts w:ascii="Times New Roman" w:hAnsi="Times New Roman" w:cs="Times New Roman"/>
          <w:sz w:val="28"/>
          <w:szCs w:val="28"/>
        </w:rPr>
        <w:t xml:space="preserve"> </w:t>
      </w:r>
      <w:r w:rsidRPr="0001375F">
        <w:rPr>
          <w:rFonts w:ascii="Times New Roman" w:hAnsi="Times New Roman" w:cs="Times New Roman"/>
          <w:sz w:val="28"/>
          <w:szCs w:val="28"/>
        </w:rPr>
        <w:t>(ых) организации</w:t>
      </w:r>
      <w:r w:rsidR="007316AF">
        <w:rPr>
          <w:rFonts w:ascii="Times New Roman" w:hAnsi="Times New Roman" w:cs="Times New Roman"/>
          <w:sz w:val="28"/>
          <w:szCs w:val="28"/>
        </w:rPr>
        <w:t xml:space="preserve"> </w:t>
      </w:r>
      <w:r w:rsidRPr="0001375F">
        <w:rPr>
          <w:rFonts w:ascii="Times New Roman" w:hAnsi="Times New Roman" w:cs="Times New Roman"/>
          <w:sz w:val="28"/>
          <w:szCs w:val="28"/>
        </w:rPr>
        <w:t xml:space="preserve">(й) (общественная организация может быть определена по рекомендации Общественной палаты Республики Татарстан); </w:t>
      </w:r>
    </w:p>
    <w:p w:rsidR="00E400F0" w:rsidRDefault="00922D07" w:rsidP="00E400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районной (городской) </w:t>
      </w:r>
      <w:r w:rsidR="00E400F0" w:rsidRPr="00E400F0">
        <w:rPr>
          <w:rFonts w:ascii="Times New Roman" w:hAnsi="Times New Roman" w:cs="Times New Roman"/>
          <w:sz w:val="28"/>
          <w:szCs w:val="28"/>
        </w:rPr>
        <w:t>прокуратуры</w:t>
      </w:r>
      <w:r w:rsidR="0001375F">
        <w:rPr>
          <w:rFonts w:ascii="Times New Roman" w:hAnsi="Times New Roman" w:cs="Times New Roman"/>
          <w:sz w:val="28"/>
          <w:szCs w:val="28"/>
        </w:rPr>
        <w:t>.</w:t>
      </w:r>
    </w:p>
    <w:p w:rsidR="0001375F" w:rsidRDefault="0001375F" w:rsidP="000137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375F">
        <w:rPr>
          <w:rFonts w:ascii="Times New Roman" w:hAnsi="Times New Roman" w:cs="Times New Roman"/>
          <w:sz w:val="28"/>
          <w:szCs w:val="28"/>
        </w:rPr>
        <w:t>Секретарь рабочей группы направляет запросы в Общественную палату Республики Татарстан (в случае приглашения представителей общественной организации по рекомендации Общественной палаты Республики Татарстан)  и районную (городскую) прокуратуру о кандидатурах представителей.</w:t>
      </w:r>
    </w:p>
    <w:p w:rsidR="005573F2" w:rsidRPr="001542A9" w:rsidRDefault="005573F2" w:rsidP="00FC1BAB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Информация о судебных решениях с приложением копий таких решений  направляется  </w:t>
      </w:r>
      <w:r w:rsidR="00976251" w:rsidRPr="001542A9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="007316AF">
        <w:rPr>
          <w:rFonts w:ascii="Times New Roman" w:hAnsi="Times New Roman" w:cs="Times New Roman"/>
          <w:sz w:val="28"/>
          <w:szCs w:val="28"/>
        </w:rPr>
        <w:t xml:space="preserve"> </w:t>
      </w:r>
      <w:r w:rsidR="00FC1B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</w:t>
      </w:r>
      <w:r w:rsidR="007316A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43477E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 и сельских</w:t>
      </w:r>
      <w:r w:rsidR="007316A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97625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поселений, входящих в его состав,</w:t>
      </w:r>
      <w:r w:rsidR="007316A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>председателю рабочей группы ежеквартально не позднее</w:t>
      </w:r>
      <w:r w:rsidR="007316AF">
        <w:rPr>
          <w:rFonts w:ascii="Times New Roman" w:hAnsi="Times New Roman" w:cs="Times New Roman"/>
          <w:sz w:val="28"/>
          <w:szCs w:val="28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 xml:space="preserve">5 числа месяца, следующего за отчетным кварталом, в случае, если в отчетном квартале выносились соответствующие решения. </w:t>
      </w:r>
    </w:p>
    <w:p w:rsidR="005573F2" w:rsidRPr="001542A9" w:rsidRDefault="005573F2" w:rsidP="006E3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Информация должна содержать позицию относительно:</w:t>
      </w:r>
    </w:p>
    <w:p w:rsidR="005573F2" w:rsidRPr="001542A9" w:rsidRDefault="005573F2" w:rsidP="007316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оснований издания ненормативных правовых актов, принятия решений и совершения действий (бездействия)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E3CA2" w:rsidRPr="001542A9">
        <w:rPr>
          <w:rFonts w:ascii="Times New Roman" w:hAnsi="Times New Roman" w:cs="Times New Roman"/>
          <w:sz w:val="28"/>
          <w:szCs w:val="28"/>
        </w:rPr>
        <w:t>ов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97625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_</w:t>
      </w:r>
      <w:r w:rsidR="00FC1B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</w:t>
      </w:r>
      <w:r w:rsidR="0048708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 (сельского поселения,</w:t>
      </w:r>
      <w:r w:rsidR="007316A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48708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входящего в его состав)</w:t>
      </w:r>
      <w:r w:rsidR="00B40C9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 xml:space="preserve">и </w:t>
      </w:r>
      <w:r w:rsidR="006E3CA2" w:rsidRPr="001542A9">
        <w:rPr>
          <w:rFonts w:ascii="Times New Roman" w:hAnsi="Times New Roman" w:cs="Times New Roman"/>
          <w:sz w:val="28"/>
          <w:szCs w:val="28"/>
        </w:rPr>
        <w:t>должностных лиц указанных органов</w:t>
      </w:r>
      <w:r w:rsidRPr="001542A9">
        <w:rPr>
          <w:rFonts w:ascii="Times New Roman" w:hAnsi="Times New Roman" w:cs="Times New Roman"/>
          <w:sz w:val="28"/>
          <w:szCs w:val="28"/>
        </w:rPr>
        <w:t>, признанных судом недействительными (незаконными);</w:t>
      </w:r>
    </w:p>
    <w:p w:rsidR="00487081" w:rsidRPr="001542A9" w:rsidRDefault="005573F2" w:rsidP="006E3CA2">
      <w:pPr>
        <w:pStyle w:val="ConsPlusNormal"/>
        <w:ind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оснований признания недействительными ненормативных правовых актов, незаконными решений и действий (бездействия) </w:t>
      </w:r>
      <w:r w:rsidR="00976251" w:rsidRPr="001542A9">
        <w:rPr>
          <w:rFonts w:ascii="Times New Roman" w:hAnsi="Times New Roman" w:cs="Times New Roman"/>
          <w:sz w:val="28"/>
          <w:szCs w:val="28"/>
        </w:rPr>
        <w:t>орган</w:t>
      </w:r>
      <w:r w:rsidR="006E3CA2" w:rsidRPr="001542A9">
        <w:rPr>
          <w:rFonts w:ascii="Times New Roman" w:hAnsi="Times New Roman" w:cs="Times New Roman"/>
          <w:sz w:val="28"/>
          <w:szCs w:val="28"/>
        </w:rPr>
        <w:t>ов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FC1B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</w:t>
      </w:r>
      <w:r w:rsidR="00306D7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48708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Республики Татарстан (сельского поселения,               </w:t>
      </w:r>
    </w:p>
    <w:p w:rsidR="005573F2" w:rsidRPr="001542A9" w:rsidRDefault="00487081" w:rsidP="00487081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входящего в его состав) </w:t>
      </w:r>
      <w:r w:rsidR="005573F2" w:rsidRPr="001542A9">
        <w:rPr>
          <w:rFonts w:ascii="Times New Roman" w:hAnsi="Times New Roman" w:cs="Times New Roman"/>
          <w:sz w:val="28"/>
          <w:szCs w:val="28"/>
        </w:rPr>
        <w:t>и должностных лиц</w:t>
      </w:r>
      <w:r w:rsidR="006E3CA2" w:rsidRPr="001542A9">
        <w:rPr>
          <w:rFonts w:ascii="Times New Roman" w:hAnsi="Times New Roman" w:cs="Times New Roman"/>
          <w:sz w:val="28"/>
          <w:szCs w:val="28"/>
        </w:rPr>
        <w:t xml:space="preserve"> указанных органов</w:t>
      </w:r>
      <w:r w:rsidR="005573F2" w:rsidRPr="001542A9">
        <w:rPr>
          <w:rFonts w:ascii="Times New Roman" w:hAnsi="Times New Roman" w:cs="Times New Roman"/>
          <w:sz w:val="28"/>
          <w:szCs w:val="28"/>
        </w:rPr>
        <w:t>;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участия в рассмотрении вопросов правоприменительной практики иных сотрудников.</w:t>
      </w:r>
    </w:p>
    <w:p w:rsidR="001542A9" w:rsidRPr="001542A9" w:rsidRDefault="001542A9" w:rsidP="005573F2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542A9">
        <w:rPr>
          <w:rFonts w:ascii="Times New Roman" w:hAnsi="Times New Roman" w:cs="Times New Roman"/>
          <w:spacing w:val="2"/>
          <w:sz w:val="28"/>
          <w:szCs w:val="28"/>
        </w:rPr>
        <w:t>Одновременно с информацией о вынесенных судебных решениях с приложением их копий направляется служебная записка должностного лица (работника), принявшего или подготовившего ненормативный правовой акт, решение и совершение действий (бездействия), признанных судом недействительными (незаконными) относительно причин его действий.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4</w:t>
      </w:r>
      <w:r w:rsidRPr="001542A9">
        <w:rPr>
          <w:rFonts w:ascii="Times New Roman" w:hAnsi="Times New Roman" w:cs="Times New Roman"/>
          <w:sz w:val="28"/>
          <w:szCs w:val="28"/>
        </w:rPr>
        <w:t xml:space="preserve">.  Председатель рабочей группы в срок до </w:t>
      </w:r>
      <w:r w:rsidR="00FC1BAB">
        <w:rPr>
          <w:rFonts w:ascii="Times New Roman" w:hAnsi="Times New Roman" w:cs="Times New Roman"/>
          <w:sz w:val="28"/>
          <w:szCs w:val="28"/>
        </w:rPr>
        <w:t>15</w:t>
      </w:r>
      <w:r w:rsidRPr="001542A9">
        <w:rPr>
          <w:rFonts w:ascii="Times New Roman" w:hAnsi="Times New Roman" w:cs="Times New Roman"/>
          <w:sz w:val="28"/>
          <w:szCs w:val="28"/>
        </w:rPr>
        <w:t xml:space="preserve"> числа месяца, следующего за отчетным кварталом, определяет дату проведения заседания рабочей группы и необходимость приглашения на заседание иных сотрудников</w:t>
      </w:r>
      <w:r w:rsidR="00E42080">
        <w:rPr>
          <w:rFonts w:ascii="Times New Roman" w:hAnsi="Times New Roman" w:cs="Times New Roman"/>
          <w:sz w:val="28"/>
          <w:szCs w:val="28"/>
        </w:rPr>
        <w:t xml:space="preserve"> и иных лиц</w:t>
      </w:r>
      <w:r w:rsidRPr="001542A9">
        <w:rPr>
          <w:rFonts w:ascii="Times New Roman" w:hAnsi="Times New Roman" w:cs="Times New Roman"/>
          <w:sz w:val="28"/>
          <w:szCs w:val="28"/>
        </w:rPr>
        <w:t>.</w:t>
      </w:r>
    </w:p>
    <w:p w:rsidR="005573F2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5</w:t>
      </w:r>
      <w:r w:rsidRPr="001542A9">
        <w:rPr>
          <w:rFonts w:ascii="Times New Roman" w:hAnsi="Times New Roman" w:cs="Times New Roman"/>
          <w:sz w:val="28"/>
          <w:szCs w:val="28"/>
        </w:rPr>
        <w:t>. Секретарь рабочей группы оповещает членов рабочей группы и приглашаемых на заседание иных сотрудников</w:t>
      </w:r>
      <w:r w:rsidR="00BE5F14">
        <w:rPr>
          <w:rFonts w:ascii="Times New Roman" w:hAnsi="Times New Roman" w:cs="Times New Roman"/>
          <w:sz w:val="28"/>
          <w:szCs w:val="28"/>
        </w:rPr>
        <w:t xml:space="preserve"> и иных лиц</w:t>
      </w:r>
      <w:r w:rsidRPr="001542A9">
        <w:rPr>
          <w:rFonts w:ascii="Times New Roman" w:hAnsi="Times New Roman" w:cs="Times New Roman"/>
          <w:sz w:val="28"/>
          <w:szCs w:val="28"/>
        </w:rPr>
        <w:t xml:space="preserve"> о дате, месте и времени проведения заседания рабочей группы.</w:t>
      </w:r>
    </w:p>
    <w:p w:rsidR="0043477E" w:rsidRDefault="0043477E" w:rsidP="00434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Рабочей группы, принимавшие участие в </w:t>
      </w:r>
      <w:r w:rsidRPr="00AA6CBE">
        <w:rPr>
          <w:rFonts w:ascii="Times New Roman" w:hAnsi="Times New Roman" w:cs="Times New Roman"/>
          <w:sz w:val="28"/>
          <w:szCs w:val="28"/>
        </w:rPr>
        <w:t>издани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6CBE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соверш</w:t>
      </w:r>
      <w:r>
        <w:rPr>
          <w:rFonts w:ascii="Times New Roman" w:hAnsi="Times New Roman" w:cs="Times New Roman"/>
          <w:sz w:val="28"/>
          <w:szCs w:val="28"/>
        </w:rPr>
        <w:t>ившие</w:t>
      </w:r>
      <w:r w:rsidRPr="00AA6CBE">
        <w:rPr>
          <w:rFonts w:ascii="Times New Roman" w:hAnsi="Times New Roman" w:cs="Times New Roman"/>
          <w:sz w:val="28"/>
          <w:szCs w:val="28"/>
        </w:rPr>
        <w:t xml:space="preserve"> действи</w:t>
      </w:r>
      <w:r>
        <w:rPr>
          <w:rFonts w:ascii="Times New Roman" w:hAnsi="Times New Roman" w:cs="Times New Roman"/>
          <w:sz w:val="28"/>
          <w:szCs w:val="28"/>
        </w:rPr>
        <w:t>я (бездействи</w:t>
      </w:r>
      <w:r w:rsidR="009B6D2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AA6CBE">
        <w:rPr>
          <w:rFonts w:ascii="Times New Roman" w:hAnsi="Times New Roman" w:cs="Times New Roman"/>
          <w:sz w:val="28"/>
          <w:szCs w:val="28"/>
        </w:rPr>
        <w:t>признанны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6CBE">
        <w:rPr>
          <w:rFonts w:ascii="Times New Roman" w:hAnsi="Times New Roman" w:cs="Times New Roman"/>
          <w:sz w:val="28"/>
          <w:szCs w:val="28"/>
        </w:rPr>
        <w:t xml:space="preserve"> судом недействительными (незаконными)</w:t>
      </w:r>
      <w:r>
        <w:rPr>
          <w:rFonts w:ascii="Times New Roman" w:hAnsi="Times New Roman" w:cs="Times New Roman"/>
          <w:sz w:val="28"/>
          <w:szCs w:val="28"/>
        </w:rPr>
        <w:t>, на заседание рабочей группы  не приглашаются.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210108">
        <w:rPr>
          <w:rFonts w:ascii="Times New Roman" w:hAnsi="Times New Roman" w:cs="Times New Roman"/>
          <w:sz w:val="28"/>
          <w:szCs w:val="28"/>
        </w:rPr>
        <w:t>6</w:t>
      </w:r>
      <w:r w:rsidRPr="001542A9">
        <w:rPr>
          <w:rFonts w:ascii="Times New Roman" w:hAnsi="Times New Roman" w:cs="Times New Roman"/>
          <w:sz w:val="28"/>
          <w:szCs w:val="28"/>
        </w:rPr>
        <w:t>. Заседание рабочей группы является правомочным, если на нем присутствует более половины состава рабочей группы. Заседание проводится председателем, а в его отсутствие – заместителем председателя рабочей группы.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7</w:t>
      </w:r>
      <w:r w:rsidRPr="001542A9">
        <w:rPr>
          <w:rFonts w:ascii="Times New Roman" w:hAnsi="Times New Roman" w:cs="Times New Roman"/>
          <w:sz w:val="28"/>
          <w:szCs w:val="28"/>
        </w:rPr>
        <w:t>. Рабочая группа в ходе рассмотрения вопросов правоприменительной практики:</w:t>
      </w:r>
    </w:p>
    <w:p w:rsidR="005573F2" w:rsidRPr="00FC1BAB" w:rsidRDefault="005573F2" w:rsidP="00FC1BAB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анализирует судебные решения, в том числе основания признания недействительным ненормативного правового акта, незаконными решения и действия (бездействия) </w:t>
      </w:r>
      <w:r w:rsidR="00976251" w:rsidRPr="001542A9">
        <w:rPr>
          <w:rFonts w:ascii="Times New Roman" w:hAnsi="Times New Roman" w:cs="Times New Roman"/>
          <w:sz w:val="28"/>
          <w:szCs w:val="28"/>
        </w:rPr>
        <w:t>орган</w:t>
      </w:r>
      <w:r w:rsidR="006E3CA2" w:rsidRPr="001542A9">
        <w:rPr>
          <w:rFonts w:ascii="Times New Roman" w:hAnsi="Times New Roman" w:cs="Times New Roman"/>
          <w:sz w:val="28"/>
          <w:szCs w:val="28"/>
        </w:rPr>
        <w:t>ов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FC1B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</w:t>
      </w:r>
      <w:r w:rsidR="00FD421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97625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 (сельского поселения, входящего в его состав)</w:t>
      </w:r>
      <w:r w:rsidR="00306D7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>и должностных лиц</w:t>
      </w:r>
      <w:r w:rsidR="006E3CA2" w:rsidRPr="001542A9">
        <w:rPr>
          <w:rFonts w:ascii="Times New Roman" w:hAnsi="Times New Roman" w:cs="Times New Roman"/>
          <w:sz w:val="28"/>
          <w:szCs w:val="28"/>
        </w:rPr>
        <w:t xml:space="preserve"> указанных органов</w:t>
      </w:r>
      <w:r w:rsidRPr="001542A9">
        <w:rPr>
          <w:rFonts w:ascii="Times New Roman" w:hAnsi="Times New Roman" w:cs="Times New Roman"/>
          <w:sz w:val="28"/>
          <w:szCs w:val="28"/>
        </w:rPr>
        <w:t>;</w:t>
      </w:r>
    </w:p>
    <w:p w:rsidR="001C6C62" w:rsidRPr="00AA6CBE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 xml:space="preserve">выясняет: </w:t>
      </w:r>
    </w:p>
    <w:p w:rsidR="001C6C62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мотивы и обстоятельства издания ненормативного правового акта, принятия решения и совершения действий (бездействия), признанных судом недействительными (незаконными);</w:t>
      </w:r>
    </w:p>
    <w:p w:rsidR="001C6C62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(отсутствие) в действиях лиц, участвовавших в подготовке проектов ненормативного правового акта, решения, а также совершении действий (бездействии), признанных судом недействительными (незаконными), признаков коррупционных проявлений, в том числе:</w:t>
      </w:r>
    </w:p>
    <w:p w:rsidR="001C6C62" w:rsidRPr="00983803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03">
        <w:rPr>
          <w:rFonts w:ascii="Times New Roman" w:hAnsi="Times New Roman" w:cs="Times New Roman"/>
          <w:sz w:val="28"/>
          <w:szCs w:val="28"/>
        </w:rPr>
        <w:t>обстоятельств личной заинтересованности (ситуации конфликта интересов) лиц, участвовавшие в разработке, а также согласовании проекта признанного судом недействительным акта, решения и совершении действий (бездействия);</w:t>
      </w:r>
    </w:p>
    <w:p w:rsidR="001C6C62" w:rsidRPr="00983803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03">
        <w:rPr>
          <w:rFonts w:ascii="Times New Roman" w:hAnsi="Times New Roman" w:cs="Times New Roman"/>
          <w:sz w:val="28"/>
          <w:szCs w:val="28"/>
        </w:rPr>
        <w:t>обстоятельств, свидетельствующих  о несообщении такими лицами о случаях коррупционного вмешательства, иных злоупотреблений лиц, заинтересованных в издании акта, принятии решения, совершении действий (бездействии);</w:t>
      </w:r>
    </w:p>
    <w:p w:rsidR="001C6C62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03">
        <w:rPr>
          <w:rFonts w:ascii="Times New Roman" w:hAnsi="Times New Roman" w:cs="Times New Roman"/>
          <w:sz w:val="28"/>
          <w:szCs w:val="28"/>
        </w:rPr>
        <w:t>вырабатывает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о мерах, направленных на предупреждение издания правовых актов, а также принятия решений и совершения действий (бездействия), не соответствующих законодательству, и коррупционных проявлений.</w:t>
      </w:r>
    </w:p>
    <w:p w:rsidR="00C54497" w:rsidRPr="001542A9" w:rsidRDefault="005573F2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8</w:t>
      </w:r>
      <w:r w:rsidRPr="001542A9">
        <w:rPr>
          <w:rFonts w:ascii="Times New Roman" w:hAnsi="Times New Roman" w:cs="Times New Roman"/>
          <w:sz w:val="28"/>
          <w:szCs w:val="28"/>
        </w:rPr>
        <w:t>. По итогам рассмотрения</w:t>
      </w:r>
      <w:r w:rsidR="00C54497" w:rsidRPr="001542A9">
        <w:rPr>
          <w:rFonts w:ascii="Times New Roman" w:hAnsi="Times New Roman" w:cs="Times New Roman"/>
          <w:sz w:val="28"/>
          <w:szCs w:val="28"/>
        </w:rPr>
        <w:t xml:space="preserve"> вышеуказанных</w:t>
      </w:r>
      <w:r w:rsidRPr="001542A9">
        <w:rPr>
          <w:rFonts w:ascii="Times New Roman" w:hAnsi="Times New Roman" w:cs="Times New Roman"/>
          <w:sz w:val="28"/>
          <w:szCs w:val="28"/>
        </w:rPr>
        <w:t xml:space="preserve"> вопросов рабочая группа принимает решение, в котором устанавливается наличие (отсутствие) признаков коррупционных проявлений, </w:t>
      </w:r>
      <w:r w:rsidR="00C54497" w:rsidRPr="001542A9">
        <w:rPr>
          <w:rFonts w:ascii="Times New Roman" w:hAnsi="Times New Roman" w:cs="Times New Roman"/>
          <w:sz w:val="28"/>
          <w:szCs w:val="28"/>
        </w:rPr>
        <w:t>а также вырабатывает рекомендации направленные на предупреждение принятия ненормативных правовых актов, совершения действий (бездействия),  противоречащих законодательству.</w:t>
      </w:r>
    </w:p>
    <w:p w:rsidR="00B959EE" w:rsidRDefault="005573F2" w:rsidP="00B959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9</w:t>
      </w:r>
      <w:r w:rsidRPr="001542A9">
        <w:rPr>
          <w:rFonts w:ascii="Times New Roman" w:hAnsi="Times New Roman" w:cs="Times New Roman"/>
          <w:sz w:val="28"/>
          <w:szCs w:val="28"/>
        </w:rPr>
        <w:t>. Решение рабочей группы</w:t>
      </w:r>
      <w:r w:rsidR="00C54497" w:rsidRPr="001542A9">
        <w:rPr>
          <w:rFonts w:ascii="Times New Roman" w:hAnsi="Times New Roman" w:cs="Times New Roman"/>
          <w:sz w:val="28"/>
          <w:szCs w:val="28"/>
        </w:rPr>
        <w:t xml:space="preserve"> по вопросам, указанным в пунктах 2.7,2.8 </w:t>
      </w:r>
      <w:r w:rsidR="00AB04E8">
        <w:rPr>
          <w:rFonts w:ascii="Times New Roman" w:hAnsi="Times New Roman" w:cs="Times New Roman"/>
          <w:sz w:val="28"/>
          <w:szCs w:val="28"/>
        </w:rPr>
        <w:t xml:space="preserve">настоящего Порядка  </w:t>
      </w:r>
      <w:r w:rsidRPr="001542A9">
        <w:rPr>
          <w:rFonts w:ascii="Times New Roman" w:hAnsi="Times New Roman" w:cs="Times New Roman"/>
          <w:sz w:val="28"/>
          <w:szCs w:val="28"/>
        </w:rPr>
        <w:t xml:space="preserve">принимается открытым голосованием простым большинством голосов присутствующих на заседании. </w:t>
      </w:r>
      <w:r w:rsidR="00B959EE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заседании.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2.1</w:t>
      </w:r>
      <w:r w:rsidR="00210108">
        <w:rPr>
          <w:rFonts w:ascii="Times New Roman" w:hAnsi="Times New Roman" w:cs="Times New Roman"/>
          <w:sz w:val="28"/>
          <w:szCs w:val="28"/>
        </w:rPr>
        <w:t>0</w:t>
      </w:r>
      <w:r w:rsidRPr="001542A9">
        <w:rPr>
          <w:rFonts w:ascii="Times New Roman" w:hAnsi="Times New Roman" w:cs="Times New Roman"/>
          <w:sz w:val="28"/>
          <w:szCs w:val="28"/>
        </w:rPr>
        <w:t>. По итогам заседания составляется протокол, подписываемый секретарем и председательствующим  на заседании. В протоколе, помимо принятого решения, указываются: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дата заседания, время и место проведения заседания;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присутствующие на заседании члены рабочей группы;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иные сотрудники;</w:t>
      </w:r>
    </w:p>
    <w:p w:rsidR="00C54497" w:rsidRPr="001542A9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фамилия, имя, отчество выступавших на заседании и основные тезисы выступлений, предложенные рекомендации;</w:t>
      </w:r>
    </w:p>
    <w:p w:rsidR="00C54497" w:rsidRPr="001542A9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:rsidR="00C54497" w:rsidRPr="001542A9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принятое решение.</w:t>
      </w:r>
    </w:p>
    <w:p w:rsidR="00C54497" w:rsidRPr="001542A9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lastRenderedPageBreak/>
        <w:t>К протоколу прилагаются копии судебных решений, признанного судом недействительным ненормативного акта, а также иные материалы, явившиеся предметом рассмотрения рабочей группы.</w:t>
      </w:r>
    </w:p>
    <w:p w:rsidR="00C54497" w:rsidRPr="001542A9" w:rsidRDefault="00C54497" w:rsidP="00FA72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Протокол заседания, а также признанный судом недействительным ненормативный акт, судебное решение подлежат размещению на </w:t>
      </w:r>
      <w:r w:rsidR="009B6D2B">
        <w:rPr>
          <w:rFonts w:ascii="Times New Roman" w:hAnsi="Times New Roman" w:cs="Times New Roman"/>
          <w:sz w:val="28"/>
          <w:szCs w:val="28"/>
        </w:rPr>
        <w:t xml:space="preserve">официальном сайте  </w:t>
      </w:r>
      <w:r w:rsidR="00FA72A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</w:t>
      </w:r>
      <w:r w:rsidR="00FD421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9B6D2B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</w:t>
      </w:r>
      <w:r w:rsidR="009B6D2B">
        <w:rPr>
          <w:rFonts w:ascii="Times New Roman" w:hAnsi="Times New Roman" w:cs="Times New Roman"/>
          <w:sz w:val="28"/>
          <w:szCs w:val="28"/>
        </w:rPr>
        <w:t xml:space="preserve">  в разделе</w:t>
      </w:r>
      <w:r w:rsidR="009B6D2B" w:rsidRPr="001542A9">
        <w:rPr>
          <w:rFonts w:ascii="Times New Roman" w:hAnsi="Times New Roman" w:cs="Times New Roman"/>
          <w:sz w:val="28"/>
          <w:szCs w:val="28"/>
        </w:rPr>
        <w:t xml:space="preserve"> «Противодействие</w:t>
      </w:r>
      <w:r w:rsidR="00FD4219">
        <w:rPr>
          <w:rFonts w:ascii="Times New Roman" w:hAnsi="Times New Roman" w:cs="Times New Roman"/>
          <w:sz w:val="28"/>
          <w:szCs w:val="28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>коррупции».</w:t>
      </w:r>
    </w:p>
    <w:p w:rsidR="005573F2" w:rsidRPr="00FA72A2" w:rsidRDefault="005573F2" w:rsidP="00FA72A2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0"/>
          <w:shd w:val="clear" w:color="auto" w:fill="FFFFFF"/>
        </w:rPr>
      </w:pPr>
      <w:r w:rsidRPr="001542A9">
        <w:rPr>
          <w:rFonts w:ascii="Times New Roman" w:hAnsi="Times New Roman" w:cs="Times New Roman"/>
          <w:sz w:val="28"/>
          <w:szCs w:val="28"/>
        </w:rPr>
        <w:t>2.1</w:t>
      </w:r>
      <w:r w:rsidR="00210108">
        <w:rPr>
          <w:rFonts w:ascii="Times New Roman" w:hAnsi="Times New Roman" w:cs="Times New Roman"/>
          <w:sz w:val="28"/>
          <w:szCs w:val="28"/>
        </w:rPr>
        <w:t>1</w:t>
      </w:r>
      <w:r w:rsidRPr="001542A9">
        <w:rPr>
          <w:rFonts w:ascii="Times New Roman" w:hAnsi="Times New Roman" w:cs="Times New Roman"/>
          <w:sz w:val="28"/>
          <w:szCs w:val="28"/>
        </w:rPr>
        <w:t xml:space="preserve">. Председатель рабочей группы не позднее </w:t>
      </w:r>
      <w:r w:rsidR="00FA72A2">
        <w:rPr>
          <w:rFonts w:ascii="Times New Roman" w:hAnsi="Times New Roman" w:cs="Times New Roman"/>
          <w:sz w:val="28"/>
          <w:szCs w:val="28"/>
        </w:rPr>
        <w:t>10</w:t>
      </w:r>
      <w:r w:rsidRPr="001542A9">
        <w:rPr>
          <w:rFonts w:ascii="Times New Roman" w:hAnsi="Times New Roman" w:cs="Times New Roman"/>
          <w:sz w:val="28"/>
          <w:szCs w:val="28"/>
        </w:rPr>
        <w:t xml:space="preserve"> дней со дня проведения заседания направляет протокол 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руководителю  </w:t>
      </w:r>
      <w:r w:rsidR="00F06A9F" w:rsidRPr="001542A9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7B5049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 (сельского</w:t>
      </w:r>
      <w:r w:rsidR="00446475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поселения, входящего</w:t>
      </w:r>
      <w:r w:rsidR="00F06A9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в его состав)</w:t>
      </w:r>
      <w:r w:rsidR="007B5049" w:rsidRPr="001542A9">
        <w:rPr>
          <w:rFonts w:ascii="Times New Roman" w:hAnsi="Times New Roman" w:cs="Times New Roman"/>
          <w:sz w:val="28"/>
          <w:szCs w:val="28"/>
        </w:rPr>
        <w:t>, котор</w:t>
      </w:r>
      <w:r w:rsidR="00446475" w:rsidRPr="001542A9">
        <w:rPr>
          <w:rFonts w:ascii="Times New Roman" w:hAnsi="Times New Roman" w:cs="Times New Roman"/>
          <w:sz w:val="28"/>
          <w:szCs w:val="28"/>
        </w:rPr>
        <w:t>ому</w:t>
      </w:r>
      <w:r w:rsidR="007B5049" w:rsidRPr="001542A9">
        <w:rPr>
          <w:rFonts w:ascii="Times New Roman" w:hAnsi="Times New Roman" w:cs="Times New Roman"/>
          <w:sz w:val="28"/>
          <w:szCs w:val="28"/>
        </w:rPr>
        <w:t xml:space="preserve"> (в отношении должностных лиц котор</w:t>
      </w:r>
      <w:r w:rsidR="00446475" w:rsidRPr="001542A9">
        <w:rPr>
          <w:rFonts w:ascii="Times New Roman" w:hAnsi="Times New Roman" w:cs="Times New Roman"/>
          <w:sz w:val="28"/>
          <w:szCs w:val="28"/>
        </w:rPr>
        <w:t>ого</w:t>
      </w:r>
      <w:r w:rsidR="007B5049" w:rsidRPr="001542A9">
        <w:rPr>
          <w:rFonts w:ascii="Times New Roman" w:hAnsi="Times New Roman" w:cs="Times New Roman"/>
          <w:sz w:val="28"/>
          <w:szCs w:val="28"/>
        </w:rPr>
        <w:t xml:space="preserve">) рабочей группой даны рекомендации по итогам  рассмотрения вопросов правоприменительной практики </w:t>
      </w:r>
      <w:r w:rsidRPr="001542A9">
        <w:rPr>
          <w:rFonts w:ascii="Times New Roman" w:hAnsi="Times New Roman" w:cs="Times New Roman"/>
          <w:sz w:val="28"/>
          <w:szCs w:val="28"/>
        </w:rPr>
        <w:t>для принятия соответствующих решений.</w:t>
      </w:r>
    </w:p>
    <w:p w:rsidR="00FD37C3" w:rsidRPr="00FA72A2" w:rsidRDefault="00FD37C3" w:rsidP="00FD4219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42A9">
        <w:rPr>
          <w:rFonts w:ascii="Times New Roman" w:hAnsi="Times New Roman" w:cs="Times New Roman"/>
          <w:sz w:val="28"/>
          <w:szCs w:val="28"/>
        </w:rPr>
        <w:t>2.1</w:t>
      </w:r>
      <w:r w:rsidR="00210108">
        <w:rPr>
          <w:rFonts w:ascii="Times New Roman" w:hAnsi="Times New Roman" w:cs="Times New Roman"/>
          <w:sz w:val="28"/>
          <w:szCs w:val="28"/>
        </w:rPr>
        <w:t>2</w:t>
      </w:r>
      <w:r w:rsidRPr="001542A9">
        <w:rPr>
          <w:rFonts w:ascii="Times New Roman" w:hAnsi="Times New Roman" w:cs="Times New Roman"/>
          <w:sz w:val="28"/>
          <w:szCs w:val="28"/>
        </w:rPr>
        <w:t xml:space="preserve">. В случае выявления коррупционной составляющей в решениях и совершении действий (бездействия) органов местного самоуправления </w:t>
      </w:r>
      <w:r w:rsidR="00FA72A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 (сельского поселения,</w:t>
      </w:r>
      <w:r w:rsidR="00FD421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входящего в его состав) </w:t>
      </w:r>
      <w:r w:rsidRPr="001542A9">
        <w:rPr>
          <w:rFonts w:ascii="Times New Roman" w:hAnsi="Times New Roman" w:cs="Times New Roman"/>
          <w:sz w:val="28"/>
          <w:szCs w:val="28"/>
        </w:rPr>
        <w:t xml:space="preserve">и должностных лиц указанных органов, председатель </w:t>
      </w:r>
      <w:r w:rsidRPr="001542A9">
        <w:rPr>
          <w:rFonts w:ascii="Times New Roman" w:hAnsi="Times New Roman" w:cs="Times New Roman"/>
          <w:spacing w:val="2"/>
          <w:sz w:val="28"/>
          <w:szCs w:val="28"/>
        </w:rPr>
        <w:t xml:space="preserve">Рабочей группы </w:t>
      </w:r>
      <w:r w:rsidR="001542A9" w:rsidRPr="001542A9">
        <w:rPr>
          <w:rFonts w:ascii="Times New Roman" w:hAnsi="Times New Roman" w:cs="Times New Roman"/>
          <w:sz w:val="28"/>
          <w:szCs w:val="28"/>
        </w:rPr>
        <w:t>направляет протокол и иные материалы, явившиеся предметом рассмотрения рабочей группы</w:t>
      </w:r>
      <w:r w:rsidR="0043477E">
        <w:rPr>
          <w:rFonts w:ascii="Times New Roman" w:hAnsi="Times New Roman" w:cs="Times New Roman"/>
          <w:sz w:val="28"/>
          <w:szCs w:val="28"/>
        </w:rPr>
        <w:t>,</w:t>
      </w:r>
      <w:r w:rsidRPr="001542A9">
        <w:rPr>
          <w:rFonts w:ascii="Times New Roman" w:hAnsi="Times New Roman" w:cs="Times New Roman"/>
          <w:sz w:val="28"/>
          <w:szCs w:val="28"/>
        </w:rPr>
        <w:t xml:space="preserve"> на рассмотрение Комиссии по соблюдению требований к служебному (должностному) поведению и урегулированию конфликта интересов </w:t>
      </w:r>
      <w:r w:rsidR="00FA72A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</w:t>
      </w:r>
      <w:r w:rsidR="009B6D2B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Татарстан,</w:t>
      </w:r>
      <w:r w:rsidR="00FD421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9B6D2B" w:rsidRPr="001542A9">
        <w:rPr>
          <w:rFonts w:ascii="Times New Roman" w:hAnsi="Times New Roman" w:cs="Times New Roman"/>
          <w:sz w:val="28"/>
          <w:szCs w:val="28"/>
        </w:rPr>
        <w:t>для</w:t>
      </w:r>
      <w:r w:rsidR="00FD4219">
        <w:rPr>
          <w:rFonts w:ascii="Times New Roman" w:hAnsi="Times New Roman" w:cs="Times New Roman"/>
          <w:sz w:val="28"/>
          <w:szCs w:val="28"/>
        </w:rPr>
        <w:t xml:space="preserve"> </w:t>
      </w:r>
      <w:r w:rsidR="009B6D2B" w:rsidRPr="001542A9">
        <w:rPr>
          <w:rFonts w:ascii="Times New Roman" w:hAnsi="Times New Roman" w:cs="Times New Roman"/>
          <w:sz w:val="28"/>
          <w:szCs w:val="28"/>
        </w:rPr>
        <w:t>выработки</w:t>
      </w:r>
      <w:r w:rsidR="00FD4219">
        <w:rPr>
          <w:rFonts w:ascii="Times New Roman" w:hAnsi="Times New Roman" w:cs="Times New Roman"/>
          <w:sz w:val="28"/>
          <w:szCs w:val="28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>дальнейших мер по профилактике и предотвращению коррупции.</w:t>
      </w:r>
    </w:p>
    <w:p w:rsidR="005573F2" w:rsidRPr="00416284" w:rsidRDefault="005573F2" w:rsidP="00557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6C62" w:rsidRDefault="001C6C6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A72A2" w:rsidRDefault="00FA72A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A72A2" w:rsidRDefault="00FA72A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A72A2" w:rsidRDefault="00FA72A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A72A2" w:rsidRDefault="00FA72A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C62" w:rsidRDefault="001C6C6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C62" w:rsidRPr="003520F8" w:rsidRDefault="001C6C6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7C3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C3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C3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C3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C3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2A2" w:rsidRDefault="00FA72A2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2A2" w:rsidRDefault="00FA72A2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2A2" w:rsidRDefault="00FA72A2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2A2" w:rsidRDefault="00FA72A2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2A2" w:rsidRDefault="00FA72A2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2A2" w:rsidRDefault="00FA72A2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2A2" w:rsidRDefault="00FA72A2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2A2" w:rsidRDefault="00FA72A2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219" w:rsidRDefault="00FD4219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219" w:rsidRDefault="00FD4219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219" w:rsidRDefault="00FD4219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219" w:rsidRDefault="00FD4219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219" w:rsidRDefault="00FD4219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219" w:rsidRDefault="00FD4219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219" w:rsidRDefault="00FD4219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219" w:rsidRDefault="00FD4219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251" w:rsidRPr="00FD4219" w:rsidRDefault="00976251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42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№2</w:t>
      </w:r>
    </w:p>
    <w:p w:rsidR="007B5049" w:rsidRPr="00FD4219" w:rsidRDefault="00976251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42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решению Совета </w:t>
      </w:r>
    </w:p>
    <w:p w:rsidR="00976251" w:rsidRPr="00FD4219" w:rsidRDefault="00FA72A2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4219"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Ютазинского муниципального района</w:t>
      </w:r>
      <w:r w:rsidR="00976251" w:rsidRPr="00FD42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Республики Татарстан </w:t>
      </w:r>
    </w:p>
    <w:p w:rsidR="00976251" w:rsidRPr="00FD4219" w:rsidRDefault="00976251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FD4219"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от </w:t>
      </w:r>
      <w:r w:rsidRPr="00FD4219">
        <w:rPr>
          <w:rFonts w:ascii="Times New Roman" w:hAnsi="Times New Roman" w:cs="Times New Roman"/>
          <w:i/>
          <w:sz w:val="24"/>
          <w:szCs w:val="24"/>
        </w:rPr>
        <w:t>«___» ________ 2018</w:t>
      </w:r>
      <w:r w:rsidR="00FD4219">
        <w:rPr>
          <w:rFonts w:ascii="Times New Roman" w:hAnsi="Times New Roman" w:cs="Times New Roman"/>
          <w:i/>
          <w:sz w:val="24"/>
          <w:szCs w:val="24"/>
        </w:rPr>
        <w:t xml:space="preserve">г. </w:t>
      </w:r>
      <w:r w:rsidRPr="00FD4219">
        <w:rPr>
          <w:rFonts w:ascii="Times New Roman" w:hAnsi="Times New Roman" w:cs="Times New Roman"/>
          <w:i/>
          <w:sz w:val="24"/>
          <w:szCs w:val="24"/>
        </w:rPr>
        <w:t>№  __</w:t>
      </w:r>
    </w:p>
    <w:p w:rsidR="002776C1" w:rsidRDefault="002776C1" w:rsidP="007B5049">
      <w:pPr>
        <w:widowControl w:val="0"/>
        <w:tabs>
          <w:tab w:val="left" w:pos="6663"/>
          <w:tab w:val="left" w:pos="6804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hAnsi="Times New Roman" w:cs="Times New Roman"/>
          <w:sz w:val="28"/>
          <w:szCs w:val="28"/>
        </w:rPr>
      </w:pPr>
    </w:p>
    <w:p w:rsidR="002776C1" w:rsidRDefault="002776C1" w:rsidP="002776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F1C40" w:rsidRDefault="002776C1" w:rsidP="003F1C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F06A9F" w:rsidRDefault="003F1C40" w:rsidP="00FA72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группы  </w:t>
      </w:r>
      <w:r w:rsidR="00FA72A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 Республики Татарстан</w:t>
      </w:r>
      <w:r w:rsidR="004F1284">
        <w:rPr>
          <w:rFonts w:ascii="Times New Roman" w:hAnsi="Times New Roman" w:cs="Times New Roman"/>
          <w:sz w:val="28"/>
          <w:szCs w:val="28"/>
        </w:rPr>
        <w:t xml:space="preserve"> по </w:t>
      </w:r>
      <w:r w:rsidR="00F06A9F" w:rsidRPr="00AE6971">
        <w:rPr>
          <w:rFonts w:ascii="Times New Roman" w:hAnsi="Times New Roman" w:cs="Times New Roman"/>
          <w:sz w:val="28"/>
          <w:szCs w:val="28"/>
        </w:rPr>
        <w:t>рассмотрени</w:t>
      </w:r>
      <w:r w:rsidR="004F1284">
        <w:rPr>
          <w:rFonts w:ascii="Times New Roman" w:hAnsi="Times New Roman" w:cs="Times New Roman"/>
          <w:sz w:val="28"/>
          <w:szCs w:val="28"/>
        </w:rPr>
        <w:t>ю</w:t>
      </w:r>
      <w:r w:rsidR="00F06A9F" w:rsidRPr="00AE6971">
        <w:rPr>
          <w:rFonts w:ascii="Times New Roman" w:hAnsi="Times New Roman" w:cs="Times New Roman"/>
          <w:sz w:val="28"/>
          <w:szCs w:val="28"/>
        </w:rPr>
        <w:t xml:space="preserve"> вопросов правоприменительной практики по</w:t>
      </w:r>
      <w:r w:rsidR="00FB47BF">
        <w:rPr>
          <w:rFonts w:ascii="Times New Roman" w:hAnsi="Times New Roman" w:cs="Times New Roman"/>
          <w:sz w:val="28"/>
          <w:szCs w:val="28"/>
        </w:rPr>
        <w:t xml:space="preserve"> </w:t>
      </w:r>
      <w:r w:rsidR="00F06A9F" w:rsidRPr="00AE6971">
        <w:rPr>
          <w:rFonts w:ascii="Times New Roman" w:hAnsi="Times New Roman" w:cs="Times New Roman"/>
          <w:sz w:val="28"/>
          <w:szCs w:val="28"/>
        </w:rPr>
        <w:t xml:space="preserve">результатам </w:t>
      </w:r>
    </w:p>
    <w:p w:rsidR="00F06A9F" w:rsidRPr="00AE6971" w:rsidRDefault="00F06A9F" w:rsidP="00FA72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6971">
        <w:rPr>
          <w:rFonts w:ascii="Times New Roman" w:hAnsi="Times New Roman" w:cs="Times New Roman"/>
          <w:sz w:val="28"/>
          <w:szCs w:val="28"/>
        </w:rPr>
        <w:t>вступивших в законную силу решений судов, арбитражных судов о</w:t>
      </w:r>
      <w:r w:rsidR="00FB47BF">
        <w:rPr>
          <w:rFonts w:ascii="Times New Roman" w:hAnsi="Times New Roman" w:cs="Times New Roman"/>
          <w:sz w:val="28"/>
          <w:szCs w:val="28"/>
        </w:rPr>
        <w:t xml:space="preserve"> </w:t>
      </w:r>
      <w:r w:rsidRPr="00AE6971">
        <w:rPr>
          <w:rFonts w:ascii="Times New Roman" w:hAnsi="Times New Roman" w:cs="Times New Roman"/>
          <w:sz w:val="28"/>
          <w:szCs w:val="28"/>
        </w:rPr>
        <w:t>признании недействительными ненормативных правовых актов, незаконными решений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E6971">
        <w:rPr>
          <w:rFonts w:ascii="Times New Roman" w:hAnsi="Times New Roman" w:cs="Times New Roman"/>
          <w:sz w:val="28"/>
          <w:szCs w:val="28"/>
        </w:rPr>
        <w:t xml:space="preserve">действий (бездействия)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FB47B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FA72A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</w:t>
      </w:r>
      <w:r w:rsidR="00FB47B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6E3CA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Республики Татарстан, входящих в его состав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 поселений</w:t>
      </w:r>
      <w:r w:rsidR="00FB47B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F5E5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 должностных лиц</w:t>
      </w:r>
      <w:r w:rsidR="006E3CA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указанных органов</w:t>
      </w:r>
    </w:p>
    <w:p w:rsidR="002776C1" w:rsidRDefault="002776C1" w:rsidP="002776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3064" w:rsidRDefault="00033064" w:rsidP="002776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776C1" w:rsidRDefault="00FA72A2" w:rsidP="002776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Фахрутдинова Гузалия Сагдатуловна, руководитель аппарата  Ютазинского районного Совета</w:t>
      </w:r>
      <w:r w:rsidR="002776C1">
        <w:rPr>
          <w:rFonts w:ascii="Times New Roman" w:hAnsi="Times New Roman" w:cs="Times New Roman"/>
          <w:sz w:val="28"/>
          <w:szCs w:val="28"/>
        </w:rPr>
        <w:t>, председатель рабочей группы</w:t>
      </w:r>
    </w:p>
    <w:p w:rsidR="002776C1" w:rsidRDefault="002776C1" w:rsidP="002776C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776C1" w:rsidRDefault="00FA72A2" w:rsidP="002776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Рашитова Зария Ахмадуловна, заместитель Главы района</w:t>
      </w:r>
      <w:r w:rsidR="002776C1">
        <w:rPr>
          <w:rFonts w:ascii="Times New Roman" w:hAnsi="Times New Roman" w:cs="Times New Roman"/>
          <w:sz w:val="28"/>
          <w:szCs w:val="28"/>
        </w:rPr>
        <w:t xml:space="preserve">, заместитель председателя рабочей группы </w:t>
      </w:r>
    </w:p>
    <w:p w:rsidR="002776C1" w:rsidRDefault="002776C1" w:rsidP="002776C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776C1" w:rsidRDefault="00FA72A2" w:rsidP="00FA72A2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Саматова Альбина Альбертовна, помощник Главы по противодействию коррупции,    </w:t>
      </w:r>
      <w:r w:rsidR="002776C1">
        <w:rPr>
          <w:rFonts w:ascii="Times New Roman" w:hAnsi="Times New Roman" w:cs="Times New Roman"/>
          <w:sz w:val="28"/>
          <w:szCs w:val="28"/>
        </w:rPr>
        <w:t xml:space="preserve">секретарь рабочей группы </w:t>
      </w:r>
    </w:p>
    <w:p w:rsidR="00FA72A2" w:rsidRPr="002776C1" w:rsidRDefault="00FA72A2" w:rsidP="00FA72A2">
      <w:pPr>
        <w:pStyle w:val="ConsPlusNormal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776C1" w:rsidRDefault="002776C1" w:rsidP="002776C1">
      <w:pPr>
        <w:pStyle w:val="ConsPlusNormal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776C1" w:rsidRDefault="002776C1" w:rsidP="002776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рабочей группы:    </w:t>
      </w:r>
    </w:p>
    <w:p w:rsidR="002776C1" w:rsidRDefault="002776C1" w:rsidP="002776C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033064" w:rsidRDefault="00033064" w:rsidP="00033064">
      <w:pPr>
        <w:pStyle w:val="ConsPlusNormal"/>
        <w:ind w:left="4111" w:hanging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         </w:t>
      </w:r>
      <w:r w:rsidR="002776C1">
        <w:rPr>
          <w:rFonts w:ascii="Times New Roman" w:hAnsi="Times New Roman" w:cs="Times New Roman"/>
          <w:sz w:val="28"/>
          <w:szCs w:val="28"/>
        </w:rPr>
        <w:t>____________,</w:t>
      </w:r>
      <w:r w:rsidR="001A4917">
        <w:rPr>
          <w:rFonts w:ascii="Times New Roman" w:hAnsi="Times New Roman" w:cs="Times New Roman"/>
          <w:sz w:val="28"/>
          <w:szCs w:val="28"/>
        </w:rPr>
        <w:t xml:space="preserve"> </w:t>
      </w:r>
      <w:r w:rsidRPr="00033064">
        <w:rPr>
          <w:rFonts w:ascii="Times New Roman" w:hAnsi="Times New Roman" w:cs="Times New Roman"/>
          <w:sz w:val="28"/>
          <w:szCs w:val="28"/>
        </w:rPr>
        <w:t>ответственное лицо за работу по</w:t>
      </w:r>
    </w:p>
    <w:p w:rsidR="00033064" w:rsidRDefault="00033064" w:rsidP="00033064">
      <w:pPr>
        <w:pStyle w:val="ConsPlusNormal"/>
        <w:ind w:left="4111" w:hanging="411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(должность)</w:t>
      </w:r>
    </w:p>
    <w:p w:rsidR="002776C1" w:rsidRDefault="00033064" w:rsidP="00F06A9F">
      <w:pPr>
        <w:pStyle w:val="ConsPlusNormal"/>
        <w:ind w:left="3402" w:hanging="3402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 w:rsidRPr="00033064">
        <w:rPr>
          <w:rFonts w:ascii="Times New Roman" w:hAnsi="Times New Roman" w:cs="Times New Roman"/>
          <w:sz w:val="28"/>
          <w:szCs w:val="28"/>
        </w:rPr>
        <w:t xml:space="preserve">профилактике коррупционных и иных правонарушений </w:t>
      </w:r>
    </w:p>
    <w:p w:rsidR="002776C1" w:rsidRDefault="002776C1" w:rsidP="002776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776C1" w:rsidRDefault="00FA72A2" w:rsidP="00FA72A2">
      <w:pPr>
        <w:pStyle w:val="ConsPlusNormal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Гибадуллина Зульфия Закуановна, председатель Палаты имущественных и земельных отношений.</w:t>
      </w:r>
    </w:p>
    <w:p w:rsidR="002776C1" w:rsidRDefault="002776C1" w:rsidP="002776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A72A2" w:rsidRDefault="00FA72A2" w:rsidP="000330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Гилязева Ильнара Маратовна, главный архитектор Исполнительного комитета Ютазинского муниципального района.</w:t>
      </w:r>
    </w:p>
    <w:p w:rsidR="00033064" w:rsidRPr="00033064" w:rsidRDefault="00033064" w:rsidP="000330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33064" w:rsidRDefault="00033064" w:rsidP="002776C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A72A2" w:rsidRDefault="00033064" w:rsidP="00FA72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72A2">
        <w:rPr>
          <w:rFonts w:ascii="Times New Roman" w:hAnsi="Times New Roman" w:cs="Times New Roman"/>
          <w:sz w:val="28"/>
          <w:szCs w:val="28"/>
        </w:rPr>
        <w:t>начальник отдела образования Исполнительного комитета Ютазинского муниципального района.</w:t>
      </w:r>
    </w:p>
    <w:p w:rsidR="00033064" w:rsidRDefault="00033064" w:rsidP="00FA72A2">
      <w:pPr>
        <w:pStyle w:val="ConsPlusNormal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bookmarkStart w:id="1" w:name="_GoBack"/>
      <w:bookmarkEnd w:id="1"/>
    </w:p>
    <w:p w:rsidR="003520F8" w:rsidRPr="003520F8" w:rsidRDefault="003520F8" w:rsidP="00FE7AC8">
      <w:pPr>
        <w:tabs>
          <w:tab w:val="left" w:pos="14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3520F8" w:rsidRPr="003520F8" w:rsidSect="0063012E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1BE" w:rsidRDefault="00D871BE" w:rsidP="00685A99">
      <w:pPr>
        <w:spacing w:after="0" w:line="240" w:lineRule="auto"/>
      </w:pPr>
      <w:r>
        <w:separator/>
      </w:r>
    </w:p>
  </w:endnote>
  <w:endnote w:type="continuationSeparator" w:id="1">
    <w:p w:rsidR="00D871BE" w:rsidRDefault="00D871BE" w:rsidP="0068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1BE" w:rsidRDefault="00D871BE" w:rsidP="00685A99">
      <w:pPr>
        <w:spacing w:after="0" w:line="240" w:lineRule="auto"/>
      </w:pPr>
      <w:r>
        <w:separator/>
      </w:r>
    </w:p>
  </w:footnote>
  <w:footnote w:type="continuationSeparator" w:id="1">
    <w:p w:rsidR="00D871BE" w:rsidRDefault="00D871BE" w:rsidP="00685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01DD1"/>
    <w:multiLevelType w:val="multilevel"/>
    <w:tmpl w:val="C5C6F3BC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>
      <w:start w:val="1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AAB4FAE"/>
    <w:multiLevelType w:val="multilevel"/>
    <w:tmpl w:val="CBF621DC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9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9" w:hanging="135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9" w:hanging="135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">
    <w:nsid w:val="1E0D0170"/>
    <w:multiLevelType w:val="multilevel"/>
    <w:tmpl w:val="8DFEC64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2"/>
      <w:numFmt w:val="decimal"/>
      <w:lvlText w:val="%1.%2."/>
      <w:lvlJc w:val="left"/>
      <w:pPr>
        <w:ind w:left="1320" w:hanging="6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sz w:val="28"/>
      </w:rPr>
    </w:lvl>
  </w:abstractNum>
  <w:abstractNum w:abstractNumId="3">
    <w:nsid w:val="36BF72B6"/>
    <w:multiLevelType w:val="hybridMultilevel"/>
    <w:tmpl w:val="44C6D8A6"/>
    <w:lvl w:ilvl="0" w:tplc="8F4258A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C6794"/>
    <w:multiLevelType w:val="multilevel"/>
    <w:tmpl w:val="8C74C744"/>
    <w:lvl w:ilvl="0">
      <w:start w:val="2"/>
      <w:numFmt w:val="decimal"/>
      <w:lvlText w:val="%1."/>
      <w:lvlJc w:val="left"/>
      <w:pPr>
        <w:ind w:left="11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34" w:hanging="2160"/>
      </w:pPr>
      <w:rPr>
        <w:rFonts w:hint="default"/>
      </w:rPr>
    </w:lvl>
  </w:abstractNum>
  <w:abstractNum w:abstractNumId="5">
    <w:nsid w:val="507A286F"/>
    <w:multiLevelType w:val="multilevel"/>
    <w:tmpl w:val="2B12A7A8"/>
    <w:lvl w:ilvl="0">
      <w:start w:val="2"/>
      <w:numFmt w:val="decimal"/>
      <w:lvlText w:val="%1."/>
      <w:lvlJc w:val="left"/>
      <w:pPr>
        <w:ind w:left="11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34" w:hanging="2160"/>
      </w:pPr>
      <w:rPr>
        <w:rFonts w:hint="default"/>
      </w:rPr>
    </w:lvl>
  </w:abstractNum>
  <w:abstractNum w:abstractNumId="6">
    <w:nsid w:val="71730F87"/>
    <w:multiLevelType w:val="hybridMultilevel"/>
    <w:tmpl w:val="94EA698E"/>
    <w:lvl w:ilvl="0" w:tplc="B8A05300">
      <w:start w:val="1"/>
      <w:numFmt w:val="decimal"/>
      <w:lvlText w:val="%1."/>
      <w:lvlJc w:val="left"/>
      <w:pPr>
        <w:ind w:left="1174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>
    <w:nsid w:val="74E4189D"/>
    <w:multiLevelType w:val="multilevel"/>
    <w:tmpl w:val="E1CCE74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5D36481"/>
    <w:multiLevelType w:val="hybridMultilevel"/>
    <w:tmpl w:val="22D4924C"/>
    <w:lvl w:ilvl="0" w:tplc="B4DCF2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7255"/>
    <w:rsid w:val="00006602"/>
    <w:rsid w:val="0001375F"/>
    <w:rsid w:val="0001674C"/>
    <w:rsid w:val="00024255"/>
    <w:rsid w:val="000310C6"/>
    <w:rsid w:val="00032C11"/>
    <w:rsid w:val="00033064"/>
    <w:rsid w:val="00051985"/>
    <w:rsid w:val="00053856"/>
    <w:rsid w:val="00062B4C"/>
    <w:rsid w:val="00071D29"/>
    <w:rsid w:val="00077ADB"/>
    <w:rsid w:val="000C28C5"/>
    <w:rsid w:val="000D2AD4"/>
    <w:rsid w:val="00114DF7"/>
    <w:rsid w:val="0014098F"/>
    <w:rsid w:val="00142535"/>
    <w:rsid w:val="001542A9"/>
    <w:rsid w:val="00163C2B"/>
    <w:rsid w:val="001672B8"/>
    <w:rsid w:val="001A4917"/>
    <w:rsid w:val="001C6C62"/>
    <w:rsid w:val="001D61DF"/>
    <w:rsid w:val="00210108"/>
    <w:rsid w:val="002701E4"/>
    <w:rsid w:val="00271AC5"/>
    <w:rsid w:val="002776C1"/>
    <w:rsid w:val="00280C7D"/>
    <w:rsid w:val="00306D74"/>
    <w:rsid w:val="00316D02"/>
    <w:rsid w:val="0032495C"/>
    <w:rsid w:val="003520F8"/>
    <w:rsid w:val="003D4EAC"/>
    <w:rsid w:val="003E166B"/>
    <w:rsid w:val="003F1C40"/>
    <w:rsid w:val="0043477E"/>
    <w:rsid w:val="004417A6"/>
    <w:rsid w:val="00446475"/>
    <w:rsid w:val="00487081"/>
    <w:rsid w:val="004F1284"/>
    <w:rsid w:val="00517290"/>
    <w:rsid w:val="0055194F"/>
    <w:rsid w:val="00552C09"/>
    <w:rsid w:val="005573F2"/>
    <w:rsid w:val="0061374D"/>
    <w:rsid w:val="0063012E"/>
    <w:rsid w:val="00685A99"/>
    <w:rsid w:val="006C44FD"/>
    <w:rsid w:val="006C778B"/>
    <w:rsid w:val="006D3AD0"/>
    <w:rsid w:val="006E3CA2"/>
    <w:rsid w:val="006E3FFF"/>
    <w:rsid w:val="00707E7C"/>
    <w:rsid w:val="007316AF"/>
    <w:rsid w:val="00737962"/>
    <w:rsid w:val="00746E5C"/>
    <w:rsid w:val="007B5049"/>
    <w:rsid w:val="007D72E0"/>
    <w:rsid w:val="007E7779"/>
    <w:rsid w:val="007F434C"/>
    <w:rsid w:val="007F761C"/>
    <w:rsid w:val="00833FD6"/>
    <w:rsid w:val="00860AA4"/>
    <w:rsid w:val="00883DA6"/>
    <w:rsid w:val="008A5EC3"/>
    <w:rsid w:val="008D3995"/>
    <w:rsid w:val="008D65E5"/>
    <w:rsid w:val="00922D07"/>
    <w:rsid w:val="009344F9"/>
    <w:rsid w:val="00942F3F"/>
    <w:rsid w:val="0094770F"/>
    <w:rsid w:val="009604BA"/>
    <w:rsid w:val="00961F6C"/>
    <w:rsid w:val="00976251"/>
    <w:rsid w:val="009B5E24"/>
    <w:rsid w:val="009B6D2B"/>
    <w:rsid w:val="009C238C"/>
    <w:rsid w:val="00A175F2"/>
    <w:rsid w:val="00A43C83"/>
    <w:rsid w:val="00A64ABE"/>
    <w:rsid w:val="00A96B51"/>
    <w:rsid w:val="00AA0BE5"/>
    <w:rsid w:val="00AB04E8"/>
    <w:rsid w:val="00AD23F5"/>
    <w:rsid w:val="00AD4626"/>
    <w:rsid w:val="00AD67A5"/>
    <w:rsid w:val="00AE5E2E"/>
    <w:rsid w:val="00B059DF"/>
    <w:rsid w:val="00B40C93"/>
    <w:rsid w:val="00B4372A"/>
    <w:rsid w:val="00B44347"/>
    <w:rsid w:val="00B63B88"/>
    <w:rsid w:val="00B9257D"/>
    <w:rsid w:val="00B959EE"/>
    <w:rsid w:val="00BA1D70"/>
    <w:rsid w:val="00BB5579"/>
    <w:rsid w:val="00BE5F14"/>
    <w:rsid w:val="00BF5361"/>
    <w:rsid w:val="00C5329E"/>
    <w:rsid w:val="00C54497"/>
    <w:rsid w:val="00C7026D"/>
    <w:rsid w:val="00C739EF"/>
    <w:rsid w:val="00C82671"/>
    <w:rsid w:val="00C911E8"/>
    <w:rsid w:val="00CD27F2"/>
    <w:rsid w:val="00CD52EA"/>
    <w:rsid w:val="00CD7727"/>
    <w:rsid w:val="00CF5E50"/>
    <w:rsid w:val="00D01941"/>
    <w:rsid w:val="00D03C66"/>
    <w:rsid w:val="00D27255"/>
    <w:rsid w:val="00D5387C"/>
    <w:rsid w:val="00D57170"/>
    <w:rsid w:val="00D8490E"/>
    <w:rsid w:val="00D871BE"/>
    <w:rsid w:val="00D92280"/>
    <w:rsid w:val="00D95735"/>
    <w:rsid w:val="00DC175A"/>
    <w:rsid w:val="00DF6C14"/>
    <w:rsid w:val="00E04D77"/>
    <w:rsid w:val="00E21B38"/>
    <w:rsid w:val="00E400F0"/>
    <w:rsid w:val="00E42080"/>
    <w:rsid w:val="00E90581"/>
    <w:rsid w:val="00EB45E5"/>
    <w:rsid w:val="00EC1002"/>
    <w:rsid w:val="00EC7532"/>
    <w:rsid w:val="00ED1C2F"/>
    <w:rsid w:val="00EE498F"/>
    <w:rsid w:val="00EF508A"/>
    <w:rsid w:val="00F02C55"/>
    <w:rsid w:val="00F06A9F"/>
    <w:rsid w:val="00F12C17"/>
    <w:rsid w:val="00F30A61"/>
    <w:rsid w:val="00F566AC"/>
    <w:rsid w:val="00FA72A2"/>
    <w:rsid w:val="00FB47BF"/>
    <w:rsid w:val="00FC1BAB"/>
    <w:rsid w:val="00FC3E93"/>
    <w:rsid w:val="00FD37C3"/>
    <w:rsid w:val="00FD4219"/>
    <w:rsid w:val="00FE667C"/>
    <w:rsid w:val="00FE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72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C44FD"/>
    <w:pPr>
      <w:ind w:left="720"/>
      <w:contextualSpacing/>
    </w:pPr>
  </w:style>
  <w:style w:type="character" w:styleId="a4">
    <w:name w:val="Strong"/>
    <w:basedOn w:val="a0"/>
    <w:uiPriority w:val="22"/>
    <w:qFormat/>
    <w:rsid w:val="007E7779"/>
    <w:rPr>
      <w:b/>
      <w:bCs/>
    </w:rPr>
  </w:style>
  <w:style w:type="character" w:styleId="a5">
    <w:name w:val="Emphasis"/>
    <w:basedOn w:val="a0"/>
    <w:uiPriority w:val="20"/>
    <w:qFormat/>
    <w:rsid w:val="007E777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A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BE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8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5A99"/>
  </w:style>
  <w:style w:type="paragraph" w:styleId="aa">
    <w:name w:val="footer"/>
    <w:basedOn w:val="a"/>
    <w:link w:val="ab"/>
    <w:uiPriority w:val="99"/>
    <w:unhideWhenUsed/>
    <w:rsid w:val="0068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5A99"/>
  </w:style>
  <w:style w:type="paragraph" w:customStyle="1" w:styleId="ConsTitle">
    <w:name w:val="ConsTitle"/>
    <w:uiPriority w:val="99"/>
    <w:rsid w:val="00D571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E46A1D17375FA080F9293B23DDAC9F178F11F3A747050E0CA1B33143C7D4FDEF63B0rCC1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E46A1D17375FA080F9293B23DDAC9F178F11F3A747050E0CA1B33143C7D4FDEF63B0rCC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5E46A1D17375FA080F9293B23DDAC9F178F11F3A747050E0CA1B33143C7D4FDEF63B0rCC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Windows-7</cp:lastModifiedBy>
  <cp:revision>20</cp:revision>
  <cp:lastPrinted>2018-10-10T11:27:00Z</cp:lastPrinted>
  <dcterms:created xsi:type="dcterms:W3CDTF">2018-09-07T12:05:00Z</dcterms:created>
  <dcterms:modified xsi:type="dcterms:W3CDTF">2018-10-10T11:29:00Z</dcterms:modified>
</cp:coreProperties>
</file>