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E1" w:rsidRPr="00F1300A" w:rsidRDefault="007306E1" w:rsidP="007306E1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</w:t>
      </w:r>
      <w:r w:rsidR="00C32D09">
        <w:rPr>
          <w:rFonts w:ascii="Times New Roman" w:eastAsia="Times New Roman" w:hAnsi="Times New Roman" w:cs="Times New Roman"/>
          <w:szCs w:val="24"/>
          <w:lang w:eastAsia="ru-RU"/>
        </w:rPr>
        <w:t>9</w:t>
      </w:r>
    </w:p>
    <w:p w:rsidR="007306E1" w:rsidRPr="00F1300A" w:rsidRDefault="007306E1" w:rsidP="007306E1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к постановлению Исполнительного комитета Каракашлинского сельского поселения Ютазинского муниципального района  Республики Татарстан </w:t>
      </w:r>
    </w:p>
    <w:p w:rsidR="007306E1" w:rsidRPr="00661A6B" w:rsidRDefault="007306E1" w:rsidP="007306E1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>от «</w:t>
      </w:r>
      <w:r w:rsidR="00C70ED5">
        <w:rPr>
          <w:rFonts w:ascii="Times New Roman" w:eastAsia="Times New Roman" w:hAnsi="Times New Roman" w:cs="Times New Roman"/>
          <w:szCs w:val="24"/>
          <w:lang w:eastAsia="ru-RU"/>
        </w:rPr>
        <w:t>09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C70ED5">
        <w:rPr>
          <w:rFonts w:ascii="Times New Roman" w:eastAsia="Times New Roman" w:hAnsi="Times New Roman" w:cs="Times New Roman"/>
          <w:szCs w:val="24"/>
          <w:lang w:eastAsia="ru-RU"/>
        </w:rPr>
        <w:t>апреля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 2013 г. № </w:t>
      </w:r>
      <w:r w:rsidR="00C70ED5">
        <w:rPr>
          <w:rFonts w:ascii="Times New Roman" w:eastAsia="Times New Roman" w:hAnsi="Times New Roman" w:cs="Times New Roman"/>
          <w:szCs w:val="24"/>
          <w:lang w:eastAsia="ru-RU"/>
        </w:rPr>
        <w:t>16</w:t>
      </w:r>
    </w:p>
    <w:p w:rsidR="000F19CC" w:rsidRPr="000F19CC" w:rsidRDefault="000F19CC" w:rsidP="000F19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9CC" w:rsidRPr="000F19CC" w:rsidRDefault="000F19CC" w:rsidP="000F19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9CC" w:rsidRPr="00B26D9D" w:rsidRDefault="000F19CC" w:rsidP="000F19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D9D">
        <w:rPr>
          <w:rFonts w:ascii="Times New Roman" w:eastAsia="Calibri" w:hAnsi="Times New Roman" w:cs="Times New Roman"/>
          <w:b/>
          <w:sz w:val="24"/>
          <w:szCs w:val="24"/>
        </w:rPr>
        <w:t>Административный регламент</w:t>
      </w:r>
    </w:p>
    <w:p w:rsidR="000F19CC" w:rsidRPr="00B26D9D" w:rsidRDefault="000F19CC" w:rsidP="000F19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D9D">
        <w:rPr>
          <w:rFonts w:ascii="Times New Roman" w:eastAsia="Calibri" w:hAnsi="Times New Roman" w:cs="Times New Roman"/>
          <w:b/>
          <w:sz w:val="24"/>
          <w:szCs w:val="24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="00B26D9D" w:rsidRPr="00B26D9D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B26D9D" w:rsidRPr="00B26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Исполнительном комитете Каракашлинского сельского поселения</w:t>
      </w:r>
    </w:p>
    <w:p w:rsidR="000F19CC" w:rsidRPr="00B26D9D" w:rsidRDefault="000F19CC" w:rsidP="000F19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D9D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0F19CC" w:rsidRPr="00B26D9D" w:rsidRDefault="000F19CC" w:rsidP="000F19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zh-CN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="00C70ED5" w:rsidRPr="00B26D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6D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свидетельствовани</w:t>
      </w:r>
      <w:r w:rsidR="00C70ED5" w:rsidRPr="00B26D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ю</w:t>
      </w:r>
      <w:r w:rsidRPr="00B26D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верности копий документов и выписок из них 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– муниципальная</w:t>
      </w:r>
      <w:r w:rsidR="00C70ED5" w:rsidRPr="00B26D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услуга). </w:t>
      </w:r>
    </w:p>
    <w:p w:rsidR="000F19CC" w:rsidRPr="00B26D9D" w:rsidRDefault="000F19CC" w:rsidP="000F19C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26D9D">
        <w:rPr>
          <w:rFonts w:ascii="Times New Roman" w:eastAsia="Calibri" w:hAnsi="Times New Roman" w:cs="Times New Roman"/>
          <w:sz w:val="24"/>
          <w:szCs w:val="24"/>
          <w:lang w:eastAsia="zh-CN"/>
        </w:rPr>
        <w:t>1.2. Получатели муниципальной услуги: физические и юридические лица.</w:t>
      </w:r>
    </w:p>
    <w:p w:rsidR="007306E1" w:rsidRPr="00B26D9D" w:rsidRDefault="0001059D" w:rsidP="007306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1.3. 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Исполнительным комитетом </w:t>
      </w:r>
      <w:r w:rsidR="007306E1"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 сельского поселения Ютазинского муниципального района  (далее – Исполком).</w:t>
      </w:r>
    </w:p>
    <w:p w:rsidR="007306E1" w:rsidRPr="00B26D9D" w:rsidRDefault="007306E1" w:rsidP="007306E1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Место нахождение Исполкома: с.Каракашлы, ул. Мирфатиха Закиева, д.47.</w:t>
      </w:r>
    </w:p>
    <w:p w:rsidR="007306E1" w:rsidRPr="00B26D9D" w:rsidRDefault="007306E1" w:rsidP="007306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7306E1" w:rsidRPr="00B26D9D" w:rsidRDefault="007306E1" w:rsidP="007306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– пятница: с 07:30 до 16:00; </w:t>
      </w:r>
    </w:p>
    <w:p w:rsidR="007306E1" w:rsidRPr="00B26D9D" w:rsidRDefault="007306E1" w:rsidP="007306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суббота: с 07:30 до 11:00; </w:t>
      </w:r>
    </w:p>
    <w:p w:rsidR="007306E1" w:rsidRPr="00B26D9D" w:rsidRDefault="007306E1" w:rsidP="007306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воскресенье: выходной день.</w:t>
      </w:r>
    </w:p>
    <w:p w:rsidR="007306E1" w:rsidRPr="00B26D9D" w:rsidRDefault="007306E1" w:rsidP="007306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01059D" w:rsidRPr="00B26D9D" w:rsidRDefault="007306E1" w:rsidP="007306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Справочный телефон 8(85593) 4-21-34</w:t>
      </w:r>
      <w:r w:rsidR="0001059D"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059D" w:rsidRPr="00B26D9D" w:rsidRDefault="0001059D" w:rsidP="000105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 по документам удостоверяющим личность.</w:t>
      </w:r>
    </w:p>
    <w:p w:rsidR="0001059D" w:rsidRPr="00B26D9D" w:rsidRDefault="0001059D" w:rsidP="00CC0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B26D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6" w:history="1"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B26D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19CC" w:rsidRPr="00B26D9D" w:rsidRDefault="000F19CC" w:rsidP="000105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Информация о государственной услуге может быть получена: </w:t>
      </w:r>
    </w:p>
    <w:p w:rsidR="000F19CC" w:rsidRPr="00B26D9D" w:rsidRDefault="000F19CC" w:rsidP="000F19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CC04A7" w:rsidRPr="00B26D9D" w:rsidRDefault="000F19CC" w:rsidP="00CC04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сети «Интернет» на официальном сайте муниципального района</w:t>
      </w:r>
      <w:r w:rsidR="00CC04A7"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C04A7" w:rsidRPr="00B26D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CC04A7"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7" w:history="1">
        <w:r w:rsidR="00CC04A7"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CC04A7"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CC04A7"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CC04A7"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CC04A7"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CC04A7" w:rsidRPr="00B26D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CC04A7"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19CC" w:rsidRPr="00B26D9D" w:rsidRDefault="000F19CC" w:rsidP="000F19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 Портале государственных и муниципальных услуг Республики Татарстан (</w:t>
      </w:r>
      <w:r w:rsidRPr="00B26D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://u</w:t>
      </w:r>
      <w:r w:rsidRPr="00B26D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slugi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8" w:history="1"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/); </w:t>
      </w:r>
    </w:p>
    <w:p w:rsidR="000F19CC" w:rsidRPr="00B26D9D" w:rsidRDefault="000F19CC" w:rsidP="000F19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 Едином портале государственных и муниципальных услуг (функций) (</w:t>
      </w:r>
      <w:r w:rsidRPr="00B26D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9" w:history="1"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gosuslugi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F19CC" w:rsidRPr="00B26D9D" w:rsidRDefault="000F19CC" w:rsidP="000F19CC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 Исполкоме: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F19CC" w:rsidRPr="00B26D9D" w:rsidRDefault="000F19CC" w:rsidP="000F19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устном обращении - лично или по телефону; </w:t>
      </w:r>
    </w:p>
    <w:p w:rsidR="000F19CC" w:rsidRPr="00B26D9D" w:rsidRDefault="000F19CC" w:rsidP="000F19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26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1.3.4. Информация по вопросам предоставления муниципальной услуги размещается </w:t>
      </w:r>
      <w:r w:rsidR="007306E1" w:rsidRPr="00B26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секретарем</w:t>
      </w:r>
      <w:r w:rsidRPr="00B26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Предоставление муниципальной услуги осуществляется в соответствии с: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кодексом Российской Федерации (часть первая) от 30.11.1994 №51-ФЗ (</w:t>
      </w:r>
      <w:r w:rsidRPr="00B2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ГрК РФ)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РФ, 05.12.1994, №32, ст.3301);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Налоговым кодексом Российской Федерации (часть вторая) от 05.08.2000 №117-ФЗ (</w:t>
      </w:r>
      <w:r w:rsidRPr="00B2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НК РФ)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РФ, 07.08.2000, №32, ст.3340);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Основами законодательства Российской Федерации о нотариате от 11.02.1993 № 4462-1 (далее – Основы) (Ведомости СНД и ВС РФ, 11.03.1993 №10, ст.357);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</w:t>
      </w:r>
      <w:r w:rsidRPr="00B2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Федеральный закон №131-ФЗ)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РФ, 06.10.2003, №40, ст.3822);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Минюста России от 10.04.2002 №99 «Об утверждении Форм реестров для регистрации нотариальных действий, нотариальных свидетельств и удостоверительных надписей на сделках и свидетельствуемых документах»</w:t>
      </w:r>
      <w:r w:rsidRPr="00B2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приказ №99)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(Бюллетень нормативных актов федеральных органов исполнительной власти, №20, 20.05.2002);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Минюста России от 27.12.2007 №256 «Об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районов»</w:t>
      </w:r>
      <w:r w:rsidRPr="00B2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приказ №256)</w:t>
      </w: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№3, 11.01.2008); 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приказом Федерального казначейства от 30.11.2012 №19н «Об утверждении порядка ведения государственной информационной системы о государственных и муниципальных платежах (далее – приказ 19н) (Бюллетень нормативных актов федеральных органов исполнительной власти, №1, 07.01.2013);</w:t>
      </w:r>
    </w:p>
    <w:p w:rsidR="007306E1" w:rsidRPr="00B26D9D" w:rsidRDefault="007306E1" w:rsidP="00730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«Каракашлинское сельское поселение» Ютазинского  муниципального района Республики Татарстан, принятого Решением Совета Каракашлинского сельского поселения Ютазинского муниципального района от 13.06.2012 № 12 (далее – Устав);</w:t>
      </w:r>
    </w:p>
    <w:p w:rsidR="007306E1" w:rsidRPr="00B26D9D" w:rsidRDefault="007306E1" w:rsidP="00730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исполнительном комитете Каракашлинского сельского поселения Ютазинского муниципального района, от 15.11.2006 № 35, утвержденным Решением Совета Каракашлинского сельского поселения Ютазинского муниципального района (далее – Положение об ИК МР);</w:t>
      </w:r>
    </w:p>
    <w:p w:rsidR="007306E1" w:rsidRPr="00B26D9D" w:rsidRDefault="007306E1" w:rsidP="007306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 Исполкома (далее – Правила).</w:t>
      </w:r>
    </w:p>
    <w:p w:rsidR="000F19CC" w:rsidRPr="00B26D9D" w:rsidRDefault="000F19CC" w:rsidP="007306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1.5. В настоящем Регламенте используются следующие термины и определения: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копия документа - документ, полностью воспроизводящий информацию подлинника документа и его внешние признаки, не имеющий юридической силы;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выписка - воспроизведение части документа, например, выписка из банковского счета клиента показывает состояние счета на определенную дату.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В настоящем Регламенте под заявлением о предоставлении муниципальной услуги (далее-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форме.</w:t>
      </w:r>
    </w:p>
    <w:p w:rsidR="000F19CC" w:rsidRPr="00B26D9D" w:rsidRDefault="000F19CC" w:rsidP="000F19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0F19CC" w:rsidRPr="00B26D9D" w:rsidSect="00B26D9D">
          <w:headerReference w:type="default" r:id="rId10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0F19CC" w:rsidRPr="00B26D9D" w:rsidRDefault="000F19CC" w:rsidP="000F19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6D9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 xml:space="preserve">2. </w:t>
      </w:r>
      <w:r w:rsidRPr="00B26D9D">
        <w:rPr>
          <w:rFonts w:ascii="Times New Roman" w:eastAsia="Calibri" w:hAnsi="Times New Roman" w:cs="Times New Roman"/>
          <w:b/>
          <w:bCs/>
          <w:sz w:val="24"/>
          <w:szCs w:val="24"/>
        </w:rPr>
        <w:t>Стандарт предоставления муниципальной услуги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7584"/>
        <w:gridCol w:w="2977"/>
      </w:tblGrid>
      <w:tr w:rsidR="000F19CC" w:rsidRPr="00B26D9D" w:rsidTr="00B26D9D">
        <w:trPr>
          <w:tblHeader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CC" w:rsidRPr="00B26D9D" w:rsidRDefault="000F19CC" w:rsidP="000F19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CC" w:rsidRPr="00B26D9D" w:rsidRDefault="000F19CC" w:rsidP="000F19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требования стандарта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CC" w:rsidRPr="00B26D9D" w:rsidRDefault="000F19CC" w:rsidP="000F19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Свидетельствование верности копий документов и выписок из них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ГрК РФ; </w:t>
            </w:r>
          </w:p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256</w:t>
            </w: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Исполком</w:t>
            </w:r>
            <w:r w:rsidR="007306E1"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306E1" w:rsidRPr="00B2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Каракашлинского сельского поселения </w:t>
            </w:r>
            <w:r w:rsidR="008E2D36"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Ютазинского муниципального района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Устав;</w:t>
            </w:r>
          </w:p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</w:t>
            </w:r>
          </w:p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2.3. Описание результата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Совершение нотариальных действий по свидетельствованию верности копий документов, выписок из них.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Отказ в совершении нотариальных действий по свидетельствованию верности копий документов, выписок из них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2.4. Срок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Свидетельствование верности копий документов и выписок из них осуществляется в течение одного часа, с момента обращения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rPr>
          <w:trHeight w:val="972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1. Паспорт или другие документы, удостоверяющие личность заявителя.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 Документы, представленные для свидетельствования верности копий или выписок из них, объем которых превышает один лист, должны быть прошиты, пронумерованы и скреплены оттиском печати организации, от которой исходят документы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приказ №256</w:t>
            </w:r>
          </w:p>
        </w:tc>
      </w:tr>
      <w:tr w:rsidR="000F19CC" w:rsidRPr="00B26D9D" w:rsidTr="00B26D9D">
        <w:trPr>
          <w:trHeight w:val="972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Получаются в рамках межведомственного взаимодействия: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уплате государственной пошлины и нотариального тарифа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Приказ 19н</w:t>
            </w: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2.7. Перечень государственных 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не требуется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1) Подача документов ненадлежащим лицом;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rPr>
          <w:trHeight w:val="49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2.9. 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отказа: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1) Совершение такого действия противоречит закону.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2) Действие подлежит совершению должностным лицом органа местного самоуправления другого поселения или муниципального района (применительно к принятию мер к охране наследственного имущества и в случае необходимости мер по управлению им) или нотариусом.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3) С просьбой о совершении нотариального действия обратился гражданин, признанный судом недееспособным или ограничено дееспособным, либо представитель, не имеющий необходимых полномочий.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4) Сделка не соответствует требованиям закона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услуга за совершение нотариальных действий оказывается на платной (возмездной) основе.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свидетельствование верности копий документов и выписок из них – 50 руб.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За нотариальные действия, совершаемые вне помещения исполнительного комитета сельского поселения, государственная пошлина уплачивается в размере, увеличенном в полтора раза.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Нотариальный тариф – 200 рублей. Инвалидам 1-2 группы 100 рублей, льгота 50 %.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</w:t>
            </w: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информацию о методике расчета размера такой платы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одного дня с момента поступления заявления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2.14. Требования к помещениям, в которых предоставляется муниципальная услуга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на бумажном носителе подается в Отдел. 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2.15. Показатели доступности и качества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Показателями доступности и качества предоставления муниципальной услуги являются: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1) соблюдение сроков приема и рассмотрения документов;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2) соблюдение срока получения результата муниципальной услуги;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3) наличие прецедентов (обоснованных жалоб) на нарушение Административного регламента, совершенных муниципальными служащими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9CC" w:rsidRPr="00B26D9D" w:rsidTr="00B26D9D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2.16. Особенности предоставления муниципальной услуги в электронной форме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0F19CC" w:rsidRPr="00B26D9D" w:rsidRDefault="000F19CC" w:rsidP="000F19CC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(http://uslugi. </w:t>
            </w:r>
            <w:hyperlink r:id="rId11" w:history="1">
              <w:r w:rsidRPr="00B26D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tatar.ru</w:t>
              </w:r>
            </w:hyperlink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/) или Единый портал  государственных и муниципальных услуг (функций) (http:// </w:t>
            </w:r>
            <w:hyperlink r:id="rId12" w:history="1">
              <w:r w:rsidRPr="00B26D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www.gosuslugi.ru/</w:t>
              </w:r>
            </w:hyperlink>
            <w:r w:rsidRPr="00B26D9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CC" w:rsidRPr="00B26D9D" w:rsidRDefault="000F19CC" w:rsidP="000F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19CC" w:rsidRPr="00B26D9D" w:rsidRDefault="000F19CC" w:rsidP="000F19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19CC" w:rsidRPr="00B26D9D" w:rsidRDefault="000F19CC" w:rsidP="000F19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19CC" w:rsidRPr="00B26D9D" w:rsidRDefault="000F19CC" w:rsidP="000F19CC">
      <w:pPr>
        <w:rPr>
          <w:rFonts w:ascii="Times New Roman" w:eastAsia="Calibri" w:hAnsi="Times New Roman" w:cs="Times New Roman"/>
          <w:sz w:val="24"/>
          <w:szCs w:val="24"/>
        </w:rPr>
        <w:sectPr w:rsidR="000F19CC" w:rsidRPr="00B26D9D" w:rsidSect="00B26D9D">
          <w:pgSz w:w="16840" w:h="11907" w:orient="landscape" w:code="9"/>
          <w:pgMar w:top="111" w:right="1440" w:bottom="868" w:left="1134" w:header="153" w:footer="720" w:gutter="0"/>
          <w:cols w:space="708"/>
          <w:noEndnote/>
          <w:docGrid w:linePitch="381"/>
        </w:sectPr>
      </w:pP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6D9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0F19CC" w:rsidRPr="00B26D9D" w:rsidRDefault="000F19CC" w:rsidP="000F19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3.1.1. Предоставление муниципальной услуги</w:t>
      </w:r>
      <w:r w:rsidR="00C70ED5" w:rsidRPr="00B26D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D9D">
        <w:rPr>
          <w:rFonts w:ascii="Times New Roman" w:eastAsia="Calibri" w:hAnsi="Times New Roman" w:cs="Times New Roman"/>
          <w:sz w:val="24"/>
          <w:szCs w:val="24"/>
        </w:rPr>
        <w:t>включает в себя следующие процедуры:</w:t>
      </w:r>
    </w:p>
    <w:p w:rsidR="000F19CC" w:rsidRPr="00B26D9D" w:rsidRDefault="000F19CC" w:rsidP="000F19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1) консультирование заявителя;</w:t>
      </w:r>
    </w:p>
    <w:p w:rsidR="000F19CC" w:rsidRPr="00B26D9D" w:rsidRDefault="000F19CC" w:rsidP="000F19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2) принятие и регистрация заявления;</w:t>
      </w:r>
    </w:p>
    <w:p w:rsidR="000F19CC" w:rsidRPr="00B26D9D" w:rsidRDefault="000F19CC" w:rsidP="000F19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3) подготовка и выдача результата муниципальной услуги;</w:t>
      </w:r>
    </w:p>
    <w:p w:rsidR="000F19CC" w:rsidRPr="00B26D9D" w:rsidRDefault="000F19CC" w:rsidP="000F19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0F19CC" w:rsidRPr="00B26D9D" w:rsidRDefault="000F19CC" w:rsidP="000F19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3.2. Оказание консультаций заявителю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D9D">
        <w:rPr>
          <w:rFonts w:ascii="Times New Roman" w:eastAsia="Calibri" w:hAnsi="Times New Roman" w:cs="Times New Roman"/>
          <w:bCs/>
          <w:sz w:val="24"/>
          <w:szCs w:val="24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D9D">
        <w:rPr>
          <w:rFonts w:ascii="Times New Roman" w:eastAsia="Calibri" w:hAnsi="Times New Roman" w:cs="Times New Roman"/>
          <w:bCs/>
          <w:sz w:val="24"/>
          <w:szCs w:val="24"/>
        </w:rPr>
        <w:t>Специалист, отвечающий за совершение нотариальных действий, осуществляет (далее – специалист)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D9D">
        <w:rPr>
          <w:rFonts w:ascii="Times New Roman" w:eastAsia="Calibri" w:hAnsi="Times New Roman" w:cs="Times New Roman"/>
          <w:bCs/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0F19CC" w:rsidRPr="00B26D9D" w:rsidRDefault="000F19CC" w:rsidP="00C70E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bCs/>
          <w:sz w:val="24"/>
          <w:szCs w:val="24"/>
        </w:rPr>
        <w:t>Результат процедуры: консультации, замечания по составу, форме и содержанию представленной документации.</w:t>
      </w:r>
    </w:p>
    <w:p w:rsidR="000F19CC" w:rsidRPr="00B26D9D" w:rsidRDefault="000F19CC" w:rsidP="00C70ED5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26D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3.3. Принятие и регистрация заявления</w:t>
      </w:r>
    </w:p>
    <w:p w:rsidR="000F19CC" w:rsidRPr="00B26D9D" w:rsidRDefault="000F19CC" w:rsidP="000F19CC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26D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3.3.1. Заявитель лично, через доверенное лицо подает письменное заявление о предоставлении муниципальной услуги </w:t>
      </w:r>
      <w:r w:rsidRPr="00B26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и представляет документы в соответствии с пунктом 2.5 настоящего Регламента </w:t>
      </w:r>
      <w:r w:rsidRPr="00B26D9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Орган.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3.3.2. Специалист осуществляет: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установление личности заявителя; 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проверку полномочий заявителя (в случае действия по доверенности);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В случае отсутствия замечаний специалист осуществляет: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прием и регистрацию заявления в специальном журнале;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В случае наличия оснований для отказа в приеме документов, предусмотренных пунктом 2.8 настоящего Регламента, специалист </w:t>
      </w:r>
      <w:r w:rsidR="004A7B1A" w:rsidRPr="00B26D9D">
        <w:rPr>
          <w:rFonts w:ascii="Times New Roman" w:eastAsia="Calibri" w:hAnsi="Times New Roman" w:cs="Times New Roman"/>
          <w:sz w:val="24"/>
          <w:szCs w:val="24"/>
        </w:rPr>
        <w:t>Исполкома</w:t>
      </w:r>
      <w:r w:rsidRPr="00B26D9D">
        <w:rPr>
          <w:rFonts w:ascii="Times New Roman" w:eastAsia="Calibri" w:hAnsi="Times New Roman" w:cs="Times New Roman"/>
          <w:sz w:val="24"/>
          <w:szCs w:val="24"/>
        </w:rPr>
        <w:t>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3.4. Подготовка и выдача результата муниципальной услуги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3.4.1. Специалист после регистрации заявления осуществляет: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проверку сведений, содержащихся в документах, прилагаемых к заявлению;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проверку наличия оснований для отказа в предоставлении услуги, предусмотренных пунктом 2.9 настоящего Регламента.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lastRenderedPageBreak/>
        <w:t>В случае наличия оснований для отказа в предоставлении услуги секретарь исполнительного комитета извещает заявителя о причинах отказа и осуществляет процедуры, предусмотренные пунктом 3.5 настоящего Регламента.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В случае наличия оснований для отложения совершения нотариального действия специалист исполнительного комитета осуществляет процедуры, предусмотренные пунктом 3.5 настоящего Регламента.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В случае отсутствия оснований для отказа в предоставлении муниципальной услуги специалист: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проверяет правильность оплаты за совершение нотариальных действий;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сличает копию документа или выписку из него с подлинником документа;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свидетельствует верность выписки, копии документа;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ставит подпись, оттиск печати исполнительного комитета поселения с изображением  государственного герба Российской Федерации;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регистрирует совершенное нотариальное действие в реестре для регистрации нотариальных действий;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возвращает заверенные документы заявителю.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Процедуры, устанавливаемые пунктами 3.3 -3.4 настоящего Регламента, осуществляются в течение 30 минут с момента регистрации заявления.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Результат процедур: нотариально удостоверенные копии документов или выписки, переданные заявителю.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3.4.2. Специалист в случае принятия решения об отказе в предоставлении услуги выносит постановление об отказе в совершении нотариальных действий. Постановление направляется заявителю по почте.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Процедуры, устанавливаемые настоящим пунктом, осуществляются не позднее пяти дней с момента обращения заявителя за предоставлением услуги.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Результат процедур: постановление об отказе в совершении нотариальных действий, направленное заявителю.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3.5. Отложение совершения нотариального действия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3.5.1. Специалист может отложить совершение нотариального действия в случае: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необходимости истребования дополнительных сведений от физических и юридических лиц;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направления документов на экспертизу;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необходимости запросить заинтересованных лиц об отсутствии у них возражений против совершения этих действий.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Специалист извещает заявителя об отложении совершения нотариального действия.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Результат процедур: извещение заявителя об отложении совершения нотариального действия.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3.5.2. Специалист после принятия решения об отложении совершения нотариального действия готовит запрос, необходимый для получения дополнительных сведений, и направляет в соответствующий орган или заинтересованному лицу.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Процедуры, устанавливаемые настоящим пунктом, осуществляются не позднее пяти дней с момента обращения заявителя.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Результат процедур: запрос, направленный в соответствующий орган или заинтересованному лицу.</w:t>
      </w:r>
    </w:p>
    <w:p w:rsidR="000F19CC" w:rsidRPr="00B26D9D" w:rsidRDefault="000F19CC" w:rsidP="000F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3.5.3.</w:t>
      </w:r>
      <w:r w:rsidR="00446EA7" w:rsidRPr="00B26D9D">
        <w:rPr>
          <w:rFonts w:ascii="Times New Roman" w:eastAsia="Calibri" w:hAnsi="Times New Roman" w:cs="Times New Roman"/>
          <w:sz w:val="24"/>
          <w:szCs w:val="24"/>
        </w:rPr>
        <w:t>Специалист</w:t>
      </w: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после поступления ответов на запросы извещает заявителя и предоставляет услугу в порядке, установленном пунктами 3.3. – 3.4 настоящего Регламента.</w:t>
      </w:r>
    </w:p>
    <w:p w:rsidR="000F19CC" w:rsidRPr="00B26D9D" w:rsidRDefault="000F19CC" w:rsidP="000F19C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19CC" w:rsidRPr="00B26D9D" w:rsidRDefault="000F19CC" w:rsidP="000F19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D9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Порядок и формы контроля за предоставлением муниципальной услуги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1) проверка и согласование проектов документовпо предоставлению муниципальной услуги. Результатом проверки является визирование проектов;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В целях осуществления контроля за совершением действий при предоставлении муниципальной услуги и принятии решений </w:t>
      </w:r>
      <w:r w:rsidR="007306E1" w:rsidRPr="00B26D9D">
        <w:rPr>
          <w:rFonts w:ascii="Times New Roman" w:eastAsia="Calibri" w:hAnsi="Times New Roman" w:cs="Times New Roman"/>
          <w:sz w:val="24"/>
          <w:szCs w:val="24"/>
        </w:rPr>
        <w:t>Главе Поселения</w:t>
      </w: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 представляются справки о результатах предоставления муниципальной услуги.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7306E1" w:rsidRPr="00B26D9D">
        <w:rPr>
          <w:rFonts w:ascii="Times New Roman" w:eastAsia="Calibri" w:hAnsi="Times New Roman" w:cs="Times New Roman"/>
          <w:sz w:val="24"/>
          <w:szCs w:val="24"/>
        </w:rPr>
        <w:t>Главой Поселения</w:t>
      </w:r>
      <w:r w:rsidRPr="00B26D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4.</w:t>
      </w:r>
      <w:r w:rsidR="00B26D9D">
        <w:rPr>
          <w:rFonts w:ascii="Times New Roman" w:eastAsia="Calibri" w:hAnsi="Times New Roman" w:cs="Times New Roman"/>
          <w:sz w:val="24"/>
          <w:szCs w:val="24"/>
        </w:rPr>
        <w:t>3</w:t>
      </w:r>
      <w:r w:rsidRPr="00B26D9D">
        <w:rPr>
          <w:rFonts w:ascii="Times New Roman" w:eastAsia="Calibri" w:hAnsi="Times New Roman" w:cs="Times New Roman"/>
          <w:sz w:val="24"/>
          <w:szCs w:val="24"/>
        </w:rPr>
        <w:t>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6D9D">
        <w:rPr>
          <w:rFonts w:ascii="Times New Roman" w:eastAsia="Calibri" w:hAnsi="Times New Roman" w:cs="Times New Roman"/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F19CC" w:rsidRPr="00B26D9D" w:rsidRDefault="000F19CC" w:rsidP="000F19C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0F19CC" w:rsidRPr="00B26D9D" w:rsidRDefault="000F19CC" w:rsidP="000F19C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0F19CC" w:rsidRPr="00B26D9D" w:rsidRDefault="000F19CC" w:rsidP="000F19C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0F19CC" w:rsidRPr="00B26D9D" w:rsidRDefault="000F19CC" w:rsidP="000F19C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2) нарушение срока предоставления муниципальной услуги;</w:t>
      </w:r>
    </w:p>
    <w:p w:rsidR="000F19CC" w:rsidRPr="00B26D9D" w:rsidRDefault="000F19CC" w:rsidP="000F19C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4A7B1A" w:rsidRPr="00B26D9D">
        <w:rPr>
          <w:rFonts w:ascii="Times New Roman" w:eastAsia="Calibri" w:hAnsi="Times New Roman" w:cs="Times New Roman"/>
          <w:sz w:val="24"/>
          <w:szCs w:val="24"/>
        </w:rPr>
        <w:t>Ютазинского</w:t>
      </w: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для предоставления муниципальной услуги;</w:t>
      </w:r>
    </w:p>
    <w:p w:rsidR="000F19CC" w:rsidRPr="00B26D9D" w:rsidRDefault="000F19CC" w:rsidP="000F19C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4A7B1A" w:rsidRPr="00B26D9D">
        <w:rPr>
          <w:rFonts w:ascii="Times New Roman" w:eastAsia="Calibri" w:hAnsi="Times New Roman" w:cs="Times New Roman"/>
          <w:sz w:val="24"/>
          <w:szCs w:val="24"/>
        </w:rPr>
        <w:t>Ютазинского</w:t>
      </w: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для предоставления муниципальной услуги, у заявителя;</w:t>
      </w:r>
    </w:p>
    <w:p w:rsidR="000F19CC" w:rsidRPr="00B26D9D" w:rsidRDefault="000F19CC" w:rsidP="000F19C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</w:t>
      </w:r>
      <w:r w:rsidR="007306E1" w:rsidRPr="00B26D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7B1A" w:rsidRPr="00B26D9D">
        <w:rPr>
          <w:rFonts w:ascii="Times New Roman" w:eastAsia="Calibri" w:hAnsi="Times New Roman" w:cs="Times New Roman"/>
          <w:sz w:val="24"/>
          <w:szCs w:val="24"/>
        </w:rPr>
        <w:t>Ютазинского</w:t>
      </w: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0F19CC" w:rsidRPr="00B26D9D" w:rsidRDefault="000F19CC" w:rsidP="000F19C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lastRenderedPageBreak/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</w:t>
      </w:r>
      <w:r w:rsidR="007306E1" w:rsidRPr="00B26D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7B1A" w:rsidRPr="00B26D9D">
        <w:rPr>
          <w:rFonts w:ascii="Times New Roman" w:eastAsia="Calibri" w:hAnsi="Times New Roman" w:cs="Times New Roman"/>
          <w:sz w:val="24"/>
          <w:szCs w:val="24"/>
        </w:rPr>
        <w:t>Ютазинского</w:t>
      </w: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0F19CC" w:rsidRPr="00B26D9D" w:rsidRDefault="000F19CC" w:rsidP="000F19C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5.2. Жалоба подается в письменной форме на бумажном носителе или в электронной форме.</w:t>
      </w:r>
    </w:p>
    <w:p w:rsidR="000F19CC" w:rsidRPr="00B26D9D" w:rsidRDefault="000F19CC" w:rsidP="004A7B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4A7B1A" w:rsidRPr="00B26D9D">
        <w:rPr>
          <w:rFonts w:ascii="Times New Roman" w:eastAsia="Calibri" w:hAnsi="Times New Roman" w:cs="Times New Roman"/>
          <w:sz w:val="24"/>
          <w:szCs w:val="24"/>
        </w:rPr>
        <w:t>Ютазинского</w:t>
      </w: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="004A7B1A"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A7B1A" w:rsidRPr="00B26D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4A7B1A" w:rsidRPr="00B2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13" w:history="1">
        <w:r w:rsidR="004A7B1A"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4A7B1A"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4A7B1A"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4A7B1A"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4A7B1A" w:rsidRPr="00B26D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4A7B1A" w:rsidRPr="00B26D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 , Единого портала государственных и муниципальных услуг Республики Татарстан (</w:t>
      </w:r>
      <w:hyperlink r:id="rId14" w:history="1">
        <w:r w:rsidRPr="00B26D9D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http://uslugi.tatar.ru/</w:t>
        </w:r>
      </w:hyperlink>
      <w:r w:rsidRPr="00B26D9D">
        <w:rPr>
          <w:rFonts w:ascii="Times New Roman" w:eastAsia="Calibri" w:hAnsi="Times New Roman" w:cs="Times New Roman"/>
          <w:sz w:val="24"/>
          <w:szCs w:val="24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5.4. Жалоба должна содержать следующую информацию: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5.6. Жалоба подписывается подавшим ее получателем муниципальной услуги.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0F19CC" w:rsidRPr="00B26D9D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D9D">
        <w:rPr>
          <w:rFonts w:ascii="Times New Roman" w:eastAsia="Calibri" w:hAnsi="Times New Roman" w:cs="Times New Roman"/>
          <w:sz w:val="24"/>
          <w:szCs w:val="24"/>
        </w:rPr>
        <w:t>2) отказывает в удовлетворении жалобы.</w:t>
      </w:r>
    </w:p>
    <w:p w:rsidR="000F19CC" w:rsidRDefault="008F121C" w:rsidP="000F19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D9D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6D9D" w:rsidRPr="0016173A" w:rsidRDefault="00B26D9D" w:rsidP="00B26D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Pr="0016173A">
        <w:rPr>
          <w:rFonts w:ascii="Times New Roman" w:hAnsi="Times New Roman" w:cs="Times New Roman"/>
          <w:sz w:val="24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F19CC" w:rsidRPr="000F19CC" w:rsidRDefault="000F19CC" w:rsidP="000F19CC">
      <w:pPr>
        <w:spacing w:after="0"/>
        <w:ind w:left="5760"/>
        <w:rPr>
          <w:rFonts w:ascii="Times New Roman" w:eastAsia="Calibri" w:hAnsi="Times New Roman" w:cs="Times New Roman"/>
          <w:sz w:val="28"/>
          <w:szCs w:val="28"/>
        </w:rPr>
        <w:sectPr w:rsidR="000F19CC" w:rsidRPr="000F19CC" w:rsidSect="00B26D9D">
          <w:pgSz w:w="11906" w:h="16838"/>
          <w:pgMar w:top="993" w:right="850" w:bottom="851" w:left="1134" w:header="708" w:footer="708" w:gutter="0"/>
          <w:cols w:space="708"/>
          <w:docGrid w:linePitch="360"/>
        </w:sectPr>
      </w:pPr>
    </w:p>
    <w:p w:rsidR="000F19CC" w:rsidRPr="000F19CC" w:rsidRDefault="000F19CC" w:rsidP="000F19CC">
      <w:pPr>
        <w:spacing w:after="0" w:line="240" w:lineRule="auto"/>
        <w:ind w:left="57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19C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0F19CC" w:rsidRPr="000F19CC" w:rsidRDefault="000F19CC" w:rsidP="000F19CC">
      <w:pPr>
        <w:spacing w:after="0" w:line="240" w:lineRule="auto"/>
        <w:ind w:left="5760"/>
        <w:rPr>
          <w:rFonts w:ascii="Times New Roman" w:eastAsia="Calibri" w:hAnsi="Times New Roman" w:cs="Times New Roman"/>
          <w:sz w:val="28"/>
          <w:szCs w:val="28"/>
        </w:rPr>
      </w:pPr>
    </w:p>
    <w:p w:rsidR="000F19CC" w:rsidRPr="000F19CC" w:rsidRDefault="000F19CC" w:rsidP="000F19CC">
      <w:pPr>
        <w:spacing w:after="0"/>
        <w:ind w:left="5760"/>
        <w:rPr>
          <w:rFonts w:ascii="Calibri" w:eastAsia="Calibri" w:hAnsi="Calibri" w:cs="Times New Roman"/>
          <w:sz w:val="28"/>
          <w:szCs w:val="28"/>
        </w:rPr>
      </w:pPr>
    </w:p>
    <w:p w:rsidR="000F19CC" w:rsidRPr="000F19CC" w:rsidRDefault="000F19CC" w:rsidP="000F19C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0F19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Блок-схема последовательности действий по предоставлению муниципальной </w:t>
      </w:r>
      <w:r w:rsidRPr="000F19CC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0F19CC" w:rsidRPr="000F19CC" w:rsidRDefault="000F19CC" w:rsidP="000F19C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19CC" w:rsidRPr="000F19CC" w:rsidRDefault="000F19CC" w:rsidP="000F19CC">
      <w:pPr>
        <w:ind w:left="-567"/>
        <w:rPr>
          <w:rFonts w:ascii="Calibri" w:eastAsia="Calibri" w:hAnsi="Calibri" w:cs="Times New Roman"/>
          <w:sz w:val="28"/>
          <w:szCs w:val="28"/>
        </w:rPr>
      </w:pPr>
      <w:r w:rsidRPr="000F19CC">
        <w:rPr>
          <w:rFonts w:ascii="Calibri" w:eastAsia="Calibri" w:hAnsi="Calibri" w:cs="Times New Roman"/>
        </w:rPr>
        <w:object w:dxaOrig="10242" w:dyaOrig="13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519pt" o:ole="">
            <v:imagedata r:id="rId15" o:title=""/>
          </v:shape>
          <o:OLEObject Type="Embed" ProgID="Visio.Drawing.11" ShapeID="_x0000_i1025" DrawAspect="Content" ObjectID="_1431345121" r:id="rId16"/>
        </w:object>
      </w:r>
      <w:r w:rsidRPr="000F19CC">
        <w:rPr>
          <w:rFonts w:ascii="Calibri" w:eastAsia="Calibri" w:hAnsi="Calibri" w:cs="Times New Roman"/>
        </w:rPr>
        <w:br w:type="page"/>
      </w:r>
    </w:p>
    <w:p w:rsidR="000F19CC" w:rsidRPr="000F19CC" w:rsidRDefault="000F19CC" w:rsidP="000F19C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0F19C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0F19CC" w:rsidRPr="000F19CC" w:rsidRDefault="000F19CC" w:rsidP="000F19C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19C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0F19CC" w:rsidRPr="000F19CC" w:rsidRDefault="000F19CC" w:rsidP="000F19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19CC" w:rsidRPr="000F19CC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19CC" w:rsidRPr="000F19CC" w:rsidRDefault="000F19CC" w:rsidP="000F1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19CC" w:rsidRPr="000F19CC" w:rsidRDefault="000F19CC" w:rsidP="000F19C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F19CC" w:rsidRPr="000F19CC" w:rsidRDefault="000F19CC" w:rsidP="000F19C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9CC">
        <w:rPr>
          <w:rFonts w:ascii="Times New Roman" w:eastAsia="Calibri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0F19CC" w:rsidRPr="000F19CC" w:rsidRDefault="000F19CC" w:rsidP="000F19C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9CC" w:rsidRPr="000F19CC" w:rsidRDefault="000F19CC" w:rsidP="000F19CC">
      <w:pPr>
        <w:tabs>
          <w:tab w:val="left" w:pos="57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F19C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F19CC" w:rsidRPr="00AD54E9" w:rsidRDefault="000F19CC" w:rsidP="000F19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4E9" w:rsidRPr="00AD54E9" w:rsidRDefault="00AD54E9" w:rsidP="00AD5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4"/>
        <w:gridCol w:w="1933"/>
        <w:gridCol w:w="8"/>
        <w:gridCol w:w="3536"/>
        <w:gridCol w:w="550"/>
      </w:tblGrid>
      <w:tr w:rsidR="00AD54E9" w:rsidRPr="00AD54E9" w:rsidTr="007306E1">
        <w:trPr>
          <w:gridAfter w:val="1"/>
          <w:wAfter w:w="550" w:type="dxa"/>
          <w:trHeight w:val="488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E9" w:rsidRPr="00AD54E9" w:rsidRDefault="00AD54E9" w:rsidP="00AD54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E9" w:rsidRPr="00AD54E9" w:rsidRDefault="00AD54E9" w:rsidP="00AD54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4E9" w:rsidRPr="00AD54E9" w:rsidRDefault="00AD54E9" w:rsidP="00AD54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7306E1" w:rsidRPr="00A14C45" w:rsidTr="007306E1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E1" w:rsidRPr="00071122" w:rsidRDefault="007306E1" w:rsidP="008115C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Глава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E1" w:rsidRPr="00071122" w:rsidRDefault="007306E1" w:rsidP="008115C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E1" w:rsidRPr="00071122" w:rsidRDefault="007306E1" w:rsidP="008115C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  <w:tr w:rsidR="007306E1" w:rsidRPr="00A14C45" w:rsidTr="007306E1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E1" w:rsidRPr="00071122" w:rsidRDefault="007306E1" w:rsidP="008115C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Секретарь исполнительного комитета  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E1" w:rsidRPr="00071122" w:rsidRDefault="007306E1" w:rsidP="008115C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E1" w:rsidRPr="00071122" w:rsidRDefault="007306E1" w:rsidP="008115C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</w:tbl>
    <w:p w:rsidR="00AD54E9" w:rsidRDefault="00AD54E9" w:rsidP="000F19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D54E9" w:rsidRPr="00AD54E9" w:rsidRDefault="00AD54E9" w:rsidP="000F19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F19CC" w:rsidRPr="000F19CC" w:rsidRDefault="000F19CC" w:rsidP="000F1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19CC" w:rsidRPr="000F19CC" w:rsidRDefault="000F19CC" w:rsidP="000F19CC">
      <w:pPr>
        <w:widowControl w:val="0"/>
        <w:suppressAutoHyphens/>
        <w:autoSpaceDE w:val="0"/>
        <w:spacing w:after="0" w:line="240" w:lineRule="auto"/>
        <w:ind w:left="4962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816CF1" w:rsidRDefault="00816CF1">
      <w:bookmarkStart w:id="0" w:name="_GoBack"/>
      <w:bookmarkEnd w:id="0"/>
    </w:p>
    <w:sectPr w:rsidR="00816CF1" w:rsidSect="003B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6F2" w:rsidRDefault="007176F2">
      <w:pPr>
        <w:spacing w:after="0" w:line="240" w:lineRule="auto"/>
      </w:pPr>
      <w:r>
        <w:separator/>
      </w:r>
    </w:p>
  </w:endnote>
  <w:endnote w:type="continuationSeparator" w:id="1">
    <w:p w:rsidR="007176F2" w:rsidRDefault="0071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6F2" w:rsidRDefault="007176F2">
      <w:pPr>
        <w:spacing w:after="0" w:line="240" w:lineRule="auto"/>
      </w:pPr>
      <w:r>
        <w:separator/>
      </w:r>
    </w:p>
  </w:footnote>
  <w:footnote w:type="continuationSeparator" w:id="1">
    <w:p w:rsidR="007176F2" w:rsidRDefault="0071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EC" w:rsidRDefault="001C7038">
    <w:pPr>
      <w:pStyle w:val="a3"/>
      <w:jc w:val="center"/>
    </w:pPr>
    <w:r>
      <w:fldChar w:fldCharType="begin"/>
    </w:r>
    <w:r w:rsidR="000F19CC">
      <w:instrText>PAGE   \* MERGEFORMAT</w:instrText>
    </w:r>
    <w:r>
      <w:fldChar w:fldCharType="separate"/>
    </w:r>
    <w:r w:rsidR="00B26D9D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4A3"/>
    <w:rsid w:val="0001059D"/>
    <w:rsid w:val="000F19CC"/>
    <w:rsid w:val="001C7038"/>
    <w:rsid w:val="001E10B4"/>
    <w:rsid w:val="003F7EE1"/>
    <w:rsid w:val="00425C4D"/>
    <w:rsid w:val="00446EA7"/>
    <w:rsid w:val="004A7B1A"/>
    <w:rsid w:val="005814A3"/>
    <w:rsid w:val="005F3127"/>
    <w:rsid w:val="007176F2"/>
    <w:rsid w:val="007306E1"/>
    <w:rsid w:val="00816CF1"/>
    <w:rsid w:val="008E2D36"/>
    <w:rsid w:val="008F121C"/>
    <w:rsid w:val="00942A77"/>
    <w:rsid w:val="00977F1A"/>
    <w:rsid w:val="00A36EB2"/>
    <w:rsid w:val="00A74B5B"/>
    <w:rsid w:val="00AD54E9"/>
    <w:rsid w:val="00B03887"/>
    <w:rsid w:val="00B253CE"/>
    <w:rsid w:val="00B26D9D"/>
    <w:rsid w:val="00B75C4B"/>
    <w:rsid w:val="00C32D09"/>
    <w:rsid w:val="00C70ED5"/>
    <w:rsid w:val="00CC04A7"/>
    <w:rsid w:val="00DD01F7"/>
    <w:rsid w:val="00E535F7"/>
    <w:rsid w:val="00F04F87"/>
    <w:rsid w:val="00FF0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9C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F19C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26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6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9C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F19C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www.______.tatar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______.tatar.ru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hyperlink" Target="http://www.______.tatar.ru" TargetMode="External"/><Relationship Id="rId11" Type="http://schemas.openxmlformats.org/officeDocument/2006/relationships/hyperlink" Target="http://www.aksubayevo.tatar.ru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emf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1</cp:lastModifiedBy>
  <cp:revision>7</cp:revision>
  <dcterms:created xsi:type="dcterms:W3CDTF">2013-05-17T12:29:00Z</dcterms:created>
  <dcterms:modified xsi:type="dcterms:W3CDTF">2013-05-29T12:05:00Z</dcterms:modified>
</cp:coreProperties>
</file>