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062CE4" w:rsidRPr="00716384" w:rsidTr="00716384">
        <w:tc>
          <w:tcPr>
            <w:tcW w:w="4644" w:type="dxa"/>
          </w:tcPr>
          <w:p w:rsidR="00062CE4" w:rsidRPr="00716384" w:rsidRDefault="00062CE4" w:rsidP="00716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777" w:type="dxa"/>
          </w:tcPr>
          <w:p w:rsidR="00062CE4" w:rsidRPr="00716384" w:rsidRDefault="00062CE4" w:rsidP="007163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384">
              <w:rPr>
                <w:rFonts w:ascii="Times New Roman" w:hAnsi="Times New Roman"/>
                <w:sz w:val="24"/>
                <w:szCs w:val="24"/>
              </w:rPr>
              <w:t>Приложение №11</w:t>
            </w:r>
          </w:p>
          <w:p w:rsidR="00062CE4" w:rsidRPr="00716384" w:rsidRDefault="00062CE4" w:rsidP="007163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384">
              <w:rPr>
                <w:rFonts w:ascii="Times New Roman" w:hAnsi="Times New Roman"/>
                <w:sz w:val="24"/>
                <w:szCs w:val="24"/>
              </w:rPr>
              <w:t>к Решению ХХХ</w:t>
            </w:r>
            <w:r w:rsidRPr="00716384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716384">
              <w:rPr>
                <w:rFonts w:ascii="Times New Roman" w:hAnsi="Times New Roman"/>
                <w:sz w:val="24"/>
                <w:szCs w:val="24"/>
              </w:rPr>
              <w:t xml:space="preserve"> заседания </w:t>
            </w:r>
            <w:r w:rsidRPr="0071638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16384"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2015 год и на плановый период 2016 и 2017 годов» от  декабря 2014г. №</w:t>
            </w:r>
          </w:p>
        </w:tc>
      </w:tr>
    </w:tbl>
    <w:p w:rsidR="00062CE4" w:rsidRDefault="00062CE4" w:rsidP="00926DB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:rsidR="00062CE4" w:rsidRDefault="00062CE4" w:rsidP="00926DB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Таблица 1</w:t>
      </w:r>
    </w:p>
    <w:p w:rsidR="00062CE4" w:rsidRPr="00926DBB" w:rsidRDefault="00062CE4" w:rsidP="00926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6DBB">
        <w:rPr>
          <w:rFonts w:ascii="Times New Roman" w:hAnsi="Times New Roman"/>
          <w:b/>
          <w:sz w:val="28"/>
          <w:szCs w:val="28"/>
        </w:rPr>
        <w:t>Межбюджетные трансферты из бюджетов поселений на обеспечение мероприятий по созданию условий для организации досуга и обеспечения жителей поселения услугами организаций культуры</w:t>
      </w:r>
      <w:r w:rsidR="00C028F0">
        <w:rPr>
          <w:rFonts w:ascii="Times New Roman" w:hAnsi="Times New Roman"/>
          <w:b/>
          <w:sz w:val="28"/>
          <w:szCs w:val="28"/>
        </w:rPr>
        <w:t xml:space="preserve"> на 2015 год.</w:t>
      </w:r>
    </w:p>
    <w:p w:rsidR="00062CE4" w:rsidRPr="00926DBB" w:rsidRDefault="00062CE4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1"/>
        <w:gridCol w:w="2800"/>
      </w:tblGrid>
      <w:tr w:rsidR="00062CE4" w:rsidRPr="00716384" w:rsidTr="00716384">
        <w:tc>
          <w:tcPr>
            <w:tcW w:w="7621" w:type="dxa"/>
          </w:tcPr>
          <w:p w:rsidR="00062CE4" w:rsidRPr="00716384" w:rsidRDefault="00062CE4" w:rsidP="007163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6384">
              <w:rPr>
                <w:rFonts w:ascii="Times New Roman" w:hAnsi="Times New Roman"/>
                <w:b/>
                <w:sz w:val="28"/>
                <w:szCs w:val="28"/>
              </w:rPr>
              <w:t>Наименование поселения</w:t>
            </w:r>
          </w:p>
        </w:tc>
        <w:tc>
          <w:tcPr>
            <w:tcW w:w="2800" w:type="dxa"/>
          </w:tcPr>
          <w:p w:rsidR="00062CE4" w:rsidRPr="00716384" w:rsidRDefault="00C028F0" w:rsidP="007163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Сумма </w:t>
            </w:r>
          </w:p>
        </w:tc>
      </w:tr>
      <w:tr w:rsidR="00062CE4" w:rsidRPr="00716384" w:rsidTr="00716384">
        <w:tc>
          <w:tcPr>
            <w:tcW w:w="7621" w:type="dxa"/>
          </w:tcPr>
          <w:p w:rsidR="00062CE4" w:rsidRPr="00716384" w:rsidRDefault="00062CE4" w:rsidP="00716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Абсалямовское сельское поселение</w:t>
            </w:r>
          </w:p>
        </w:tc>
        <w:tc>
          <w:tcPr>
            <w:tcW w:w="2800" w:type="dxa"/>
          </w:tcPr>
          <w:p w:rsidR="00062CE4" w:rsidRPr="00716384" w:rsidRDefault="00062CE4" w:rsidP="00716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281,9</w:t>
            </w:r>
          </w:p>
        </w:tc>
      </w:tr>
      <w:tr w:rsidR="00062CE4" w:rsidRPr="00716384" w:rsidTr="00716384">
        <w:tc>
          <w:tcPr>
            <w:tcW w:w="7621" w:type="dxa"/>
          </w:tcPr>
          <w:p w:rsidR="00062CE4" w:rsidRPr="00716384" w:rsidRDefault="00062CE4" w:rsidP="00716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Акбашское сельское поселение</w:t>
            </w:r>
          </w:p>
        </w:tc>
        <w:tc>
          <w:tcPr>
            <w:tcW w:w="2800" w:type="dxa"/>
          </w:tcPr>
          <w:p w:rsidR="00062CE4" w:rsidRPr="00716384" w:rsidRDefault="00062CE4" w:rsidP="00716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485,7</w:t>
            </w:r>
          </w:p>
        </w:tc>
      </w:tr>
      <w:tr w:rsidR="00062CE4" w:rsidRPr="00716384" w:rsidTr="00716384">
        <w:tc>
          <w:tcPr>
            <w:tcW w:w="7621" w:type="dxa"/>
          </w:tcPr>
          <w:p w:rsidR="00062CE4" w:rsidRPr="00716384" w:rsidRDefault="00062CE4" w:rsidP="00716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Байряка-Тамакское сельское поселение</w:t>
            </w:r>
          </w:p>
        </w:tc>
        <w:tc>
          <w:tcPr>
            <w:tcW w:w="2800" w:type="dxa"/>
          </w:tcPr>
          <w:p w:rsidR="00062CE4" w:rsidRPr="00716384" w:rsidRDefault="00062CE4" w:rsidP="00716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1 266,3</w:t>
            </w:r>
          </w:p>
        </w:tc>
      </w:tr>
      <w:tr w:rsidR="00062CE4" w:rsidRPr="00716384" w:rsidTr="00716384">
        <w:tc>
          <w:tcPr>
            <w:tcW w:w="7621" w:type="dxa"/>
          </w:tcPr>
          <w:p w:rsidR="00062CE4" w:rsidRPr="00716384" w:rsidRDefault="00062CE4" w:rsidP="00716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Байрякинское сельское поселение</w:t>
            </w:r>
          </w:p>
        </w:tc>
        <w:tc>
          <w:tcPr>
            <w:tcW w:w="2800" w:type="dxa"/>
          </w:tcPr>
          <w:p w:rsidR="00062CE4" w:rsidRPr="00716384" w:rsidRDefault="00062CE4" w:rsidP="00716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533,6</w:t>
            </w:r>
          </w:p>
        </w:tc>
      </w:tr>
      <w:tr w:rsidR="00062CE4" w:rsidRPr="00716384" w:rsidTr="00716384">
        <w:tc>
          <w:tcPr>
            <w:tcW w:w="7621" w:type="dxa"/>
          </w:tcPr>
          <w:p w:rsidR="00062CE4" w:rsidRPr="00716384" w:rsidRDefault="00062CE4" w:rsidP="00716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Дым-Тамакское сельское поселение</w:t>
            </w:r>
          </w:p>
        </w:tc>
        <w:tc>
          <w:tcPr>
            <w:tcW w:w="2800" w:type="dxa"/>
          </w:tcPr>
          <w:p w:rsidR="00062CE4" w:rsidRPr="00716384" w:rsidRDefault="00062CE4" w:rsidP="00716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1 174,4</w:t>
            </w:r>
          </w:p>
        </w:tc>
      </w:tr>
      <w:tr w:rsidR="00062CE4" w:rsidRPr="00716384" w:rsidTr="00716384">
        <w:tc>
          <w:tcPr>
            <w:tcW w:w="7621" w:type="dxa"/>
          </w:tcPr>
          <w:p w:rsidR="00062CE4" w:rsidRPr="00716384" w:rsidRDefault="00062CE4" w:rsidP="00716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Каракашлинское сельское поселение</w:t>
            </w:r>
          </w:p>
        </w:tc>
        <w:tc>
          <w:tcPr>
            <w:tcW w:w="2800" w:type="dxa"/>
          </w:tcPr>
          <w:p w:rsidR="00062CE4" w:rsidRPr="00716384" w:rsidRDefault="00062CE4" w:rsidP="00716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978,7</w:t>
            </w:r>
          </w:p>
        </w:tc>
      </w:tr>
      <w:tr w:rsidR="00062CE4" w:rsidRPr="00716384" w:rsidTr="00716384">
        <w:tc>
          <w:tcPr>
            <w:tcW w:w="7621" w:type="dxa"/>
          </w:tcPr>
          <w:p w:rsidR="00062CE4" w:rsidRPr="00716384" w:rsidRDefault="00062CE4" w:rsidP="00716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Старокаразерикское сельское поселение</w:t>
            </w:r>
          </w:p>
        </w:tc>
        <w:tc>
          <w:tcPr>
            <w:tcW w:w="2800" w:type="dxa"/>
          </w:tcPr>
          <w:p w:rsidR="00062CE4" w:rsidRPr="00716384" w:rsidRDefault="00062CE4" w:rsidP="00716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608,8</w:t>
            </w:r>
          </w:p>
        </w:tc>
      </w:tr>
      <w:tr w:rsidR="00062CE4" w:rsidRPr="00716384" w:rsidTr="00716384">
        <w:tc>
          <w:tcPr>
            <w:tcW w:w="7621" w:type="dxa"/>
          </w:tcPr>
          <w:p w:rsidR="00062CE4" w:rsidRPr="00716384" w:rsidRDefault="00062CE4" w:rsidP="00716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Ташкичуйское сельское поселение</w:t>
            </w:r>
          </w:p>
        </w:tc>
        <w:tc>
          <w:tcPr>
            <w:tcW w:w="2800" w:type="dxa"/>
          </w:tcPr>
          <w:p w:rsidR="00062CE4" w:rsidRPr="00716384" w:rsidRDefault="00062CE4" w:rsidP="00716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680,3</w:t>
            </w:r>
          </w:p>
        </w:tc>
      </w:tr>
      <w:tr w:rsidR="00062CE4" w:rsidRPr="00716384" w:rsidTr="00716384">
        <w:tc>
          <w:tcPr>
            <w:tcW w:w="7621" w:type="dxa"/>
          </w:tcPr>
          <w:p w:rsidR="00062CE4" w:rsidRPr="00716384" w:rsidRDefault="00062CE4" w:rsidP="00716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2800" w:type="dxa"/>
          </w:tcPr>
          <w:p w:rsidR="00062CE4" w:rsidRPr="00716384" w:rsidRDefault="00062CE4" w:rsidP="00716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648,9</w:t>
            </w:r>
          </w:p>
        </w:tc>
      </w:tr>
      <w:tr w:rsidR="00062CE4" w:rsidRPr="00716384" w:rsidTr="00716384">
        <w:tc>
          <w:tcPr>
            <w:tcW w:w="7621" w:type="dxa"/>
          </w:tcPr>
          <w:p w:rsidR="00062CE4" w:rsidRPr="00716384" w:rsidRDefault="00062CE4" w:rsidP="00716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Ютазинское сельское поселение</w:t>
            </w:r>
          </w:p>
        </w:tc>
        <w:tc>
          <w:tcPr>
            <w:tcW w:w="2800" w:type="dxa"/>
          </w:tcPr>
          <w:p w:rsidR="00062CE4" w:rsidRPr="00716384" w:rsidRDefault="00062CE4" w:rsidP="00716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712,8</w:t>
            </w:r>
          </w:p>
        </w:tc>
      </w:tr>
      <w:tr w:rsidR="00062CE4" w:rsidRPr="007241D7" w:rsidTr="00716384">
        <w:tc>
          <w:tcPr>
            <w:tcW w:w="7621" w:type="dxa"/>
          </w:tcPr>
          <w:p w:rsidR="00062CE4" w:rsidRPr="007241D7" w:rsidRDefault="00062CE4" w:rsidP="007163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241D7">
              <w:rPr>
                <w:rFonts w:ascii="Times New Roman" w:hAnsi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800" w:type="dxa"/>
          </w:tcPr>
          <w:p w:rsidR="00062CE4" w:rsidRPr="007241D7" w:rsidRDefault="00062CE4" w:rsidP="007163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41D7">
              <w:rPr>
                <w:rFonts w:ascii="Times New Roman" w:hAnsi="Times New Roman"/>
                <w:b/>
                <w:sz w:val="28"/>
                <w:szCs w:val="28"/>
              </w:rPr>
              <w:t>7 476,0</w:t>
            </w:r>
          </w:p>
        </w:tc>
      </w:tr>
    </w:tbl>
    <w:p w:rsidR="00062CE4" w:rsidRDefault="00062CE4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2CE4" w:rsidRDefault="00062CE4" w:rsidP="00926DB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Таблица 2</w:t>
      </w:r>
    </w:p>
    <w:p w:rsidR="00062CE4" w:rsidRPr="00926DBB" w:rsidRDefault="00062CE4" w:rsidP="00926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6DBB">
        <w:rPr>
          <w:rFonts w:ascii="Times New Roman" w:hAnsi="Times New Roman"/>
          <w:b/>
          <w:sz w:val="28"/>
          <w:szCs w:val="28"/>
        </w:rPr>
        <w:t>Межбюджетные трансферты из бюджетов поселений на обеспечение мероприятий по созданию условий для организации досуга и обеспечения жителей поселения услугами организаций культуры</w:t>
      </w:r>
      <w:r w:rsidR="00C028F0">
        <w:rPr>
          <w:rFonts w:ascii="Times New Roman" w:hAnsi="Times New Roman"/>
          <w:b/>
          <w:sz w:val="28"/>
          <w:szCs w:val="28"/>
        </w:rPr>
        <w:t xml:space="preserve"> на 2016 и 2017</w:t>
      </w:r>
      <w:r w:rsidR="007E027A">
        <w:rPr>
          <w:rFonts w:ascii="Times New Roman" w:hAnsi="Times New Roman"/>
          <w:b/>
          <w:sz w:val="28"/>
          <w:szCs w:val="28"/>
        </w:rPr>
        <w:t xml:space="preserve"> </w:t>
      </w:r>
      <w:r w:rsidR="00C028F0">
        <w:rPr>
          <w:rFonts w:ascii="Times New Roman" w:hAnsi="Times New Roman"/>
          <w:b/>
          <w:sz w:val="28"/>
          <w:szCs w:val="28"/>
        </w:rPr>
        <w:t>г</w:t>
      </w:r>
      <w:r w:rsidR="007E027A">
        <w:rPr>
          <w:rFonts w:ascii="Times New Roman" w:hAnsi="Times New Roman"/>
          <w:b/>
          <w:sz w:val="28"/>
          <w:szCs w:val="28"/>
        </w:rPr>
        <w:t>оды</w:t>
      </w:r>
    </w:p>
    <w:p w:rsidR="00062CE4" w:rsidRPr="00926DBB" w:rsidRDefault="00062CE4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87"/>
        <w:gridCol w:w="1985"/>
        <w:gridCol w:w="1949"/>
      </w:tblGrid>
      <w:tr w:rsidR="00062CE4" w:rsidRPr="00716384" w:rsidTr="00716384">
        <w:tc>
          <w:tcPr>
            <w:tcW w:w="6487" w:type="dxa"/>
          </w:tcPr>
          <w:p w:rsidR="00062CE4" w:rsidRPr="00716384" w:rsidRDefault="00062CE4" w:rsidP="007163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6384">
              <w:rPr>
                <w:rFonts w:ascii="Times New Roman" w:hAnsi="Times New Roman"/>
                <w:b/>
                <w:sz w:val="28"/>
                <w:szCs w:val="28"/>
              </w:rPr>
              <w:t>Наименование поселения</w:t>
            </w:r>
          </w:p>
        </w:tc>
        <w:tc>
          <w:tcPr>
            <w:tcW w:w="1985" w:type="dxa"/>
          </w:tcPr>
          <w:p w:rsidR="00062CE4" w:rsidRPr="00716384" w:rsidRDefault="00062CE4" w:rsidP="007163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6384">
              <w:rPr>
                <w:rFonts w:ascii="Times New Roman" w:hAnsi="Times New Roman"/>
                <w:b/>
                <w:sz w:val="28"/>
                <w:szCs w:val="28"/>
              </w:rPr>
              <w:t>2016 год</w:t>
            </w:r>
          </w:p>
        </w:tc>
        <w:tc>
          <w:tcPr>
            <w:tcW w:w="1949" w:type="dxa"/>
          </w:tcPr>
          <w:p w:rsidR="00062CE4" w:rsidRPr="00716384" w:rsidRDefault="00062CE4" w:rsidP="007163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6384">
              <w:rPr>
                <w:rFonts w:ascii="Times New Roman" w:hAnsi="Times New Roman"/>
                <w:b/>
                <w:sz w:val="28"/>
                <w:szCs w:val="28"/>
              </w:rPr>
              <w:t>2017 год</w:t>
            </w:r>
          </w:p>
        </w:tc>
      </w:tr>
      <w:tr w:rsidR="00062CE4" w:rsidRPr="00716384" w:rsidTr="00716384">
        <w:tc>
          <w:tcPr>
            <w:tcW w:w="6487" w:type="dxa"/>
          </w:tcPr>
          <w:p w:rsidR="00062CE4" w:rsidRPr="00716384" w:rsidRDefault="00062CE4" w:rsidP="00716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Абсалямовское сельское поселение</w:t>
            </w:r>
          </w:p>
        </w:tc>
        <w:tc>
          <w:tcPr>
            <w:tcW w:w="1985" w:type="dxa"/>
          </w:tcPr>
          <w:p w:rsidR="00062CE4" w:rsidRPr="00716384" w:rsidRDefault="00062CE4" w:rsidP="00716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285,1</w:t>
            </w:r>
          </w:p>
        </w:tc>
        <w:tc>
          <w:tcPr>
            <w:tcW w:w="1949" w:type="dxa"/>
          </w:tcPr>
          <w:p w:rsidR="00062CE4" w:rsidRPr="00716384" w:rsidRDefault="00062CE4" w:rsidP="00716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288,16</w:t>
            </w:r>
          </w:p>
        </w:tc>
      </w:tr>
      <w:tr w:rsidR="00062CE4" w:rsidRPr="00716384" w:rsidTr="00716384">
        <w:tc>
          <w:tcPr>
            <w:tcW w:w="6487" w:type="dxa"/>
          </w:tcPr>
          <w:p w:rsidR="00062CE4" w:rsidRPr="00716384" w:rsidRDefault="00062CE4" w:rsidP="00716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Акбашское сельское поселение</w:t>
            </w:r>
          </w:p>
        </w:tc>
        <w:tc>
          <w:tcPr>
            <w:tcW w:w="1985" w:type="dxa"/>
          </w:tcPr>
          <w:p w:rsidR="00062CE4" w:rsidRPr="00716384" w:rsidRDefault="00062CE4" w:rsidP="00716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491,2</w:t>
            </w:r>
          </w:p>
        </w:tc>
        <w:tc>
          <w:tcPr>
            <w:tcW w:w="1949" w:type="dxa"/>
          </w:tcPr>
          <w:p w:rsidR="00062CE4" w:rsidRPr="00716384" w:rsidRDefault="00062CE4" w:rsidP="00716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496,2</w:t>
            </w:r>
          </w:p>
        </w:tc>
      </w:tr>
      <w:tr w:rsidR="00062CE4" w:rsidRPr="00716384" w:rsidTr="00716384">
        <w:tc>
          <w:tcPr>
            <w:tcW w:w="6487" w:type="dxa"/>
          </w:tcPr>
          <w:p w:rsidR="00062CE4" w:rsidRPr="00716384" w:rsidRDefault="00062CE4" w:rsidP="00716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Байряка-Тамакское сельское поселение</w:t>
            </w:r>
          </w:p>
        </w:tc>
        <w:tc>
          <w:tcPr>
            <w:tcW w:w="1985" w:type="dxa"/>
          </w:tcPr>
          <w:p w:rsidR="00062CE4" w:rsidRPr="00716384" w:rsidRDefault="00062CE4" w:rsidP="00716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6384">
              <w:rPr>
                <w:rFonts w:ascii="Times New Roman" w:hAnsi="Times New Roman"/>
                <w:sz w:val="28"/>
                <w:szCs w:val="28"/>
              </w:rPr>
              <w:t>280,5</w:t>
            </w:r>
          </w:p>
        </w:tc>
        <w:tc>
          <w:tcPr>
            <w:tcW w:w="1949" w:type="dxa"/>
          </w:tcPr>
          <w:p w:rsidR="00062CE4" w:rsidRPr="00716384" w:rsidRDefault="00062CE4" w:rsidP="00716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6384">
              <w:rPr>
                <w:rFonts w:ascii="Times New Roman" w:hAnsi="Times New Roman"/>
                <w:sz w:val="28"/>
                <w:szCs w:val="28"/>
              </w:rPr>
              <w:t>294,3</w:t>
            </w:r>
          </w:p>
        </w:tc>
      </w:tr>
      <w:tr w:rsidR="00062CE4" w:rsidRPr="00716384" w:rsidTr="00716384">
        <w:tc>
          <w:tcPr>
            <w:tcW w:w="6487" w:type="dxa"/>
          </w:tcPr>
          <w:p w:rsidR="00062CE4" w:rsidRPr="00716384" w:rsidRDefault="00062CE4" w:rsidP="00716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Байрякинское сельское поселение</w:t>
            </w:r>
          </w:p>
        </w:tc>
        <w:tc>
          <w:tcPr>
            <w:tcW w:w="1985" w:type="dxa"/>
          </w:tcPr>
          <w:p w:rsidR="00062CE4" w:rsidRPr="00716384" w:rsidRDefault="00062CE4" w:rsidP="00716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539,6</w:t>
            </w:r>
          </w:p>
        </w:tc>
        <w:tc>
          <w:tcPr>
            <w:tcW w:w="1949" w:type="dxa"/>
          </w:tcPr>
          <w:p w:rsidR="00062CE4" w:rsidRPr="00716384" w:rsidRDefault="00062CE4" w:rsidP="00716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545,4</w:t>
            </w:r>
          </w:p>
        </w:tc>
      </w:tr>
      <w:tr w:rsidR="00062CE4" w:rsidRPr="00716384" w:rsidTr="00716384">
        <w:tc>
          <w:tcPr>
            <w:tcW w:w="6487" w:type="dxa"/>
          </w:tcPr>
          <w:p w:rsidR="00062CE4" w:rsidRPr="00716384" w:rsidRDefault="00062CE4" w:rsidP="00716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Дым-Тамакское сельское поселение</w:t>
            </w:r>
          </w:p>
        </w:tc>
        <w:tc>
          <w:tcPr>
            <w:tcW w:w="1985" w:type="dxa"/>
          </w:tcPr>
          <w:p w:rsidR="00062CE4" w:rsidRPr="00716384" w:rsidRDefault="00062CE4" w:rsidP="00716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6384">
              <w:rPr>
                <w:rFonts w:ascii="Times New Roman" w:hAnsi="Times New Roman"/>
                <w:sz w:val="28"/>
                <w:szCs w:val="28"/>
              </w:rPr>
              <w:t>187,6</w:t>
            </w:r>
          </w:p>
        </w:tc>
        <w:tc>
          <w:tcPr>
            <w:tcW w:w="1949" w:type="dxa"/>
          </w:tcPr>
          <w:p w:rsidR="00062CE4" w:rsidRPr="00716384" w:rsidRDefault="00062CE4" w:rsidP="00716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6384">
              <w:rPr>
                <w:rFonts w:ascii="Times New Roman" w:hAnsi="Times New Roman"/>
                <w:sz w:val="28"/>
                <w:szCs w:val="28"/>
              </w:rPr>
              <w:t>200,4</w:t>
            </w:r>
          </w:p>
        </w:tc>
      </w:tr>
      <w:tr w:rsidR="00062CE4" w:rsidRPr="00716384" w:rsidTr="00716384">
        <w:tc>
          <w:tcPr>
            <w:tcW w:w="6487" w:type="dxa"/>
          </w:tcPr>
          <w:p w:rsidR="00062CE4" w:rsidRPr="00716384" w:rsidRDefault="00062CE4" w:rsidP="00716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Каракашлинское сельское поселение</w:t>
            </w:r>
          </w:p>
        </w:tc>
        <w:tc>
          <w:tcPr>
            <w:tcW w:w="1985" w:type="dxa"/>
          </w:tcPr>
          <w:p w:rsidR="00062CE4" w:rsidRPr="00716384" w:rsidRDefault="00062CE4" w:rsidP="00716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989,7</w:t>
            </w:r>
          </w:p>
        </w:tc>
        <w:tc>
          <w:tcPr>
            <w:tcW w:w="1949" w:type="dxa"/>
          </w:tcPr>
          <w:p w:rsidR="00062CE4" w:rsidRPr="00716384" w:rsidRDefault="00062CE4" w:rsidP="00716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6384">
              <w:rPr>
                <w:rFonts w:ascii="Times New Roman" w:hAnsi="Times New Roman"/>
                <w:sz w:val="28"/>
                <w:szCs w:val="28"/>
              </w:rPr>
              <w:t>000,3</w:t>
            </w:r>
          </w:p>
        </w:tc>
      </w:tr>
      <w:tr w:rsidR="00062CE4" w:rsidRPr="00716384" w:rsidTr="00716384">
        <w:tc>
          <w:tcPr>
            <w:tcW w:w="6487" w:type="dxa"/>
          </w:tcPr>
          <w:p w:rsidR="00062CE4" w:rsidRPr="00716384" w:rsidRDefault="00062CE4" w:rsidP="00716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Старокаразерикское сельское поселение</w:t>
            </w:r>
          </w:p>
        </w:tc>
        <w:tc>
          <w:tcPr>
            <w:tcW w:w="1985" w:type="dxa"/>
          </w:tcPr>
          <w:p w:rsidR="00062CE4" w:rsidRPr="00716384" w:rsidRDefault="00062CE4" w:rsidP="00716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721,4</w:t>
            </w:r>
          </w:p>
        </w:tc>
        <w:tc>
          <w:tcPr>
            <w:tcW w:w="1949" w:type="dxa"/>
          </w:tcPr>
          <w:p w:rsidR="00062CE4" w:rsidRPr="00716384" w:rsidRDefault="00062CE4" w:rsidP="00716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729,2</w:t>
            </w:r>
          </w:p>
        </w:tc>
      </w:tr>
      <w:tr w:rsidR="00062CE4" w:rsidRPr="00716384" w:rsidTr="00716384">
        <w:tc>
          <w:tcPr>
            <w:tcW w:w="6487" w:type="dxa"/>
          </w:tcPr>
          <w:p w:rsidR="00062CE4" w:rsidRPr="00716384" w:rsidRDefault="00062CE4" w:rsidP="00716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Ташкичуйское сельское поселение</w:t>
            </w:r>
          </w:p>
        </w:tc>
        <w:tc>
          <w:tcPr>
            <w:tcW w:w="1985" w:type="dxa"/>
          </w:tcPr>
          <w:p w:rsidR="00062CE4" w:rsidRPr="00716384" w:rsidRDefault="00062CE4" w:rsidP="00716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687,9</w:t>
            </w:r>
          </w:p>
        </w:tc>
        <w:tc>
          <w:tcPr>
            <w:tcW w:w="1949" w:type="dxa"/>
          </w:tcPr>
          <w:p w:rsidR="00062CE4" w:rsidRPr="00716384" w:rsidRDefault="00062CE4" w:rsidP="00716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695,3</w:t>
            </w:r>
          </w:p>
        </w:tc>
      </w:tr>
      <w:tr w:rsidR="00062CE4" w:rsidRPr="00716384" w:rsidTr="00716384">
        <w:tc>
          <w:tcPr>
            <w:tcW w:w="6487" w:type="dxa"/>
          </w:tcPr>
          <w:p w:rsidR="00062CE4" w:rsidRPr="00716384" w:rsidRDefault="00062CE4" w:rsidP="00716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1985" w:type="dxa"/>
          </w:tcPr>
          <w:p w:rsidR="00062CE4" w:rsidRPr="00716384" w:rsidRDefault="00062CE4" w:rsidP="00716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656,2</w:t>
            </w:r>
          </w:p>
        </w:tc>
        <w:tc>
          <w:tcPr>
            <w:tcW w:w="1949" w:type="dxa"/>
          </w:tcPr>
          <w:p w:rsidR="00062CE4" w:rsidRPr="00716384" w:rsidRDefault="00062CE4" w:rsidP="00716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663,3</w:t>
            </w:r>
          </w:p>
        </w:tc>
      </w:tr>
      <w:tr w:rsidR="00062CE4" w:rsidRPr="00716384" w:rsidTr="00716384">
        <w:tc>
          <w:tcPr>
            <w:tcW w:w="6487" w:type="dxa"/>
          </w:tcPr>
          <w:p w:rsidR="00062CE4" w:rsidRPr="00716384" w:rsidRDefault="00062CE4" w:rsidP="00716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Ютазинское сельское поселение</w:t>
            </w:r>
          </w:p>
        </w:tc>
        <w:tc>
          <w:tcPr>
            <w:tcW w:w="1985" w:type="dxa"/>
          </w:tcPr>
          <w:p w:rsidR="00062CE4" w:rsidRPr="00716384" w:rsidRDefault="00062CE4" w:rsidP="00716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720,8</w:t>
            </w:r>
          </w:p>
        </w:tc>
        <w:tc>
          <w:tcPr>
            <w:tcW w:w="1949" w:type="dxa"/>
          </w:tcPr>
          <w:p w:rsidR="00062CE4" w:rsidRPr="00716384" w:rsidRDefault="00062CE4" w:rsidP="00716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728,5</w:t>
            </w:r>
          </w:p>
        </w:tc>
      </w:tr>
      <w:tr w:rsidR="00062CE4" w:rsidRPr="007241D7" w:rsidTr="00716384">
        <w:tc>
          <w:tcPr>
            <w:tcW w:w="6487" w:type="dxa"/>
          </w:tcPr>
          <w:p w:rsidR="00062CE4" w:rsidRPr="007241D7" w:rsidRDefault="00062CE4" w:rsidP="007163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241D7">
              <w:rPr>
                <w:rFonts w:ascii="Times New Roman" w:hAnsi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1985" w:type="dxa"/>
          </w:tcPr>
          <w:p w:rsidR="00062CE4" w:rsidRPr="007241D7" w:rsidRDefault="00062CE4" w:rsidP="007163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41D7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241D7">
              <w:rPr>
                <w:rFonts w:ascii="Times New Roman" w:hAnsi="Times New Roman"/>
                <w:b/>
                <w:sz w:val="28"/>
                <w:szCs w:val="28"/>
              </w:rPr>
              <w:t>560,0</w:t>
            </w:r>
          </w:p>
        </w:tc>
        <w:tc>
          <w:tcPr>
            <w:tcW w:w="1949" w:type="dxa"/>
          </w:tcPr>
          <w:p w:rsidR="00062CE4" w:rsidRPr="007241D7" w:rsidRDefault="00062CE4" w:rsidP="007163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41D7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241D7">
              <w:rPr>
                <w:rFonts w:ascii="Times New Roman" w:hAnsi="Times New Roman"/>
                <w:b/>
                <w:sz w:val="28"/>
                <w:szCs w:val="28"/>
              </w:rPr>
              <w:t>641,1</w:t>
            </w:r>
          </w:p>
        </w:tc>
      </w:tr>
    </w:tbl>
    <w:p w:rsidR="00062CE4" w:rsidRPr="00A27DD8" w:rsidRDefault="00062CE4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062CE4" w:rsidRPr="00A27DD8" w:rsidSect="00E6704A">
      <w:footerReference w:type="default" r:id="rId7"/>
      <w:pgSz w:w="11906" w:h="16838"/>
      <w:pgMar w:top="567" w:right="567" w:bottom="567" w:left="1134" w:header="709" w:footer="709" w:gutter="0"/>
      <w:pgNumType w:start="9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200" w:rsidRDefault="009B2200" w:rsidP="00E6704A">
      <w:pPr>
        <w:spacing w:after="0" w:line="240" w:lineRule="auto"/>
      </w:pPr>
      <w:r>
        <w:separator/>
      </w:r>
    </w:p>
  </w:endnote>
  <w:endnote w:type="continuationSeparator" w:id="0">
    <w:p w:rsidR="009B2200" w:rsidRDefault="009B2200" w:rsidP="00E67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04A" w:rsidRDefault="00E6704A">
    <w:pPr>
      <w:pStyle w:val="a6"/>
      <w:jc w:val="center"/>
    </w:pPr>
  </w:p>
  <w:p w:rsidR="00E6704A" w:rsidRDefault="00E6704A">
    <w:pPr>
      <w:pStyle w:val="a6"/>
      <w:jc w:val="center"/>
    </w:pPr>
  </w:p>
  <w:p w:rsidR="00E6704A" w:rsidRDefault="00E6704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93</w:t>
    </w:r>
    <w:r>
      <w:fldChar w:fldCharType="end"/>
    </w:r>
  </w:p>
  <w:p w:rsidR="00E6704A" w:rsidRDefault="00E6704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200" w:rsidRDefault="009B2200" w:rsidP="00E6704A">
      <w:pPr>
        <w:spacing w:after="0" w:line="240" w:lineRule="auto"/>
      </w:pPr>
      <w:r>
        <w:separator/>
      </w:r>
    </w:p>
  </w:footnote>
  <w:footnote w:type="continuationSeparator" w:id="0">
    <w:p w:rsidR="009B2200" w:rsidRDefault="009B2200" w:rsidP="00E670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0CC7"/>
    <w:rsid w:val="00062CE4"/>
    <w:rsid w:val="00530428"/>
    <w:rsid w:val="00593BA6"/>
    <w:rsid w:val="00716384"/>
    <w:rsid w:val="007241D7"/>
    <w:rsid w:val="007E027A"/>
    <w:rsid w:val="00926DBB"/>
    <w:rsid w:val="009B2200"/>
    <w:rsid w:val="00A27DD8"/>
    <w:rsid w:val="00B142FA"/>
    <w:rsid w:val="00C028F0"/>
    <w:rsid w:val="00C96370"/>
    <w:rsid w:val="00D70CC7"/>
    <w:rsid w:val="00E6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37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27D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670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E6704A"/>
    <w:rPr>
      <w:lang w:eastAsia="en-US"/>
    </w:rPr>
  </w:style>
  <w:style w:type="paragraph" w:styleId="a6">
    <w:name w:val="footer"/>
    <w:basedOn w:val="a"/>
    <w:link w:val="a7"/>
    <w:uiPriority w:val="99"/>
    <w:unhideWhenUsed/>
    <w:rsid w:val="00E670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E6704A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E67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6704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249</Words>
  <Characters>1422</Characters>
  <Application>Microsoft Office Word</Application>
  <DocSecurity>0</DocSecurity>
  <Lines>11</Lines>
  <Paragraphs>3</Paragraphs>
  <ScaleCrop>false</ScaleCrop>
  <Company>Home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rfo3</dc:creator>
  <cp:keywords/>
  <dc:description/>
  <cp:lastModifiedBy>rfo3</cp:lastModifiedBy>
  <cp:revision>9</cp:revision>
  <cp:lastPrinted>2014-11-19T10:07:00Z</cp:lastPrinted>
  <dcterms:created xsi:type="dcterms:W3CDTF">2014-11-07T13:24:00Z</dcterms:created>
  <dcterms:modified xsi:type="dcterms:W3CDTF">2014-11-19T10:07:00Z</dcterms:modified>
</cp:coreProperties>
</file>