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8"/>
        <w:gridCol w:w="1210"/>
        <w:gridCol w:w="4488"/>
      </w:tblGrid>
      <w:tr w:rsidR="00B37821" w:rsidRPr="005C3349" w:rsidTr="00B951D0">
        <w:trPr>
          <w:trHeight w:val="1232"/>
        </w:trPr>
        <w:tc>
          <w:tcPr>
            <w:tcW w:w="4324" w:type="dxa"/>
            <w:shd w:val="clear" w:color="auto" w:fill="auto"/>
          </w:tcPr>
          <w:p w:rsidR="00B37821" w:rsidRPr="005C3349" w:rsidRDefault="00B37821" w:rsidP="00B951D0">
            <w:pPr>
              <w:ind w:left="-142"/>
              <w:jc w:val="center"/>
              <w:rPr>
                <w:rFonts w:ascii="Arial" w:hAnsi="Arial" w:cs="Arial"/>
                <w:caps/>
                <w:lang w:val="tt-RU" w:eastAsia="en-US"/>
              </w:rPr>
            </w:pPr>
            <w:r w:rsidRPr="005C3349">
              <w:rPr>
                <w:rFonts w:ascii="Arial" w:hAnsi="Arial" w:cs="Arial"/>
                <w:caps/>
                <w:lang w:val="tt-RU" w:eastAsia="en-US"/>
              </w:rPr>
              <w:t>ИСПОЛНИТЕЛЬНый КОМИТЕТ СТАРОКАРАЗЕРИКСКОГО СЕЛЬСКОГО ПОСЕЛЕНИЯ ю</w:t>
            </w:r>
            <w:r w:rsidRPr="005C3349">
              <w:rPr>
                <w:rFonts w:ascii="Arial" w:hAnsi="Arial" w:cs="Arial"/>
                <w:caps/>
                <w:lang w:eastAsia="en-US"/>
              </w:rPr>
              <w:t>тазинского муниципального района</w:t>
            </w:r>
            <w:r w:rsidRPr="005C3349">
              <w:rPr>
                <w:rFonts w:ascii="Arial" w:hAnsi="Arial" w:cs="Arial"/>
                <w:caps/>
                <w:lang w:val="tt-RU" w:eastAsia="en-US"/>
              </w:rPr>
              <w:t xml:space="preserve"> республики татарстан</w:t>
            </w:r>
          </w:p>
          <w:p w:rsidR="00B37821" w:rsidRPr="005C3349" w:rsidRDefault="00B37821" w:rsidP="00B951D0">
            <w:pPr>
              <w:ind w:left="-142"/>
              <w:jc w:val="center"/>
              <w:rPr>
                <w:rFonts w:ascii="Arial" w:hAnsi="Arial" w:cs="Arial"/>
                <w:lang w:val="tt-RU" w:eastAsia="en-US"/>
              </w:rPr>
            </w:pPr>
            <w:r w:rsidRPr="005C3349">
              <w:rPr>
                <w:rFonts w:ascii="Arial" w:hAnsi="Arial" w:cs="Arial"/>
                <w:lang w:val="tt-RU" w:eastAsia="en-US"/>
              </w:rPr>
              <w:t xml:space="preserve">ул.Советская, д.12, </w:t>
            </w:r>
          </w:p>
          <w:p w:rsidR="00B37821" w:rsidRPr="005C3349" w:rsidRDefault="00B37821" w:rsidP="00B951D0">
            <w:pPr>
              <w:ind w:left="-142"/>
              <w:jc w:val="center"/>
              <w:rPr>
                <w:rFonts w:ascii="Arial" w:hAnsi="Arial" w:cs="Arial"/>
                <w:lang w:eastAsia="en-US"/>
              </w:rPr>
            </w:pPr>
            <w:r w:rsidRPr="005C3349">
              <w:rPr>
                <w:rFonts w:ascii="Arial" w:hAnsi="Arial" w:cs="Arial"/>
                <w:lang w:val="tt-RU" w:eastAsia="en-US"/>
              </w:rPr>
              <w:t>с.Старый Каразерик, 423965</w:t>
            </w:r>
          </w:p>
        </w:tc>
        <w:tc>
          <w:tcPr>
            <w:tcW w:w="1148" w:type="dxa"/>
            <w:shd w:val="clear" w:color="auto" w:fill="auto"/>
          </w:tcPr>
          <w:p w:rsidR="00B37821" w:rsidRPr="005C3349" w:rsidRDefault="00B37821" w:rsidP="00B951D0">
            <w:pPr>
              <w:ind w:left="-142" w:right="-4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7" w:type="dxa"/>
            <w:shd w:val="clear" w:color="auto" w:fill="auto"/>
          </w:tcPr>
          <w:p w:rsidR="00B37821" w:rsidRPr="005C3349" w:rsidRDefault="00B37821" w:rsidP="00B951D0">
            <w:pPr>
              <w:ind w:left="-142"/>
              <w:jc w:val="center"/>
              <w:rPr>
                <w:rFonts w:ascii="Arial" w:hAnsi="Arial" w:cs="Arial"/>
                <w:lang w:eastAsia="en-US"/>
              </w:rPr>
            </w:pPr>
            <w:r w:rsidRPr="005C3349">
              <w:rPr>
                <w:rFonts w:ascii="Arial" w:hAnsi="Arial" w:cs="Arial"/>
                <w:caps/>
                <w:lang w:val="tt-RU" w:eastAsia="en-US"/>
              </w:rPr>
              <w:t>т</w:t>
            </w:r>
            <w:r w:rsidRPr="005C3349">
              <w:rPr>
                <w:rFonts w:ascii="Arial" w:hAnsi="Arial" w:cs="Arial"/>
                <w:caps/>
                <w:lang w:eastAsia="en-US"/>
              </w:rPr>
              <w:t>атарстан</w:t>
            </w:r>
            <w:r w:rsidRPr="005C3349">
              <w:rPr>
                <w:rFonts w:ascii="Arial" w:hAnsi="Arial" w:cs="Arial"/>
                <w:caps/>
                <w:lang w:val="tt-RU" w:eastAsia="en-US"/>
              </w:rPr>
              <w:t xml:space="preserve">  р</w:t>
            </w:r>
            <w:r w:rsidRPr="005C3349">
              <w:rPr>
                <w:rFonts w:ascii="Arial" w:hAnsi="Arial" w:cs="Arial"/>
                <w:caps/>
                <w:lang w:eastAsia="en-US"/>
              </w:rPr>
              <w:t>еспубликасы</w:t>
            </w:r>
            <w:r w:rsidRPr="005C3349">
              <w:rPr>
                <w:rFonts w:ascii="Arial" w:hAnsi="Arial" w:cs="Arial"/>
                <w:lang w:eastAsia="en-US"/>
              </w:rPr>
              <w:t xml:space="preserve"> ЮТАЗЫ МУНИЦИПАЛЬ</w:t>
            </w:r>
          </w:p>
          <w:p w:rsidR="00B37821" w:rsidRPr="005C3349" w:rsidRDefault="00B37821" w:rsidP="00B951D0">
            <w:pPr>
              <w:ind w:left="-142"/>
              <w:jc w:val="center"/>
              <w:rPr>
                <w:rFonts w:ascii="Arial" w:hAnsi="Arial" w:cs="Arial"/>
                <w:lang w:eastAsia="en-US"/>
              </w:rPr>
            </w:pPr>
            <w:r w:rsidRPr="005C3349">
              <w:rPr>
                <w:rFonts w:ascii="Arial" w:hAnsi="Arial" w:cs="Arial"/>
                <w:lang w:eastAsia="en-US"/>
              </w:rPr>
              <w:t xml:space="preserve">РАЙОНЫ </w:t>
            </w:r>
            <w:proofErr w:type="gramStart"/>
            <w:r w:rsidRPr="005C3349">
              <w:rPr>
                <w:rFonts w:ascii="Arial" w:hAnsi="Arial" w:cs="Arial"/>
                <w:bCs/>
              </w:rPr>
              <w:t>ИСКЕ</w:t>
            </w:r>
            <w:proofErr w:type="gramEnd"/>
            <w:r w:rsidRPr="005C3349">
              <w:rPr>
                <w:rFonts w:ascii="Arial" w:hAnsi="Arial" w:cs="Arial"/>
                <w:bCs/>
              </w:rPr>
              <w:t xml:space="preserve"> КАРАЗИРЕК</w:t>
            </w:r>
            <w:r w:rsidRPr="005C3349">
              <w:rPr>
                <w:rFonts w:ascii="Arial" w:hAnsi="Arial" w:cs="Arial"/>
                <w:bCs/>
                <w:lang w:val="tt-RU"/>
              </w:rPr>
              <w:t xml:space="preserve"> АВЫЛ ҖИРЛЕГЕ </w:t>
            </w:r>
            <w:r w:rsidRPr="005C3349">
              <w:rPr>
                <w:rFonts w:ascii="Arial" w:hAnsi="Arial" w:cs="Arial"/>
                <w:caps/>
                <w:lang w:val="tt-RU" w:eastAsia="en-US"/>
              </w:rPr>
              <w:t xml:space="preserve">БАШКАРМА  КОМИТЕТЫ </w:t>
            </w:r>
          </w:p>
          <w:p w:rsidR="00B37821" w:rsidRPr="005C3349" w:rsidRDefault="00B37821" w:rsidP="00B951D0">
            <w:pPr>
              <w:tabs>
                <w:tab w:val="left" w:pos="4253"/>
              </w:tabs>
              <w:spacing w:line="276" w:lineRule="auto"/>
              <w:ind w:left="-142"/>
              <w:jc w:val="center"/>
              <w:rPr>
                <w:rFonts w:ascii="Arial" w:hAnsi="Arial" w:cs="Arial"/>
                <w:lang w:val="tt-RU" w:eastAsia="en-US"/>
              </w:rPr>
            </w:pPr>
            <w:r w:rsidRPr="005C3349">
              <w:rPr>
                <w:rFonts w:ascii="Arial" w:hAnsi="Arial" w:cs="Arial"/>
                <w:bCs/>
                <w:lang w:val="tt-RU"/>
              </w:rPr>
              <w:t xml:space="preserve">Совет </w:t>
            </w:r>
            <w:proofErr w:type="spellStart"/>
            <w:r w:rsidRPr="005C3349">
              <w:rPr>
                <w:rFonts w:ascii="Arial" w:hAnsi="Arial" w:cs="Arial"/>
                <w:lang w:eastAsia="en-US"/>
              </w:rPr>
              <w:t>урамы</w:t>
            </w:r>
            <w:proofErr w:type="spellEnd"/>
            <w:r w:rsidRPr="005C3349">
              <w:rPr>
                <w:rFonts w:ascii="Arial" w:hAnsi="Arial" w:cs="Arial"/>
                <w:lang w:eastAsia="en-US"/>
              </w:rPr>
              <w:t xml:space="preserve">, 12 </w:t>
            </w:r>
            <w:r w:rsidRPr="005C3349">
              <w:rPr>
                <w:rFonts w:ascii="Arial" w:hAnsi="Arial" w:cs="Arial"/>
                <w:lang w:val="tt-RU" w:eastAsia="en-US"/>
              </w:rPr>
              <w:t xml:space="preserve">йорт, </w:t>
            </w:r>
          </w:p>
          <w:p w:rsidR="00B37821" w:rsidRDefault="00B37821" w:rsidP="00B951D0">
            <w:pPr>
              <w:tabs>
                <w:tab w:val="left" w:pos="4253"/>
              </w:tabs>
              <w:spacing w:line="276" w:lineRule="auto"/>
              <w:ind w:left="-142"/>
              <w:jc w:val="center"/>
              <w:rPr>
                <w:rFonts w:ascii="Arial" w:hAnsi="Arial" w:cs="Arial"/>
                <w:lang w:val="tt-RU" w:eastAsia="en-US"/>
              </w:rPr>
            </w:pPr>
            <w:r w:rsidRPr="005C3349">
              <w:rPr>
                <w:rFonts w:ascii="Arial" w:hAnsi="Arial" w:cs="Arial"/>
                <w:bCs/>
                <w:lang w:val="tt-RU"/>
              </w:rPr>
              <w:t>Иске Каразирек авылы</w:t>
            </w:r>
            <w:r w:rsidRPr="005C3349">
              <w:rPr>
                <w:rFonts w:ascii="Arial" w:hAnsi="Arial" w:cs="Arial"/>
                <w:lang w:val="tt-RU" w:eastAsia="en-US"/>
              </w:rPr>
              <w:t>,</w:t>
            </w:r>
            <w:r w:rsidRPr="005C3349">
              <w:rPr>
                <w:rFonts w:ascii="Arial" w:hAnsi="Arial" w:cs="Arial"/>
                <w:lang w:eastAsia="en-US"/>
              </w:rPr>
              <w:t xml:space="preserve"> </w:t>
            </w:r>
            <w:r w:rsidRPr="005C3349">
              <w:rPr>
                <w:rFonts w:ascii="Arial" w:hAnsi="Arial" w:cs="Arial"/>
                <w:lang w:val="tt-RU" w:eastAsia="en-US"/>
              </w:rPr>
              <w:t>423965</w:t>
            </w:r>
          </w:p>
          <w:p w:rsidR="00B37821" w:rsidRPr="005C3349" w:rsidRDefault="00B37821" w:rsidP="00B951D0">
            <w:pPr>
              <w:tabs>
                <w:tab w:val="left" w:pos="4253"/>
              </w:tabs>
              <w:spacing w:line="276" w:lineRule="auto"/>
              <w:ind w:left="-142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37821" w:rsidRDefault="00B37821" w:rsidP="003F78A9">
      <w:pPr>
        <w:tabs>
          <w:tab w:val="left" w:pos="6672"/>
        </w:tabs>
        <w:rPr>
          <w:rFonts w:ascii="Arial" w:hAnsi="Arial" w:cs="Arial"/>
          <w:b/>
        </w:rPr>
      </w:pPr>
    </w:p>
    <w:p w:rsidR="003F78A9" w:rsidRPr="003F78A9" w:rsidRDefault="003F78A9" w:rsidP="003F78A9">
      <w:pPr>
        <w:tabs>
          <w:tab w:val="left" w:pos="6672"/>
        </w:tabs>
        <w:rPr>
          <w:rFonts w:ascii="Arial" w:hAnsi="Arial" w:cs="Arial"/>
          <w:b/>
          <w:lang w:val="tt-RU"/>
        </w:rPr>
      </w:pPr>
      <w:r w:rsidRPr="003F78A9">
        <w:rPr>
          <w:rFonts w:ascii="Arial" w:hAnsi="Arial" w:cs="Arial"/>
          <w:b/>
          <w:lang w:val="tt-RU"/>
        </w:rPr>
        <w:t xml:space="preserve">ПОСТАНОВЛЕНИЕ                      </w:t>
      </w:r>
      <w:r w:rsidRPr="003F78A9">
        <w:rPr>
          <w:rFonts w:ascii="Arial" w:hAnsi="Arial" w:cs="Arial"/>
          <w:b/>
          <w:lang w:val="tt-RU"/>
        </w:rPr>
        <w:tab/>
        <w:t xml:space="preserve">       КАРАР   </w:t>
      </w:r>
    </w:p>
    <w:p w:rsidR="003F78A9" w:rsidRPr="003F78A9" w:rsidRDefault="003F78A9" w:rsidP="003F78A9">
      <w:pPr>
        <w:rPr>
          <w:rFonts w:ascii="Arial" w:hAnsi="Arial" w:cs="Arial"/>
          <w:b/>
        </w:rPr>
      </w:pPr>
      <w:r w:rsidRPr="003F78A9">
        <w:rPr>
          <w:rFonts w:ascii="Arial" w:hAnsi="Arial" w:cs="Arial"/>
          <w:b/>
          <w:lang w:val="tt-RU"/>
        </w:rPr>
        <w:t xml:space="preserve"> </w:t>
      </w:r>
      <w:r w:rsidR="00031CD0">
        <w:rPr>
          <w:rFonts w:ascii="Arial" w:hAnsi="Arial" w:cs="Arial"/>
          <w:b/>
        </w:rPr>
        <w:t>№ 1</w:t>
      </w:r>
      <w:r w:rsidRPr="003F78A9">
        <w:rPr>
          <w:rFonts w:ascii="Arial" w:hAnsi="Arial" w:cs="Arial"/>
          <w:b/>
        </w:rPr>
        <w:t xml:space="preserve">2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="00725B28">
        <w:rPr>
          <w:rFonts w:ascii="Arial" w:hAnsi="Arial" w:cs="Arial"/>
          <w:b/>
        </w:rPr>
        <w:t xml:space="preserve">  « 26</w:t>
      </w:r>
      <w:r w:rsidRPr="003F78A9">
        <w:rPr>
          <w:rFonts w:ascii="Arial" w:hAnsi="Arial" w:cs="Arial"/>
          <w:b/>
        </w:rPr>
        <w:t xml:space="preserve">»  августа  2021 </w:t>
      </w:r>
      <w:r w:rsidRPr="003F78A9">
        <w:rPr>
          <w:rFonts w:ascii="Arial" w:hAnsi="Arial" w:cs="Arial"/>
          <w:b/>
          <w:lang w:val="tt-RU"/>
        </w:rPr>
        <w:t xml:space="preserve"> </w:t>
      </w:r>
      <w:r w:rsidRPr="003F78A9">
        <w:rPr>
          <w:rFonts w:ascii="Arial" w:hAnsi="Arial" w:cs="Arial"/>
          <w:b/>
        </w:rPr>
        <w:t>г.</w:t>
      </w:r>
    </w:p>
    <w:p w:rsidR="003F78A9" w:rsidRPr="003F78A9" w:rsidRDefault="003F78A9" w:rsidP="003F78A9">
      <w:pPr>
        <w:rPr>
          <w:rFonts w:ascii="Arial" w:hAnsi="Arial" w:cs="Arial"/>
          <w:b/>
          <w:lang w:val="tt-RU"/>
        </w:rPr>
      </w:pPr>
    </w:p>
    <w:p w:rsidR="003F78A9" w:rsidRPr="003F78A9" w:rsidRDefault="003F78A9" w:rsidP="003F78A9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3F78A9" w:rsidRPr="003F78A9" w:rsidRDefault="003F78A9" w:rsidP="003F78A9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3F78A9">
        <w:rPr>
          <w:sz w:val="24"/>
          <w:szCs w:val="24"/>
        </w:rPr>
        <w:t xml:space="preserve">Об утверждении Положения о порядке обращений граждан </w:t>
      </w:r>
    </w:p>
    <w:p w:rsidR="003F78A9" w:rsidRPr="003F78A9" w:rsidRDefault="003F78A9" w:rsidP="003F78A9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3F78A9">
        <w:rPr>
          <w:sz w:val="24"/>
          <w:szCs w:val="24"/>
        </w:rPr>
        <w:t xml:space="preserve">по фактам коррупционной направленности  в </w:t>
      </w:r>
      <w:proofErr w:type="spellStart"/>
      <w:r w:rsidR="00B37821">
        <w:rPr>
          <w:sz w:val="24"/>
          <w:szCs w:val="24"/>
        </w:rPr>
        <w:t>Старокаразерик</w:t>
      </w:r>
      <w:r w:rsidRPr="003F78A9">
        <w:rPr>
          <w:sz w:val="24"/>
          <w:szCs w:val="24"/>
        </w:rPr>
        <w:t>ском</w:t>
      </w:r>
      <w:proofErr w:type="spellEnd"/>
      <w:r w:rsidRPr="003F78A9">
        <w:rPr>
          <w:sz w:val="24"/>
          <w:szCs w:val="24"/>
        </w:rPr>
        <w:t xml:space="preserve"> сельском поселении </w:t>
      </w:r>
      <w:proofErr w:type="spellStart"/>
      <w:r w:rsidRPr="003F78A9">
        <w:rPr>
          <w:sz w:val="24"/>
          <w:szCs w:val="24"/>
        </w:rPr>
        <w:t>Ютазинского</w:t>
      </w:r>
      <w:proofErr w:type="spellEnd"/>
      <w:r w:rsidRPr="003F78A9">
        <w:rPr>
          <w:sz w:val="24"/>
          <w:szCs w:val="24"/>
        </w:rPr>
        <w:t xml:space="preserve"> муниципального района Республики Татарстан</w:t>
      </w:r>
    </w:p>
    <w:p w:rsidR="003F78A9" w:rsidRPr="003F78A9" w:rsidRDefault="003F78A9" w:rsidP="003F78A9">
      <w:pPr>
        <w:pStyle w:val="Bodytext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3F78A9" w:rsidRPr="003F78A9" w:rsidRDefault="003F78A9" w:rsidP="003F78A9">
      <w:pPr>
        <w:pStyle w:val="Bodytext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3F78A9" w:rsidRPr="003F78A9" w:rsidRDefault="003F78A9" w:rsidP="003F78A9">
      <w:pPr>
        <w:pStyle w:val="Bodytext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3F78A9">
        <w:rPr>
          <w:sz w:val="24"/>
          <w:szCs w:val="24"/>
        </w:rPr>
        <w:t>В соответствии с Федеральным законом от 02.05.2006 № 59-ФЗ «О порядке рассмотрения обращений граждан в Российской Федерации», ст.7 Федерального закона от 25.12.2008 №273-ФЗ «О противодействии коррупции», ст.21 Закона Республики Татарстан от 12.05.2003 №16-ЗРТ «Об обращениях граждан в Республике Татарстан», Уставом муниципального образования «</w:t>
      </w:r>
      <w:proofErr w:type="spellStart"/>
      <w:r w:rsidR="00B37821">
        <w:rPr>
          <w:sz w:val="24"/>
          <w:szCs w:val="24"/>
        </w:rPr>
        <w:t>Старокаразерик</w:t>
      </w:r>
      <w:r w:rsidRPr="003F78A9">
        <w:rPr>
          <w:sz w:val="24"/>
          <w:szCs w:val="24"/>
        </w:rPr>
        <w:t>ское</w:t>
      </w:r>
      <w:proofErr w:type="spellEnd"/>
      <w:r w:rsidRPr="003F78A9">
        <w:rPr>
          <w:sz w:val="24"/>
          <w:szCs w:val="24"/>
        </w:rPr>
        <w:t xml:space="preserve"> сельское поселение» </w:t>
      </w:r>
      <w:proofErr w:type="spellStart"/>
      <w:r w:rsidRPr="003F78A9">
        <w:rPr>
          <w:sz w:val="24"/>
          <w:szCs w:val="24"/>
        </w:rPr>
        <w:t>Ютазинского</w:t>
      </w:r>
      <w:proofErr w:type="spellEnd"/>
      <w:r w:rsidRPr="003F78A9">
        <w:rPr>
          <w:sz w:val="24"/>
          <w:szCs w:val="24"/>
        </w:rPr>
        <w:t xml:space="preserve"> муниципального района Республики Татарстан, Исполнительный комитет </w:t>
      </w:r>
      <w:proofErr w:type="spellStart"/>
      <w:r w:rsidR="00B37821">
        <w:rPr>
          <w:sz w:val="24"/>
          <w:szCs w:val="24"/>
        </w:rPr>
        <w:t>Старокаразерик</w:t>
      </w:r>
      <w:r w:rsidRPr="003F78A9">
        <w:rPr>
          <w:sz w:val="24"/>
          <w:szCs w:val="24"/>
        </w:rPr>
        <w:t>ского</w:t>
      </w:r>
      <w:proofErr w:type="spellEnd"/>
      <w:r w:rsidRPr="003F78A9">
        <w:rPr>
          <w:sz w:val="24"/>
          <w:szCs w:val="24"/>
        </w:rPr>
        <w:t xml:space="preserve"> сельского поселения </w:t>
      </w:r>
      <w:proofErr w:type="spellStart"/>
      <w:r w:rsidRPr="003F78A9">
        <w:rPr>
          <w:sz w:val="24"/>
          <w:szCs w:val="24"/>
        </w:rPr>
        <w:t>Ютазинского</w:t>
      </w:r>
      <w:proofErr w:type="spellEnd"/>
      <w:r w:rsidRPr="003F78A9">
        <w:rPr>
          <w:sz w:val="24"/>
          <w:szCs w:val="24"/>
        </w:rPr>
        <w:t xml:space="preserve"> муниципального района Республики</w:t>
      </w:r>
      <w:proofErr w:type="gramEnd"/>
      <w:r w:rsidRPr="003F78A9">
        <w:rPr>
          <w:sz w:val="24"/>
          <w:szCs w:val="24"/>
        </w:rPr>
        <w:t xml:space="preserve"> Татарстан ПОСТАНОВЛЯЕТ:</w:t>
      </w:r>
    </w:p>
    <w:p w:rsidR="003F78A9" w:rsidRPr="003F78A9" w:rsidRDefault="003F78A9" w:rsidP="003F78A9">
      <w:pPr>
        <w:pStyle w:val="Bodytext20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jc w:val="both"/>
        <w:rPr>
          <w:sz w:val="24"/>
          <w:szCs w:val="24"/>
        </w:rPr>
      </w:pPr>
      <w:r w:rsidRPr="003F78A9">
        <w:rPr>
          <w:sz w:val="24"/>
          <w:szCs w:val="24"/>
        </w:rPr>
        <w:t xml:space="preserve">Утвердить Положение о порядке обращений граждан по фактам коррупционной направленности в </w:t>
      </w:r>
      <w:proofErr w:type="spellStart"/>
      <w:r w:rsidR="00B37821">
        <w:rPr>
          <w:sz w:val="24"/>
          <w:szCs w:val="24"/>
        </w:rPr>
        <w:t>Старокаразерик</w:t>
      </w:r>
      <w:r w:rsidRPr="003F78A9">
        <w:rPr>
          <w:sz w:val="24"/>
          <w:szCs w:val="24"/>
        </w:rPr>
        <w:t>ском</w:t>
      </w:r>
      <w:proofErr w:type="spellEnd"/>
      <w:r w:rsidRPr="003F78A9">
        <w:rPr>
          <w:sz w:val="24"/>
          <w:szCs w:val="24"/>
        </w:rPr>
        <w:t xml:space="preserve"> сельском поселении </w:t>
      </w:r>
      <w:proofErr w:type="spellStart"/>
      <w:r w:rsidRPr="003F78A9">
        <w:rPr>
          <w:sz w:val="24"/>
          <w:szCs w:val="24"/>
        </w:rPr>
        <w:t>Ютазинского</w:t>
      </w:r>
      <w:proofErr w:type="spellEnd"/>
      <w:r w:rsidRPr="003F78A9">
        <w:rPr>
          <w:sz w:val="24"/>
          <w:szCs w:val="24"/>
        </w:rPr>
        <w:t xml:space="preserve"> муниципального района Республики Татарстан (приложение).</w:t>
      </w:r>
    </w:p>
    <w:p w:rsidR="003F78A9" w:rsidRPr="003F78A9" w:rsidRDefault="003F78A9" w:rsidP="003F78A9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3F78A9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F78A9" w:rsidRPr="003F78A9" w:rsidRDefault="003F78A9" w:rsidP="003F78A9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3F78A9">
        <w:rPr>
          <w:sz w:val="24"/>
          <w:szCs w:val="24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proofErr w:type="spellStart"/>
      <w:r w:rsidR="00B37821">
        <w:rPr>
          <w:sz w:val="24"/>
          <w:szCs w:val="24"/>
        </w:rPr>
        <w:t>Старокаразерик</w:t>
      </w:r>
      <w:r w:rsidRPr="003F78A9">
        <w:rPr>
          <w:sz w:val="24"/>
          <w:szCs w:val="24"/>
        </w:rPr>
        <w:t>ского</w:t>
      </w:r>
      <w:proofErr w:type="spellEnd"/>
      <w:r w:rsidRPr="003F78A9">
        <w:rPr>
          <w:sz w:val="24"/>
          <w:szCs w:val="24"/>
        </w:rPr>
        <w:t xml:space="preserve"> сельского поселения, на официальном сайте Ютазинского муниципального и опубликовать на официальном портале правовой информации Республики Татарстан в информационной телекоммуникационной сети «Интернет» по адресу:</w:t>
      </w:r>
      <w:hyperlink r:id="rId6" w:history="1">
        <w:r w:rsidRPr="003F78A9">
          <w:rPr>
            <w:rStyle w:val="a3"/>
            <w:sz w:val="24"/>
            <w:szCs w:val="24"/>
          </w:rPr>
          <w:t xml:space="preserve"> http://pravo.tatarstan.ru</w:t>
        </w:r>
        <w:r w:rsidRPr="003F78A9">
          <w:rPr>
            <w:rStyle w:val="a3"/>
            <w:sz w:val="24"/>
            <w:szCs w:val="24"/>
            <w:lang w:bidi="en-US"/>
          </w:rPr>
          <w:t>.</w:t>
        </w:r>
      </w:hyperlink>
    </w:p>
    <w:p w:rsidR="003F78A9" w:rsidRPr="003F78A9" w:rsidRDefault="003F78A9" w:rsidP="003F78A9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line="240" w:lineRule="auto"/>
        <w:jc w:val="both"/>
        <w:rPr>
          <w:sz w:val="24"/>
          <w:szCs w:val="24"/>
        </w:rPr>
      </w:pPr>
      <w:r w:rsidRPr="003F78A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F78A9" w:rsidRPr="003F78A9" w:rsidRDefault="003F78A9" w:rsidP="003F78A9">
      <w:pPr>
        <w:pStyle w:val="Bodytext20"/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</w:p>
    <w:p w:rsidR="003F78A9" w:rsidRPr="003F78A9" w:rsidRDefault="003F78A9" w:rsidP="003F78A9">
      <w:pPr>
        <w:pStyle w:val="Bodytext20"/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</w:p>
    <w:p w:rsidR="003F78A9" w:rsidRPr="003F78A9" w:rsidRDefault="003F78A9" w:rsidP="003F78A9">
      <w:pPr>
        <w:pStyle w:val="Bodytext20"/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</w:p>
    <w:p w:rsidR="003F78A9" w:rsidRPr="003F78A9" w:rsidRDefault="003F78A9" w:rsidP="003F78A9">
      <w:pPr>
        <w:pStyle w:val="Bodytext20"/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</w:p>
    <w:p w:rsidR="003F78A9" w:rsidRPr="003F78A9" w:rsidRDefault="003F78A9" w:rsidP="003F78A9">
      <w:pPr>
        <w:pStyle w:val="Bodytext20"/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</w:p>
    <w:p w:rsidR="008B0240" w:rsidRDefault="003F78A9" w:rsidP="003F78A9">
      <w:pPr>
        <w:pStyle w:val="Bodytext20"/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  <w:r w:rsidRPr="003F78A9">
        <w:rPr>
          <w:sz w:val="24"/>
          <w:szCs w:val="24"/>
        </w:rPr>
        <w:t xml:space="preserve">Глава </w:t>
      </w:r>
      <w:proofErr w:type="spellStart"/>
      <w:r w:rsidR="00B37821">
        <w:rPr>
          <w:sz w:val="24"/>
          <w:szCs w:val="24"/>
        </w:rPr>
        <w:t>Старокаразерик</w:t>
      </w:r>
      <w:r w:rsidRPr="003F78A9">
        <w:rPr>
          <w:sz w:val="24"/>
          <w:szCs w:val="24"/>
        </w:rPr>
        <w:t>ского</w:t>
      </w:r>
      <w:proofErr w:type="spellEnd"/>
    </w:p>
    <w:p w:rsidR="003F78A9" w:rsidRPr="003F78A9" w:rsidRDefault="003F78A9" w:rsidP="003F78A9">
      <w:pPr>
        <w:pStyle w:val="Bodytext20"/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  <w:r w:rsidRPr="003F78A9">
        <w:rPr>
          <w:sz w:val="24"/>
          <w:szCs w:val="24"/>
        </w:rPr>
        <w:t xml:space="preserve"> сельского поселения                              </w:t>
      </w:r>
      <w:r w:rsidR="008B0240">
        <w:rPr>
          <w:sz w:val="24"/>
          <w:szCs w:val="24"/>
        </w:rPr>
        <w:t xml:space="preserve">                                                Р. Р. Валиев</w:t>
      </w:r>
    </w:p>
    <w:p w:rsidR="003F78A9" w:rsidRDefault="003F78A9" w:rsidP="003F78A9">
      <w:pPr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                                                          </w:t>
      </w:r>
    </w:p>
    <w:p w:rsidR="003F78A9" w:rsidRDefault="003F78A9" w:rsidP="003F78A9">
      <w:pPr>
        <w:jc w:val="both"/>
        <w:rPr>
          <w:rFonts w:ascii="Arial" w:eastAsia="Arial" w:hAnsi="Arial" w:cs="Arial"/>
          <w:color w:val="auto"/>
        </w:rPr>
      </w:pPr>
    </w:p>
    <w:p w:rsidR="003F78A9" w:rsidRDefault="003F78A9" w:rsidP="003F78A9">
      <w:pPr>
        <w:jc w:val="both"/>
        <w:rPr>
          <w:rFonts w:ascii="Arial" w:eastAsia="Arial" w:hAnsi="Arial" w:cs="Arial"/>
          <w:color w:val="auto"/>
        </w:rPr>
      </w:pPr>
    </w:p>
    <w:p w:rsidR="003F78A9" w:rsidRDefault="003F78A9" w:rsidP="003F78A9">
      <w:pPr>
        <w:jc w:val="both"/>
        <w:rPr>
          <w:rFonts w:ascii="Arial" w:eastAsia="Arial" w:hAnsi="Arial" w:cs="Arial"/>
          <w:color w:val="auto"/>
        </w:rPr>
      </w:pPr>
    </w:p>
    <w:p w:rsidR="003F78A9" w:rsidRDefault="003F78A9" w:rsidP="003F78A9">
      <w:pPr>
        <w:jc w:val="both"/>
        <w:rPr>
          <w:rFonts w:ascii="Arial" w:eastAsia="Arial" w:hAnsi="Arial" w:cs="Arial"/>
          <w:color w:val="auto"/>
        </w:rPr>
      </w:pPr>
    </w:p>
    <w:p w:rsidR="003F78A9" w:rsidRDefault="003F78A9" w:rsidP="003F78A9">
      <w:pPr>
        <w:jc w:val="both"/>
        <w:rPr>
          <w:rFonts w:ascii="Arial" w:eastAsia="Arial" w:hAnsi="Arial" w:cs="Arial"/>
          <w:color w:val="auto"/>
        </w:rPr>
      </w:pPr>
    </w:p>
    <w:p w:rsidR="003F78A9" w:rsidRDefault="003F78A9" w:rsidP="003F78A9">
      <w:pPr>
        <w:jc w:val="both"/>
        <w:rPr>
          <w:rFonts w:ascii="Arial" w:eastAsia="Arial" w:hAnsi="Arial" w:cs="Arial"/>
          <w:color w:val="auto"/>
        </w:rPr>
      </w:pPr>
    </w:p>
    <w:p w:rsidR="003F78A9" w:rsidRDefault="003F78A9" w:rsidP="003F78A9">
      <w:pPr>
        <w:jc w:val="both"/>
        <w:rPr>
          <w:rFonts w:ascii="Arial" w:eastAsia="Arial" w:hAnsi="Arial" w:cs="Arial"/>
          <w:color w:val="auto"/>
        </w:rPr>
      </w:pPr>
    </w:p>
    <w:p w:rsidR="008B0240" w:rsidRDefault="003F78A9" w:rsidP="003F78A9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              </w:t>
      </w:r>
    </w:p>
    <w:p w:rsidR="003F78A9" w:rsidRPr="003F78A9" w:rsidRDefault="008B0240" w:rsidP="003F78A9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lastRenderedPageBreak/>
        <w:t xml:space="preserve">                                                                     </w:t>
      </w:r>
      <w:r w:rsidR="003F78A9" w:rsidRPr="003F78A9">
        <w:rPr>
          <w:rFonts w:ascii="Arial" w:eastAsia="Arial" w:hAnsi="Arial" w:cs="Arial"/>
          <w:color w:val="auto"/>
        </w:rPr>
        <w:t xml:space="preserve"> Приложение</w:t>
      </w:r>
    </w:p>
    <w:p w:rsidR="003F78A9" w:rsidRPr="003F78A9" w:rsidRDefault="003F78A9" w:rsidP="003F78A9">
      <w:pPr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                                                                     к постановлению Исполнительного  комитета                                                                                                                 </w:t>
      </w:r>
    </w:p>
    <w:p w:rsidR="003F78A9" w:rsidRPr="003F78A9" w:rsidRDefault="003F78A9" w:rsidP="003F78A9">
      <w:pPr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                                                                    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сельского поселения                    </w:t>
      </w:r>
    </w:p>
    <w:p w:rsidR="003F78A9" w:rsidRPr="003F78A9" w:rsidRDefault="003F78A9" w:rsidP="003F78A9">
      <w:pPr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                                                                     Ютазинского муниципального района РТ </w:t>
      </w:r>
    </w:p>
    <w:p w:rsidR="003F78A9" w:rsidRPr="003F78A9" w:rsidRDefault="003F78A9" w:rsidP="003F78A9">
      <w:pPr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                                          </w:t>
      </w:r>
      <w:r w:rsidR="00725B28">
        <w:rPr>
          <w:rFonts w:ascii="Arial" w:eastAsia="Arial" w:hAnsi="Arial" w:cs="Arial"/>
          <w:color w:val="auto"/>
        </w:rPr>
        <w:t xml:space="preserve">                           от 26</w:t>
      </w:r>
      <w:bookmarkStart w:id="0" w:name="_GoBack"/>
      <w:bookmarkEnd w:id="0"/>
      <w:r w:rsidR="008B0240">
        <w:rPr>
          <w:rFonts w:ascii="Arial" w:eastAsia="Arial" w:hAnsi="Arial" w:cs="Arial"/>
          <w:color w:val="auto"/>
        </w:rPr>
        <w:t>.08.2021г., № 12</w:t>
      </w:r>
    </w:p>
    <w:p w:rsidR="003F78A9" w:rsidRPr="003F78A9" w:rsidRDefault="003F78A9" w:rsidP="003F78A9">
      <w:pPr>
        <w:jc w:val="center"/>
        <w:rPr>
          <w:rFonts w:ascii="Arial" w:eastAsia="Arial" w:hAnsi="Arial" w:cs="Arial"/>
          <w:color w:val="auto"/>
        </w:rPr>
      </w:pPr>
    </w:p>
    <w:p w:rsidR="003F78A9" w:rsidRPr="003F78A9" w:rsidRDefault="003F78A9" w:rsidP="003F78A9">
      <w:pPr>
        <w:jc w:val="center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Положение</w:t>
      </w:r>
    </w:p>
    <w:p w:rsidR="003F78A9" w:rsidRPr="003F78A9" w:rsidRDefault="003F78A9" w:rsidP="003F78A9">
      <w:pPr>
        <w:ind w:firstLine="880"/>
        <w:jc w:val="center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о порядке обращений граждан по фактам коррупционной направленности в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ском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сельском поселении </w:t>
      </w:r>
      <w:proofErr w:type="spellStart"/>
      <w:r w:rsidRPr="003F78A9">
        <w:rPr>
          <w:rFonts w:ascii="Arial" w:eastAsia="Arial" w:hAnsi="Arial" w:cs="Arial"/>
          <w:color w:val="auto"/>
        </w:rPr>
        <w:t>Ютазинского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муниципального района Республики Татарстан</w:t>
      </w:r>
    </w:p>
    <w:p w:rsidR="003F78A9" w:rsidRPr="003F78A9" w:rsidRDefault="003F78A9" w:rsidP="003F78A9">
      <w:pPr>
        <w:ind w:firstLine="880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                                  </w:t>
      </w:r>
    </w:p>
    <w:p w:rsidR="003F78A9" w:rsidRPr="003F78A9" w:rsidRDefault="003F78A9" w:rsidP="003F78A9">
      <w:pPr>
        <w:ind w:firstLine="880"/>
        <w:rPr>
          <w:rFonts w:ascii="Arial" w:eastAsia="Arial" w:hAnsi="Arial" w:cs="Arial"/>
          <w:b/>
          <w:bCs/>
          <w:shd w:val="clear" w:color="auto" w:fill="FFFFFF"/>
        </w:rPr>
      </w:pPr>
      <w:r w:rsidRPr="003F78A9">
        <w:rPr>
          <w:rFonts w:ascii="Arial" w:eastAsia="Arial" w:hAnsi="Arial" w:cs="Arial"/>
          <w:color w:val="auto"/>
        </w:rPr>
        <w:t xml:space="preserve">                            </w:t>
      </w:r>
      <w:r w:rsidRPr="003F78A9">
        <w:rPr>
          <w:rFonts w:ascii="Arial" w:eastAsia="Arial" w:hAnsi="Arial" w:cs="Arial"/>
          <w:b/>
          <w:bCs/>
          <w:shd w:val="clear" w:color="auto" w:fill="FFFFFF"/>
        </w:rPr>
        <w:t>1.Общие положения</w:t>
      </w:r>
    </w:p>
    <w:p w:rsidR="003F78A9" w:rsidRPr="003F78A9" w:rsidRDefault="003F78A9" w:rsidP="003F78A9">
      <w:pPr>
        <w:numPr>
          <w:ilvl w:val="0"/>
          <w:numId w:val="2"/>
        </w:numPr>
        <w:tabs>
          <w:tab w:val="left" w:pos="847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Настоящее Положение о порядке обращений граждан по фактам коррупционной направленности (далее - Положение) устанавливает порядок работы в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ском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сельском поселении </w:t>
      </w:r>
      <w:proofErr w:type="spellStart"/>
      <w:r w:rsidRPr="003F78A9">
        <w:rPr>
          <w:rFonts w:ascii="Arial" w:eastAsia="Arial" w:hAnsi="Arial" w:cs="Arial"/>
          <w:color w:val="auto"/>
        </w:rPr>
        <w:t>Ютазинского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муниципального района (далее по тексту - Поселение</w:t>
      </w:r>
      <w:proofErr w:type="gramStart"/>
      <w:r w:rsidRPr="003F78A9">
        <w:rPr>
          <w:rFonts w:ascii="Arial" w:eastAsia="Arial" w:hAnsi="Arial" w:cs="Arial"/>
          <w:color w:val="auto"/>
        </w:rPr>
        <w:t xml:space="preserve"> )</w:t>
      </w:r>
      <w:proofErr w:type="gramEnd"/>
      <w:r w:rsidRPr="003F78A9">
        <w:rPr>
          <w:rFonts w:ascii="Arial" w:eastAsia="Arial" w:hAnsi="Arial" w:cs="Arial"/>
          <w:color w:val="auto"/>
        </w:rPr>
        <w:t xml:space="preserve"> по обращениям граждан по фактам коррупционной направленности, который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</w:t>
      </w:r>
    </w:p>
    <w:p w:rsidR="003F78A9" w:rsidRPr="003F78A9" w:rsidRDefault="003F78A9" w:rsidP="003F78A9">
      <w:pPr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деяний, содержащих признаки злоупотребления служебным положением с которыми граждане столкнулись на территории сельского поселения.</w:t>
      </w:r>
    </w:p>
    <w:p w:rsidR="003F78A9" w:rsidRPr="003F78A9" w:rsidRDefault="003F78A9" w:rsidP="003F78A9">
      <w:pPr>
        <w:numPr>
          <w:ilvl w:val="0"/>
          <w:numId w:val="2"/>
        </w:numPr>
        <w:tabs>
          <w:tab w:val="left" w:pos="846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Правовую основу работы по обращениям граждан по фактам коррупционной направленности» составляют: Федеральный закон от 25.12.2008 г. «О противодействии коррупции»; Федеральный закон от 02.05.2006 г. «О порядке рассмотрения обращений граждан Российской Федерации»; Закон Республики Татарстан от 12.05.2003 г. №16-ЗРТ «Об обращениях граждан в Республики Татарстан».</w:t>
      </w:r>
    </w:p>
    <w:p w:rsidR="003F78A9" w:rsidRPr="003F78A9" w:rsidRDefault="003F78A9" w:rsidP="003F78A9">
      <w:pPr>
        <w:numPr>
          <w:ilvl w:val="0"/>
          <w:numId w:val="2"/>
        </w:numPr>
        <w:tabs>
          <w:tab w:val="left" w:pos="846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Установленный настоящим Положением порядок рассмотрения обращений граждан распространяется на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законами.</w:t>
      </w:r>
    </w:p>
    <w:p w:rsidR="003F78A9" w:rsidRPr="003F78A9" w:rsidRDefault="003F78A9" w:rsidP="003F78A9">
      <w:pPr>
        <w:numPr>
          <w:ilvl w:val="0"/>
          <w:numId w:val="2"/>
        </w:numPr>
        <w:tabs>
          <w:tab w:val="left" w:pos="852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</w:t>
      </w:r>
    </w:p>
    <w:p w:rsidR="003F78A9" w:rsidRPr="003F78A9" w:rsidRDefault="003F78A9" w:rsidP="003F78A9">
      <w:pPr>
        <w:numPr>
          <w:ilvl w:val="0"/>
          <w:numId w:val="2"/>
        </w:numPr>
        <w:tabs>
          <w:tab w:val="left" w:pos="686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Секретарь исполнительного комитета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сельского поселения </w:t>
      </w:r>
      <w:proofErr w:type="spellStart"/>
      <w:r w:rsidRPr="003F78A9">
        <w:rPr>
          <w:rFonts w:ascii="Arial" w:eastAsia="Arial" w:hAnsi="Arial" w:cs="Arial"/>
          <w:color w:val="auto"/>
        </w:rPr>
        <w:t>Ютазинского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муниципального района (далее - секретарь поселения)</w:t>
      </w:r>
    </w:p>
    <w:p w:rsidR="003F78A9" w:rsidRPr="003F78A9" w:rsidRDefault="003F78A9" w:rsidP="003F78A9">
      <w:pPr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факты коррупционной направленности.</w:t>
      </w:r>
    </w:p>
    <w:p w:rsidR="003F78A9" w:rsidRDefault="003F78A9" w:rsidP="003F78A9">
      <w:pPr>
        <w:keepNext/>
        <w:keepLines/>
        <w:tabs>
          <w:tab w:val="left" w:pos="4030"/>
        </w:tabs>
        <w:jc w:val="both"/>
        <w:outlineLvl w:val="0"/>
        <w:rPr>
          <w:rFonts w:ascii="Arial" w:eastAsia="Arial" w:hAnsi="Arial" w:cs="Arial"/>
          <w:b/>
          <w:bCs/>
          <w:color w:val="auto"/>
        </w:rPr>
      </w:pPr>
      <w:bookmarkStart w:id="1" w:name="bookmark1"/>
      <w:r>
        <w:rPr>
          <w:rFonts w:ascii="Arial" w:eastAsia="Arial" w:hAnsi="Arial" w:cs="Arial"/>
          <w:b/>
          <w:bCs/>
          <w:color w:val="auto"/>
        </w:rPr>
        <w:t xml:space="preserve">                                        </w:t>
      </w:r>
    </w:p>
    <w:p w:rsidR="003F78A9" w:rsidRPr="003F78A9" w:rsidRDefault="003F78A9" w:rsidP="003F78A9">
      <w:pPr>
        <w:pStyle w:val="a4"/>
        <w:keepNext/>
        <w:keepLines/>
        <w:tabs>
          <w:tab w:val="left" w:pos="4030"/>
        </w:tabs>
        <w:outlineLvl w:val="0"/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                                     2.</w:t>
      </w:r>
      <w:r w:rsidRPr="003F78A9">
        <w:rPr>
          <w:rFonts w:ascii="Arial" w:eastAsia="Arial" w:hAnsi="Arial" w:cs="Arial"/>
          <w:b/>
          <w:bCs/>
          <w:color w:val="auto"/>
        </w:rPr>
        <w:t>Право граждан на обращение.</w:t>
      </w:r>
      <w:bookmarkEnd w:id="1"/>
    </w:p>
    <w:p w:rsidR="003F78A9" w:rsidRPr="003F78A9" w:rsidRDefault="003F78A9" w:rsidP="003F78A9">
      <w:pPr>
        <w:numPr>
          <w:ilvl w:val="1"/>
          <w:numId w:val="3"/>
        </w:numPr>
        <w:tabs>
          <w:tab w:val="left" w:pos="768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Граждане имеют право обращаться лично или через своего представителя. Обращения могут быть, как с подписью и всеми адресными данными, так и анонимными.</w:t>
      </w:r>
    </w:p>
    <w:p w:rsidR="003F78A9" w:rsidRPr="003F78A9" w:rsidRDefault="003F78A9" w:rsidP="003F78A9">
      <w:pPr>
        <w:numPr>
          <w:ilvl w:val="1"/>
          <w:numId w:val="3"/>
        </w:numPr>
        <w:tabs>
          <w:tab w:val="left" w:pos="710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F78A9" w:rsidRPr="003F78A9" w:rsidRDefault="003F78A9" w:rsidP="003F78A9">
      <w:pPr>
        <w:numPr>
          <w:ilvl w:val="1"/>
          <w:numId w:val="3"/>
        </w:numPr>
        <w:tabs>
          <w:tab w:val="left" w:pos="710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При обращении родителей (законных представителей) в исполнительный комитет Поселения по фактам коррупционной направленности гражданин имеет </w:t>
      </w:r>
      <w:r w:rsidRPr="003F78A9">
        <w:rPr>
          <w:rFonts w:ascii="Arial" w:eastAsia="Arial" w:hAnsi="Arial" w:cs="Arial"/>
          <w:color w:val="auto"/>
        </w:rPr>
        <w:lastRenderedPageBreak/>
        <w:t>право:</w:t>
      </w:r>
    </w:p>
    <w:p w:rsidR="003F78A9" w:rsidRPr="003F78A9" w:rsidRDefault="003F78A9" w:rsidP="003F78A9">
      <w:pPr>
        <w:numPr>
          <w:ilvl w:val="0"/>
          <w:numId w:val="4"/>
        </w:numPr>
        <w:tabs>
          <w:tab w:val="left" w:pos="485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Предоставлять дополнительные документы и материалы, либо обращаться с просьбой об их истребовании.</w:t>
      </w:r>
    </w:p>
    <w:p w:rsidR="003F78A9" w:rsidRPr="003F78A9" w:rsidRDefault="003F78A9" w:rsidP="003F78A9">
      <w:pPr>
        <w:numPr>
          <w:ilvl w:val="0"/>
          <w:numId w:val="4"/>
        </w:numPr>
        <w:tabs>
          <w:tab w:val="left" w:pos="427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F78A9" w:rsidRPr="003F78A9" w:rsidRDefault="003F78A9" w:rsidP="003F78A9">
      <w:pPr>
        <w:keepNext/>
        <w:keepLines/>
        <w:jc w:val="center"/>
        <w:outlineLvl w:val="0"/>
        <w:rPr>
          <w:rFonts w:ascii="Arial" w:eastAsia="Arial" w:hAnsi="Arial" w:cs="Arial"/>
          <w:b/>
          <w:bCs/>
          <w:color w:val="auto"/>
        </w:rPr>
      </w:pPr>
      <w:bookmarkStart w:id="2" w:name="bookmark2"/>
      <w:r w:rsidRPr="003F78A9">
        <w:rPr>
          <w:rFonts w:ascii="Arial" w:eastAsia="Arial" w:hAnsi="Arial" w:cs="Arial"/>
          <w:b/>
          <w:bCs/>
          <w:color w:val="auto"/>
        </w:rPr>
        <w:t>З. Работа с обращениями граждан</w:t>
      </w:r>
    </w:p>
    <w:p w:rsidR="003F78A9" w:rsidRPr="003F78A9" w:rsidRDefault="003F78A9" w:rsidP="003F78A9">
      <w:pPr>
        <w:keepNext/>
        <w:keepLines/>
        <w:jc w:val="center"/>
        <w:outlineLvl w:val="0"/>
        <w:rPr>
          <w:rFonts w:ascii="Arial" w:eastAsia="Arial" w:hAnsi="Arial" w:cs="Arial"/>
          <w:b/>
          <w:bCs/>
          <w:color w:val="auto"/>
        </w:rPr>
      </w:pPr>
      <w:r w:rsidRPr="003F78A9">
        <w:rPr>
          <w:rFonts w:ascii="Arial" w:eastAsia="Arial" w:hAnsi="Arial" w:cs="Arial"/>
          <w:b/>
          <w:bCs/>
          <w:color w:val="auto"/>
        </w:rPr>
        <w:t>по фактам коррупционной направленности</w:t>
      </w:r>
      <w:bookmarkEnd w:id="2"/>
    </w:p>
    <w:p w:rsidR="003F78A9" w:rsidRPr="003F78A9" w:rsidRDefault="003F78A9" w:rsidP="003F78A9">
      <w:pPr>
        <w:keepNext/>
        <w:keepLines/>
        <w:jc w:val="center"/>
        <w:outlineLvl w:val="0"/>
        <w:rPr>
          <w:rFonts w:ascii="Arial" w:eastAsia="Arial" w:hAnsi="Arial" w:cs="Arial"/>
          <w:b/>
          <w:bCs/>
          <w:color w:val="auto"/>
        </w:rPr>
      </w:pPr>
    </w:p>
    <w:p w:rsidR="003F78A9" w:rsidRPr="003F78A9" w:rsidRDefault="003F78A9" w:rsidP="003F78A9">
      <w:pPr>
        <w:numPr>
          <w:ilvl w:val="0"/>
          <w:numId w:val="5"/>
        </w:numPr>
        <w:tabs>
          <w:tab w:val="left" w:pos="686"/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Все обращения граждан по фактам коррупционной направленности подлежат обязательному рассмотрению.</w:t>
      </w:r>
    </w:p>
    <w:p w:rsidR="003F78A9" w:rsidRPr="003F78A9" w:rsidRDefault="003F78A9" w:rsidP="003F78A9">
      <w:pPr>
        <w:numPr>
          <w:ilvl w:val="0"/>
          <w:numId w:val="5"/>
        </w:numPr>
        <w:tabs>
          <w:tab w:val="left" w:pos="686"/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При рассмотрении обращения граждан по фактам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которого входит решение поставленных в обращении вопросов до выяснения всех обстоятельств рассматриваемого вопроса.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3.3 Учет, регистрация, ход рассмотрения обращения граждан по фактам коррупционной направленности осуществляется должностным лицом, ответственным за работу с обращениями граждан, с занесением в журнал с пометкой «К».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3.4 Должностным лицом, ответственным за работу с обращениями граждан, систематически анализируется и обобщается, обращения граждан по фактам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коррупционной направленности, с целью своевременного выявления и устранения причин, порождающих факты коррупционной направленности.</w:t>
      </w:r>
    </w:p>
    <w:p w:rsidR="003F78A9" w:rsidRPr="003F78A9" w:rsidRDefault="003F78A9" w:rsidP="003F78A9">
      <w:pPr>
        <w:numPr>
          <w:ilvl w:val="0"/>
          <w:numId w:val="6"/>
        </w:numPr>
        <w:tabs>
          <w:tab w:val="left" w:pos="797"/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3F78A9" w:rsidRPr="003F78A9" w:rsidRDefault="003F78A9" w:rsidP="003F78A9">
      <w:pPr>
        <w:numPr>
          <w:ilvl w:val="0"/>
          <w:numId w:val="6"/>
        </w:numPr>
        <w:tabs>
          <w:tab w:val="left" w:pos="692"/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Секретарь поселения: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- обеспечивает объективное, всестороннее и своевременное рассмотрение обращения, в случае необходимости (или пожелания) - и с участием гражданина, направившего обращение; 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- запрашивает необходимые для рассмотрения обращения документы и материалы;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- принимает меры, направленные на восстановление или защиту нарушенных прав и законных интересов гражданина; 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- дает письменные ответы по существу поставленных в обращении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вопросов;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3F78A9" w:rsidRPr="003F78A9" w:rsidRDefault="003F78A9" w:rsidP="003F78A9">
      <w:pPr>
        <w:numPr>
          <w:ilvl w:val="0"/>
          <w:numId w:val="6"/>
        </w:numPr>
        <w:tabs>
          <w:tab w:val="left" w:pos="663"/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Ответы на обращения граждан по фактам коррупции, готовятся на бланке исполнительного комитета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сельского поселения </w:t>
      </w:r>
      <w:proofErr w:type="spellStart"/>
      <w:r w:rsidRPr="003F78A9">
        <w:rPr>
          <w:rFonts w:ascii="Arial" w:eastAsia="Arial" w:hAnsi="Arial" w:cs="Arial"/>
          <w:color w:val="auto"/>
        </w:rPr>
        <w:t>Ютазинского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муниципального района за подписью главы поселения и регистрируются в журнале с пометкой «К».</w:t>
      </w:r>
    </w:p>
    <w:p w:rsidR="003F78A9" w:rsidRPr="003F78A9" w:rsidRDefault="003F78A9" w:rsidP="003F78A9">
      <w:pPr>
        <w:numPr>
          <w:ilvl w:val="0"/>
          <w:numId w:val="6"/>
        </w:numPr>
        <w:tabs>
          <w:tab w:val="left" w:pos="658"/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 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lastRenderedPageBreak/>
        <w:t xml:space="preserve">3.9. Обращения граждан после их рассмотрения секретарем поселения передаются главе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сельского поселения </w:t>
      </w:r>
      <w:proofErr w:type="spellStart"/>
      <w:r w:rsidRPr="003F78A9">
        <w:rPr>
          <w:rFonts w:ascii="Arial" w:eastAsia="Arial" w:hAnsi="Arial" w:cs="Arial"/>
          <w:color w:val="auto"/>
        </w:rPr>
        <w:t>Ютазинского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муниципального района со всеми относящимися к ним материалами, который выносит решение по выяснившим фактам по результатам рассмотрения.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3.10.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исполнительный комитет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сельского поселения </w:t>
      </w:r>
      <w:proofErr w:type="spellStart"/>
      <w:r w:rsidRPr="003F78A9">
        <w:rPr>
          <w:rFonts w:ascii="Arial" w:eastAsia="Arial" w:hAnsi="Arial" w:cs="Arial"/>
          <w:color w:val="auto"/>
        </w:rPr>
        <w:t>Ютазинского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муниципального района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3.11 В случае если текст письменного обращения не поддается прочтению, обращение не подлежит направлению на рассмотрение и ответ на него не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дается. Заявителю об этом сообщается, если его фамилия и почтовый адрес поддаются прочтению.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3.12. Обращения граждан, поступившие от одного и того же лица по одному и тому же вопросу, если со времени подачи первого обращения истек</w:t>
      </w:r>
    </w:p>
    <w:p w:rsid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установленный настоящим Положением срок рассмотрения или заявитель не согласен с принятым по его обращению решением, считаются повторными. При работе с повторными обращениями формируется дело с уже имеющимися документами по обращениям данного заявителя. 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</w:p>
    <w:p w:rsidR="003F78A9" w:rsidRPr="003F78A9" w:rsidRDefault="003F78A9" w:rsidP="003F78A9">
      <w:pPr>
        <w:keepNext/>
        <w:keepLines/>
        <w:numPr>
          <w:ilvl w:val="0"/>
          <w:numId w:val="7"/>
        </w:numPr>
        <w:jc w:val="center"/>
        <w:outlineLvl w:val="0"/>
        <w:rPr>
          <w:rFonts w:ascii="Arial" w:eastAsia="Arial" w:hAnsi="Arial" w:cs="Arial"/>
          <w:b/>
          <w:bCs/>
          <w:color w:val="auto"/>
        </w:rPr>
      </w:pPr>
      <w:bookmarkStart w:id="3" w:name="bookmark3"/>
      <w:r w:rsidRPr="003F78A9">
        <w:rPr>
          <w:rFonts w:ascii="Arial" w:eastAsia="Arial" w:hAnsi="Arial" w:cs="Arial"/>
          <w:b/>
          <w:bCs/>
          <w:color w:val="auto"/>
        </w:rPr>
        <w:t>Сроки рассмотрения обращений и уведомление заявителей</w:t>
      </w:r>
      <w:bookmarkEnd w:id="3"/>
    </w:p>
    <w:p w:rsidR="003F78A9" w:rsidRPr="003F78A9" w:rsidRDefault="003F78A9" w:rsidP="003F78A9">
      <w:pPr>
        <w:numPr>
          <w:ilvl w:val="1"/>
          <w:numId w:val="7"/>
        </w:numPr>
        <w:tabs>
          <w:tab w:val="left" w:pos="948"/>
          <w:tab w:val="left" w:pos="9214"/>
        </w:tabs>
        <w:jc w:val="both"/>
        <w:rPr>
          <w:rFonts w:ascii="Arial" w:eastAsia="Arial" w:hAnsi="Arial" w:cs="Arial"/>
          <w:color w:val="auto"/>
        </w:rPr>
      </w:pPr>
      <w:proofErr w:type="gramStart"/>
      <w:r w:rsidRPr="003F78A9">
        <w:rPr>
          <w:rFonts w:ascii="Arial" w:eastAsia="Arial" w:hAnsi="Arial" w:cs="Arial"/>
          <w:color w:val="auto"/>
        </w:rPr>
        <w:t xml:space="preserve">Обращения, поступившие в исполнительный комитет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сельского поселения </w:t>
      </w:r>
      <w:proofErr w:type="spellStart"/>
      <w:r w:rsidRPr="003F78A9">
        <w:rPr>
          <w:rFonts w:ascii="Arial" w:eastAsia="Arial" w:hAnsi="Arial" w:cs="Arial"/>
          <w:color w:val="auto"/>
        </w:rPr>
        <w:t>Ютазинского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муниципального района рассматриваются</w:t>
      </w:r>
      <w:proofErr w:type="gramEnd"/>
      <w:r w:rsidRPr="003F78A9">
        <w:rPr>
          <w:rFonts w:ascii="Arial" w:eastAsia="Arial" w:hAnsi="Arial" w:cs="Arial"/>
          <w:color w:val="auto"/>
        </w:rPr>
        <w:t xml:space="preserve"> в сроках установленного законодательством. Обращения, не требующие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дополнительного изучения и проверки, рассматриваются безотлагательно.</w:t>
      </w:r>
    </w:p>
    <w:p w:rsidR="003F78A9" w:rsidRPr="003F78A9" w:rsidRDefault="003F78A9" w:rsidP="003F78A9">
      <w:pPr>
        <w:tabs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О результатах рассмотрения уведомляются заявители.</w:t>
      </w:r>
    </w:p>
    <w:p w:rsidR="003F78A9" w:rsidRPr="003F78A9" w:rsidRDefault="003F78A9" w:rsidP="003F78A9">
      <w:pPr>
        <w:numPr>
          <w:ilvl w:val="1"/>
          <w:numId w:val="7"/>
        </w:numPr>
        <w:tabs>
          <w:tab w:val="left" w:pos="948"/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Порядок проведения анализа обращений граждан и </w:t>
      </w:r>
      <w:proofErr w:type="gramStart"/>
      <w:r w:rsidRPr="003F78A9">
        <w:rPr>
          <w:rFonts w:ascii="Arial" w:eastAsia="Arial" w:hAnsi="Arial" w:cs="Arial"/>
          <w:color w:val="auto"/>
        </w:rPr>
        <w:t xml:space="preserve">организаций, поступивших в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ское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сельское поселение </w:t>
      </w:r>
      <w:proofErr w:type="spellStart"/>
      <w:r w:rsidRPr="003F78A9">
        <w:rPr>
          <w:rFonts w:ascii="Arial" w:eastAsia="Arial" w:hAnsi="Arial" w:cs="Arial"/>
          <w:color w:val="auto"/>
        </w:rPr>
        <w:t>Ютазинского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муниципального района Республики Татарстан осуществляется</w:t>
      </w:r>
      <w:proofErr w:type="gramEnd"/>
      <w:r w:rsidRPr="003F78A9">
        <w:rPr>
          <w:rFonts w:ascii="Arial" w:eastAsia="Arial" w:hAnsi="Arial" w:cs="Arial"/>
          <w:color w:val="auto"/>
        </w:rPr>
        <w:t xml:space="preserve"> в соответствии с муниципальным правовым актом, принятым исполнительным комитетом поселения.</w:t>
      </w:r>
    </w:p>
    <w:p w:rsidR="003F78A9" w:rsidRDefault="003F78A9" w:rsidP="003F78A9">
      <w:pPr>
        <w:numPr>
          <w:ilvl w:val="1"/>
          <w:numId w:val="7"/>
        </w:numPr>
        <w:tabs>
          <w:tab w:val="left" w:pos="912"/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>В случаях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рекомендуется регистрировать и направлять в правоохранительные органы в кратчайший срок. Анонимные обращения, а также обращения без указания конкретных лиц и обстоятельств дела рассматриваются в соответствии с Федеральным законом от 02 мая 2006 г.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3F78A9" w:rsidRPr="003F78A9" w:rsidRDefault="003F78A9" w:rsidP="003F78A9">
      <w:pPr>
        <w:tabs>
          <w:tab w:val="left" w:pos="912"/>
          <w:tab w:val="left" w:pos="9214"/>
        </w:tabs>
        <w:jc w:val="both"/>
        <w:rPr>
          <w:rFonts w:ascii="Arial" w:eastAsia="Arial" w:hAnsi="Arial" w:cs="Arial"/>
          <w:color w:val="auto"/>
        </w:rPr>
      </w:pPr>
    </w:p>
    <w:p w:rsidR="003F78A9" w:rsidRPr="003F78A9" w:rsidRDefault="003F78A9" w:rsidP="003F78A9">
      <w:pPr>
        <w:keepNext/>
        <w:keepLines/>
        <w:tabs>
          <w:tab w:val="left" w:pos="9214"/>
        </w:tabs>
        <w:jc w:val="center"/>
        <w:outlineLvl w:val="0"/>
        <w:rPr>
          <w:rFonts w:ascii="Arial" w:eastAsia="Arial" w:hAnsi="Arial" w:cs="Arial"/>
          <w:b/>
          <w:bCs/>
          <w:color w:val="auto"/>
        </w:rPr>
      </w:pPr>
      <w:bookmarkStart w:id="4" w:name="bookmark4"/>
      <w:r w:rsidRPr="003F78A9">
        <w:rPr>
          <w:rFonts w:ascii="Arial" w:eastAsia="Arial" w:hAnsi="Arial" w:cs="Arial"/>
          <w:b/>
          <w:bCs/>
          <w:color w:val="auto"/>
        </w:rPr>
        <w:t>5.Ответственность за своевременное соблюдение порядка рассмотрения обращений.</w:t>
      </w:r>
      <w:bookmarkEnd w:id="4"/>
    </w:p>
    <w:p w:rsidR="003F78A9" w:rsidRPr="003F78A9" w:rsidRDefault="003F78A9" w:rsidP="003F78A9">
      <w:pPr>
        <w:numPr>
          <w:ilvl w:val="0"/>
          <w:numId w:val="8"/>
        </w:numPr>
        <w:tabs>
          <w:tab w:val="left" w:pos="943"/>
          <w:tab w:val="left" w:pos="9214"/>
        </w:tabs>
        <w:jc w:val="both"/>
        <w:rPr>
          <w:rFonts w:ascii="Arial" w:eastAsia="Arial" w:hAnsi="Arial" w:cs="Arial"/>
          <w:color w:val="auto"/>
        </w:rPr>
      </w:pPr>
      <w:r w:rsidRPr="003F78A9">
        <w:rPr>
          <w:rFonts w:ascii="Arial" w:eastAsia="Arial" w:hAnsi="Arial" w:cs="Arial"/>
          <w:color w:val="auto"/>
        </w:rPr>
        <w:t xml:space="preserve">Глава </w:t>
      </w:r>
      <w:proofErr w:type="spellStart"/>
      <w:r w:rsidR="00B37821">
        <w:rPr>
          <w:rFonts w:ascii="Arial" w:eastAsia="Arial" w:hAnsi="Arial" w:cs="Arial"/>
          <w:color w:val="auto"/>
        </w:rPr>
        <w:t>Старокаразерик</w:t>
      </w:r>
      <w:r w:rsidRPr="003F78A9">
        <w:rPr>
          <w:rFonts w:ascii="Arial" w:eastAsia="Arial" w:hAnsi="Arial" w:cs="Arial"/>
          <w:color w:val="auto"/>
        </w:rPr>
        <w:t>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сельского поселения </w:t>
      </w:r>
      <w:proofErr w:type="spellStart"/>
      <w:r w:rsidRPr="003F78A9">
        <w:rPr>
          <w:rFonts w:ascii="Arial" w:eastAsia="Arial" w:hAnsi="Arial" w:cs="Arial"/>
          <w:color w:val="auto"/>
        </w:rPr>
        <w:t>Ютазинского</w:t>
      </w:r>
      <w:proofErr w:type="spellEnd"/>
      <w:r w:rsidRPr="003F78A9">
        <w:rPr>
          <w:rFonts w:ascii="Arial" w:eastAsia="Arial" w:hAnsi="Arial" w:cs="Arial"/>
          <w:color w:val="auto"/>
        </w:rPr>
        <w:t xml:space="preserve"> муниципального района принимает меры по своевременному выявлению и устранению причин нарушения прав, свобод и законных интересов граждан.</w:t>
      </w:r>
    </w:p>
    <w:p w:rsidR="002279CC" w:rsidRPr="008B0240" w:rsidRDefault="003F78A9" w:rsidP="008B0240">
      <w:pPr>
        <w:numPr>
          <w:ilvl w:val="0"/>
          <w:numId w:val="8"/>
        </w:numPr>
        <w:tabs>
          <w:tab w:val="left" w:pos="912"/>
          <w:tab w:val="left" w:pos="9214"/>
        </w:tabs>
        <w:jc w:val="both"/>
        <w:rPr>
          <w:rFonts w:ascii="Arial" w:hAnsi="Arial" w:cs="Arial"/>
        </w:rPr>
      </w:pPr>
      <w:r w:rsidRPr="008B0240">
        <w:rPr>
          <w:rFonts w:ascii="Arial" w:eastAsia="Arial" w:hAnsi="Arial" w:cs="Arial"/>
          <w:color w:val="auto"/>
        </w:rPr>
        <w:t>Лица, виновные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sectPr w:rsidR="002279CC" w:rsidRPr="008B0240" w:rsidSect="003F78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6C6"/>
    <w:multiLevelType w:val="multilevel"/>
    <w:tmpl w:val="02C6DF30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B1920"/>
    <w:multiLevelType w:val="multilevel"/>
    <w:tmpl w:val="1E1EDE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571AD"/>
    <w:multiLevelType w:val="multilevel"/>
    <w:tmpl w:val="B6B83CD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44609"/>
    <w:multiLevelType w:val="multilevel"/>
    <w:tmpl w:val="20387EF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54DBD"/>
    <w:multiLevelType w:val="multilevel"/>
    <w:tmpl w:val="2B0E40F2"/>
    <w:lvl w:ilvl="0">
      <w:start w:val="5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85706"/>
    <w:multiLevelType w:val="multilevel"/>
    <w:tmpl w:val="9536C6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B7298"/>
    <w:multiLevelType w:val="multilevel"/>
    <w:tmpl w:val="DDB29AFE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A25ED"/>
    <w:multiLevelType w:val="multilevel"/>
    <w:tmpl w:val="58A2B4E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9"/>
    <w:rsid w:val="00031CD0"/>
    <w:rsid w:val="002279CC"/>
    <w:rsid w:val="003F78A9"/>
    <w:rsid w:val="00725B28"/>
    <w:rsid w:val="008B0240"/>
    <w:rsid w:val="009A23C9"/>
    <w:rsid w:val="00B36E5B"/>
    <w:rsid w:val="00B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8A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8A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F78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78A9"/>
    <w:pPr>
      <w:shd w:val="clear" w:color="auto" w:fill="FFFFFF"/>
      <w:spacing w:line="307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3F7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8A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8A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F78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78A9"/>
    <w:pPr>
      <w:shd w:val="clear" w:color="auto" w:fill="FFFFFF"/>
      <w:spacing w:line="307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3F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8</cp:revision>
  <cp:lastPrinted>2021-08-24T08:02:00Z</cp:lastPrinted>
  <dcterms:created xsi:type="dcterms:W3CDTF">2021-08-23T12:54:00Z</dcterms:created>
  <dcterms:modified xsi:type="dcterms:W3CDTF">2021-09-02T07:50:00Z</dcterms:modified>
</cp:coreProperties>
</file>