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A0" w:rsidRDefault="00A96AA0">
      <w:pPr>
        <w:rPr>
          <w:sz w:val="28"/>
        </w:rPr>
      </w:pPr>
    </w:p>
    <w:p w:rsidR="000729E0" w:rsidRDefault="000729E0">
      <w:pPr>
        <w:rPr>
          <w:sz w:val="28"/>
        </w:rPr>
      </w:pPr>
    </w:p>
    <w:p w:rsidR="000729E0" w:rsidRDefault="000729E0">
      <w:pPr>
        <w:rPr>
          <w:sz w:val="28"/>
        </w:rPr>
      </w:pPr>
    </w:p>
    <w:p w:rsidR="000729E0" w:rsidRDefault="000729E0">
      <w:pPr>
        <w:rPr>
          <w:sz w:val="28"/>
        </w:rPr>
      </w:pPr>
    </w:p>
    <w:p w:rsidR="000729E0" w:rsidRDefault="000729E0">
      <w:pPr>
        <w:rPr>
          <w:sz w:val="28"/>
        </w:rPr>
      </w:pPr>
    </w:p>
    <w:p w:rsidR="000729E0" w:rsidRDefault="000729E0">
      <w:pPr>
        <w:rPr>
          <w:sz w:val="28"/>
        </w:rPr>
      </w:pPr>
    </w:p>
    <w:p w:rsidR="000729E0" w:rsidRDefault="000729E0">
      <w:pPr>
        <w:rPr>
          <w:sz w:val="28"/>
        </w:rPr>
      </w:pPr>
    </w:p>
    <w:p w:rsidR="000729E0" w:rsidRDefault="000729E0">
      <w:pPr>
        <w:rPr>
          <w:sz w:val="28"/>
        </w:rPr>
      </w:pPr>
    </w:p>
    <w:p w:rsidR="000729E0" w:rsidRDefault="000729E0">
      <w:pPr>
        <w:rPr>
          <w:sz w:val="28"/>
        </w:rPr>
      </w:pPr>
    </w:p>
    <w:p w:rsidR="000729E0" w:rsidRDefault="000729E0">
      <w:pPr>
        <w:rPr>
          <w:sz w:val="28"/>
        </w:rPr>
      </w:pPr>
    </w:p>
    <w:p w:rsidR="0012624D" w:rsidRDefault="00D64886" w:rsidP="00F2588E">
      <w:pPr>
        <w:pStyle w:val="a3"/>
        <w:jc w:val="both"/>
      </w:pPr>
      <w:r>
        <w:t xml:space="preserve">                                                                   </w:t>
      </w:r>
    </w:p>
    <w:p w:rsidR="0012624D" w:rsidRDefault="0012624D" w:rsidP="00F2588E">
      <w:pPr>
        <w:pStyle w:val="a3"/>
        <w:jc w:val="both"/>
      </w:pPr>
    </w:p>
    <w:p w:rsidR="00FB4D0F" w:rsidRPr="00FB4D0F" w:rsidRDefault="00A96AA0" w:rsidP="00F2588E">
      <w:pPr>
        <w:pStyle w:val="a3"/>
        <w:jc w:val="both"/>
        <w:rPr>
          <w:i/>
          <w:sz w:val="27"/>
          <w:szCs w:val="27"/>
        </w:rPr>
      </w:pPr>
      <w:r w:rsidRPr="00FB4D0F">
        <w:rPr>
          <w:i/>
          <w:sz w:val="27"/>
          <w:szCs w:val="27"/>
        </w:rPr>
        <w:t xml:space="preserve">О мерах по повышению </w:t>
      </w:r>
      <w:r w:rsidR="0012624D" w:rsidRPr="00FB4D0F">
        <w:rPr>
          <w:i/>
          <w:sz w:val="27"/>
          <w:szCs w:val="27"/>
        </w:rPr>
        <w:t xml:space="preserve">пожарной </w:t>
      </w:r>
      <w:r w:rsidRPr="00FB4D0F">
        <w:rPr>
          <w:i/>
          <w:sz w:val="27"/>
          <w:szCs w:val="27"/>
        </w:rPr>
        <w:t xml:space="preserve">безопасности </w:t>
      </w:r>
    </w:p>
    <w:p w:rsidR="00FB4D0F" w:rsidRPr="00FB4D0F" w:rsidRDefault="0012624D" w:rsidP="00F2588E">
      <w:pPr>
        <w:pStyle w:val="a3"/>
        <w:jc w:val="both"/>
        <w:rPr>
          <w:i/>
          <w:sz w:val="27"/>
          <w:szCs w:val="27"/>
        </w:rPr>
      </w:pPr>
      <w:r w:rsidRPr="00FB4D0F">
        <w:rPr>
          <w:i/>
          <w:sz w:val="27"/>
          <w:szCs w:val="27"/>
        </w:rPr>
        <w:t xml:space="preserve">объектов сфер экономики </w:t>
      </w:r>
      <w:r w:rsidR="00A96AA0" w:rsidRPr="00FB4D0F">
        <w:rPr>
          <w:i/>
          <w:sz w:val="27"/>
          <w:szCs w:val="27"/>
        </w:rPr>
        <w:t>и населенных пункто</w:t>
      </w:r>
      <w:r w:rsidR="00F2588E" w:rsidRPr="00FB4D0F">
        <w:rPr>
          <w:i/>
          <w:sz w:val="27"/>
          <w:szCs w:val="27"/>
        </w:rPr>
        <w:t xml:space="preserve">в </w:t>
      </w:r>
    </w:p>
    <w:p w:rsidR="00A96AA0" w:rsidRPr="00FB4D0F" w:rsidRDefault="0071616B" w:rsidP="00F2588E">
      <w:pPr>
        <w:pStyle w:val="a3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к весенне-летнему периоду 201</w:t>
      </w:r>
      <w:r w:rsidR="00B179E2">
        <w:rPr>
          <w:i/>
          <w:sz w:val="27"/>
          <w:szCs w:val="27"/>
        </w:rPr>
        <w:t>5</w:t>
      </w:r>
      <w:r w:rsidR="0012624D" w:rsidRPr="00FB4D0F">
        <w:rPr>
          <w:i/>
          <w:sz w:val="27"/>
          <w:szCs w:val="27"/>
        </w:rPr>
        <w:t xml:space="preserve"> года</w:t>
      </w:r>
    </w:p>
    <w:p w:rsidR="00FB4D0F" w:rsidRPr="00FB4D0F" w:rsidRDefault="00FB4D0F">
      <w:pPr>
        <w:rPr>
          <w:sz w:val="27"/>
          <w:szCs w:val="27"/>
        </w:rPr>
      </w:pPr>
    </w:p>
    <w:p w:rsidR="00A96AA0" w:rsidRPr="00F861A1" w:rsidRDefault="001F1E2F" w:rsidP="001F1E2F">
      <w:pPr>
        <w:pStyle w:val="a3"/>
        <w:ind w:firstLine="851"/>
        <w:jc w:val="both"/>
        <w:rPr>
          <w:b/>
          <w:szCs w:val="28"/>
        </w:rPr>
      </w:pPr>
      <w:r w:rsidRPr="00F861A1">
        <w:rPr>
          <w:szCs w:val="28"/>
        </w:rPr>
        <w:t xml:space="preserve">В </w:t>
      </w:r>
      <w:r w:rsidR="00B179E2" w:rsidRPr="00F861A1">
        <w:rPr>
          <w:szCs w:val="28"/>
        </w:rPr>
        <w:t xml:space="preserve">соответствии с Законами РФ от 21.12.1994г. № 69-ФЗ «О пожарной безопасности»,  № 68-ФЗ от 21.12.1994 г. «О защите населения и территории от чрезвычайных ситуаций природного и техногенного характера», в целях повышения пожарной безопасности и предотвращения гибели людей, а также стабилизации обстановки с пожарами и своевременной подготовки объектов сфер экономики и населенных пунктов к весенне-летнему периоду 2015 года Исполнительный комитет Ютазинского муниципального района </w:t>
      </w:r>
      <w:r w:rsidR="00B179E2" w:rsidRPr="00F861A1">
        <w:rPr>
          <w:b/>
          <w:szCs w:val="28"/>
        </w:rPr>
        <w:t>постановляет:</w:t>
      </w:r>
      <w:r w:rsidR="00BF4118" w:rsidRPr="00F861A1">
        <w:rPr>
          <w:b/>
          <w:szCs w:val="28"/>
        </w:rPr>
        <w:t xml:space="preserve"> </w:t>
      </w:r>
    </w:p>
    <w:p w:rsidR="005E4676" w:rsidRPr="00F861A1" w:rsidRDefault="00F861A1" w:rsidP="00F861A1">
      <w:pPr>
        <w:ind w:firstLine="851"/>
        <w:jc w:val="both"/>
        <w:rPr>
          <w:sz w:val="28"/>
          <w:szCs w:val="28"/>
        </w:rPr>
      </w:pPr>
      <w:r w:rsidRPr="00F861A1">
        <w:rPr>
          <w:sz w:val="28"/>
          <w:szCs w:val="28"/>
        </w:rPr>
        <w:t>1.</w:t>
      </w:r>
      <w:r w:rsidR="00B179E2" w:rsidRPr="00F861A1">
        <w:rPr>
          <w:sz w:val="28"/>
          <w:szCs w:val="28"/>
        </w:rPr>
        <w:t>Установить</w:t>
      </w:r>
      <w:r w:rsidRPr="00F861A1">
        <w:rPr>
          <w:sz w:val="28"/>
          <w:szCs w:val="28"/>
        </w:rPr>
        <w:t xml:space="preserve"> </w:t>
      </w:r>
      <w:r w:rsidR="005E4676" w:rsidRPr="00F861A1">
        <w:rPr>
          <w:sz w:val="28"/>
          <w:szCs w:val="28"/>
        </w:rPr>
        <w:t>с</w:t>
      </w:r>
      <w:r w:rsidR="00B179E2" w:rsidRPr="00F861A1">
        <w:rPr>
          <w:sz w:val="28"/>
          <w:szCs w:val="28"/>
        </w:rPr>
        <w:t xml:space="preserve"> 20 апреля по 10 мая 2015 года </w:t>
      </w:r>
      <w:r w:rsidR="005E4676" w:rsidRPr="00F861A1">
        <w:rPr>
          <w:sz w:val="28"/>
          <w:szCs w:val="28"/>
        </w:rPr>
        <w:t>на территории Ютазинского муниципального района Республики Татарст</w:t>
      </w:r>
      <w:r w:rsidRPr="00F861A1">
        <w:rPr>
          <w:sz w:val="28"/>
          <w:szCs w:val="28"/>
        </w:rPr>
        <w:t>ан особый противопожарный режим.</w:t>
      </w:r>
    </w:p>
    <w:p w:rsidR="005E4676" w:rsidRPr="00F861A1" w:rsidRDefault="00F861A1" w:rsidP="00F861A1">
      <w:pPr>
        <w:tabs>
          <w:tab w:val="left" w:pos="1276"/>
        </w:tabs>
        <w:ind w:firstLine="851"/>
        <w:jc w:val="both"/>
        <w:rPr>
          <w:sz w:val="28"/>
          <w:szCs w:val="28"/>
        </w:rPr>
      </w:pPr>
      <w:r w:rsidRPr="00F861A1">
        <w:rPr>
          <w:sz w:val="28"/>
          <w:szCs w:val="28"/>
        </w:rPr>
        <w:t xml:space="preserve">2.Предложить </w:t>
      </w:r>
      <w:r w:rsidR="005E4676" w:rsidRPr="00F861A1">
        <w:rPr>
          <w:sz w:val="28"/>
          <w:szCs w:val="28"/>
        </w:rPr>
        <w:t>руководителям организаций обеспечить своевременную очистку объектов от горючих отходов, мусора, тары, опавших листьев и сухой травы. Не допускать сжигание отходов и тар в местах, находящихся на расстоянии менее 50 метров от объектов;</w:t>
      </w:r>
    </w:p>
    <w:p w:rsidR="005E4676" w:rsidRPr="00F861A1" w:rsidRDefault="00F861A1" w:rsidP="00F861A1">
      <w:pPr>
        <w:tabs>
          <w:tab w:val="left" w:pos="1418"/>
        </w:tabs>
        <w:ind w:firstLine="851"/>
        <w:jc w:val="both"/>
        <w:rPr>
          <w:sz w:val="28"/>
          <w:szCs w:val="28"/>
        </w:rPr>
      </w:pPr>
      <w:proofErr w:type="gramStart"/>
      <w:r w:rsidRPr="00F861A1">
        <w:rPr>
          <w:sz w:val="28"/>
          <w:szCs w:val="28"/>
        </w:rPr>
        <w:t xml:space="preserve">3.Предложить руководителям объектов сфер экономики всех форм собственности, главам сельских поселений </w:t>
      </w:r>
      <w:r w:rsidR="005E4676" w:rsidRPr="00F861A1">
        <w:rPr>
          <w:sz w:val="28"/>
          <w:szCs w:val="28"/>
        </w:rPr>
        <w:t>обеспечить объекты защиты, граничащие с лесничествами (лесопарками), а также расположенных в районах с торфяными почвами создание защитных минерализованных полос, удаление и сбор в весенне-летний период сухой растительности или другие мероприятия предупреждающие распространение огня при природных пожарах.</w:t>
      </w:r>
      <w:proofErr w:type="gramEnd"/>
    </w:p>
    <w:p w:rsidR="005E4676" w:rsidRPr="00F861A1" w:rsidRDefault="005E4676" w:rsidP="001F1E2F">
      <w:pPr>
        <w:ind w:firstLine="851"/>
        <w:jc w:val="both"/>
        <w:rPr>
          <w:sz w:val="28"/>
          <w:szCs w:val="28"/>
        </w:rPr>
      </w:pPr>
      <w:r w:rsidRPr="00F861A1">
        <w:rPr>
          <w:sz w:val="28"/>
          <w:szCs w:val="28"/>
        </w:rPr>
        <w:t xml:space="preserve"> </w:t>
      </w:r>
      <w:r w:rsidR="00F861A1">
        <w:rPr>
          <w:sz w:val="28"/>
          <w:szCs w:val="28"/>
        </w:rPr>
        <w:t>4</w:t>
      </w:r>
      <w:r w:rsidRPr="00F861A1">
        <w:rPr>
          <w:sz w:val="28"/>
          <w:szCs w:val="28"/>
        </w:rPr>
        <w:t xml:space="preserve">. Предложить межрайонному отделу надзорной деятельности по </w:t>
      </w:r>
      <w:proofErr w:type="spellStart"/>
      <w:r w:rsidRPr="00F861A1">
        <w:rPr>
          <w:sz w:val="28"/>
          <w:szCs w:val="28"/>
        </w:rPr>
        <w:t>Бавлинскому</w:t>
      </w:r>
      <w:proofErr w:type="spellEnd"/>
      <w:r w:rsidRPr="00F861A1">
        <w:rPr>
          <w:sz w:val="28"/>
          <w:szCs w:val="28"/>
        </w:rPr>
        <w:t xml:space="preserve"> и Ютазинскому муниципальным районам УНД и </w:t>
      </w:r>
      <w:proofErr w:type="gramStart"/>
      <w:r w:rsidRPr="00F861A1">
        <w:rPr>
          <w:sz w:val="28"/>
          <w:szCs w:val="28"/>
        </w:rPr>
        <w:t>ПР</w:t>
      </w:r>
      <w:proofErr w:type="gramEnd"/>
      <w:r w:rsidRPr="00F861A1">
        <w:rPr>
          <w:sz w:val="28"/>
          <w:szCs w:val="28"/>
        </w:rPr>
        <w:t xml:space="preserve"> ГУ МЧС России по Республике Татарстан и отделу МВД Ютазинского района принять участие в проведении мероприятий по контролю за соблюдением организациями и гражданами мер пожарной безопасности. </w:t>
      </w:r>
    </w:p>
    <w:p w:rsidR="001F1E2F" w:rsidRPr="00F861A1" w:rsidRDefault="00F861A1" w:rsidP="001F1E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F1E2F" w:rsidRPr="00F861A1">
        <w:rPr>
          <w:rFonts w:ascii="Times New Roman" w:hAnsi="Times New Roman" w:cs="Times New Roman"/>
          <w:sz w:val="28"/>
          <w:szCs w:val="28"/>
        </w:rPr>
        <w:t>Рекомендовать</w:t>
      </w:r>
      <w:r w:rsidR="00E3584E" w:rsidRPr="00F861A1">
        <w:rPr>
          <w:rFonts w:ascii="Times New Roman" w:hAnsi="Times New Roman" w:cs="Times New Roman"/>
          <w:sz w:val="28"/>
          <w:szCs w:val="28"/>
        </w:rPr>
        <w:t xml:space="preserve"> главам сельских поселений Ютазинского муниципального района Республики Татарстан</w:t>
      </w:r>
      <w:r w:rsidR="001F1E2F" w:rsidRPr="00F861A1">
        <w:rPr>
          <w:rFonts w:ascii="Times New Roman" w:hAnsi="Times New Roman" w:cs="Times New Roman"/>
          <w:sz w:val="28"/>
          <w:szCs w:val="28"/>
        </w:rPr>
        <w:t>:</w:t>
      </w:r>
    </w:p>
    <w:p w:rsidR="002E7904" w:rsidRPr="00F861A1" w:rsidRDefault="00E3584E" w:rsidP="001F1E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61A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F1E2F" w:rsidRPr="00F861A1">
        <w:rPr>
          <w:rFonts w:ascii="Times New Roman" w:hAnsi="Times New Roman" w:cs="Times New Roman"/>
          <w:sz w:val="28"/>
          <w:szCs w:val="28"/>
        </w:rPr>
        <w:t xml:space="preserve">- </w:t>
      </w:r>
      <w:r w:rsidRPr="00F861A1">
        <w:rPr>
          <w:rFonts w:ascii="Times New Roman" w:hAnsi="Times New Roman" w:cs="Times New Roman"/>
          <w:sz w:val="28"/>
          <w:szCs w:val="28"/>
        </w:rPr>
        <w:t>обеспечить неукоснительное исполнение требований пожарной безопасности</w:t>
      </w:r>
      <w:r w:rsidR="001F1E2F" w:rsidRPr="00F861A1">
        <w:rPr>
          <w:rFonts w:ascii="Times New Roman" w:hAnsi="Times New Roman" w:cs="Times New Roman"/>
          <w:sz w:val="28"/>
          <w:szCs w:val="28"/>
        </w:rPr>
        <w:t>;</w:t>
      </w:r>
    </w:p>
    <w:p w:rsidR="002E7904" w:rsidRPr="00F861A1" w:rsidRDefault="00E3584E" w:rsidP="001F1E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61A1">
        <w:rPr>
          <w:rFonts w:ascii="Times New Roman" w:hAnsi="Times New Roman" w:cs="Times New Roman"/>
          <w:sz w:val="28"/>
          <w:szCs w:val="28"/>
        </w:rPr>
        <w:t xml:space="preserve"> </w:t>
      </w:r>
      <w:r w:rsidR="001F1E2F" w:rsidRPr="00F861A1">
        <w:rPr>
          <w:rFonts w:ascii="Times New Roman" w:hAnsi="Times New Roman" w:cs="Times New Roman"/>
          <w:sz w:val="28"/>
          <w:szCs w:val="28"/>
        </w:rPr>
        <w:t>- н</w:t>
      </w:r>
      <w:r w:rsidR="002E7904" w:rsidRPr="00F861A1">
        <w:rPr>
          <w:rFonts w:ascii="Times New Roman" w:hAnsi="Times New Roman" w:cs="Times New Roman"/>
          <w:sz w:val="28"/>
          <w:szCs w:val="28"/>
        </w:rPr>
        <w:t>а период устойчивой сухой, жаркой и ветреной погоды, а также при введении особого противопожарного режима на территориях поселений предусмотреть следующие мероприятия:</w:t>
      </w:r>
    </w:p>
    <w:p w:rsidR="002E7904" w:rsidRPr="00F861A1" w:rsidRDefault="002E7904" w:rsidP="001F1E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61A1">
        <w:rPr>
          <w:rFonts w:ascii="Times New Roman" w:hAnsi="Times New Roman" w:cs="Times New Roman"/>
          <w:sz w:val="28"/>
          <w:szCs w:val="28"/>
        </w:rPr>
        <w:t>а) введение запрета на разведение костров, проведение пожароопасных работ на определенных участках, на топку печей, кухонных очагов и котельных установок;</w:t>
      </w:r>
    </w:p>
    <w:p w:rsidR="002E7904" w:rsidRPr="00F861A1" w:rsidRDefault="002E7904" w:rsidP="001F1E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61A1">
        <w:rPr>
          <w:rFonts w:ascii="Times New Roman" w:hAnsi="Times New Roman" w:cs="Times New Roman"/>
          <w:sz w:val="28"/>
          <w:szCs w:val="28"/>
        </w:rPr>
        <w:t>б) организация патрулирования добровольными пожарными и (или) гражданами Российской Федерации;</w:t>
      </w:r>
    </w:p>
    <w:p w:rsidR="002E7904" w:rsidRPr="00F861A1" w:rsidRDefault="002E7904" w:rsidP="001F1E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61A1">
        <w:rPr>
          <w:rFonts w:ascii="Times New Roman" w:hAnsi="Times New Roman" w:cs="Times New Roman"/>
          <w:sz w:val="28"/>
          <w:szCs w:val="28"/>
        </w:rPr>
        <w:t>в) подготовка для возможного использования в тушении пожаров имеющейся водовозной и землеройной техники;</w:t>
      </w:r>
    </w:p>
    <w:p w:rsidR="00E3584E" w:rsidRPr="00F861A1" w:rsidRDefault="002E7904" w:rsidP="00F861A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61A1">
        <w:rPr>
          <w:rFonts w:ascii="Times New Roman" w:hAnsi="Times New Roman" w:cs="Times New Roman"/>
          <w:sz w:val="28"/>
          <w:szCs w:val="28"/>
        </w:rPr>
        <w:t>г) проведение соответствующей разъяснительной работы с гражданами о мерах пожарной безопасности и действиях при пожаре</w:t>
      </w:r>
      <w:r w:rsidR="00F861A1" w:rsidRPr="00F861A1">
        <w:rPr>
          <w:rFonts w:ascii="Times New Roman" w:hAnsi="Times New Roman" w:cs="Times New Roman"/>
          <w:sz w:val="28"/>
          <w:szCs w:val="28"/>
        </w:rPr>
        <w:t xml:space="preserve"> </w:t>
      </w:r>
      <w:r w:rsidR="00E3584E" w:rsidRPr="00F861A1">
        <w:rPr>
          <w:rFonts w:ascii="Times New Roman" w:hAnsi="Times New Roman" w:cs="Times New Roman"/>
          <w:sz w:val="28"/>
          <w:szCs w:val="28"/>
        </w:rPr>
        <w:t>при введении особого противопо</w:t>
      </w:r>
      <w:r w:rsidR="001F1E2F" w:rsidRPr="00F861A1">
        <w:rPr>
          <w:rFonts w:ascii="Times New Roman" w:hAnsi="Times New Roman" w:cs="Times New Roman"/>
          <w:sz w:val="28"/>
          <w:szCs w:val="28"/>
        </w:rPr>
        <w:t>жарного режима.</w:t>
      </w:r>
    </w:p>
    <w:p w:rsidR="00B0772E" w:rsidRPr="00F861A1" w:rsidRDefault="00F861A1" w:rsidP="001F1E2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E7904" w:rsidRPr="00F861A1">
        <w:rPr>
          <w:sz w:val="28"/>
          <w:szCs w:val="28"/>
        </w:rPr>
        <w:t>.</w:t>
      </w:r>
      <w:r w:rsidR="00B0772E" w:rsidRPr="00F861A1">
        <w:rPr>
          <w:sz w:val="28"/>
          <w:szCs w:val="28"/>
        </w:rPr>
        <w:t>Рекомендовать руководителям сельскохозяйственных предприятий Ютазинского муниципального район</w:t>
      </w:r>
      <w:r w:rsidR="001F1E2F" w:rsidRPr="00F861A1">
        <w:rPr>
          <w:sz w:val="28"/>
          <w:szCs w:val="28"/>
        </w:rPr>
        <w:t>а</w:t>
      </w:r>
      <w:r w:rsidR="00B0772E" w:rsidRPr="00F861A1">
        <w:rPr>
          <w:sz w:val="28"/>
          <w:szCs w:val="28"/>
        </w:rPr>
        <w:t>:</w:t>
      </w:r>
    </w:p>
    <w:p w:rsidR="00E3584E" w:rsidRPr="00F861A1" w:rsidRDefault="00B0772E" w:rsidP="001F1E2F">
      <w:pPr>
        <w:ind w:firstLine="851"/>
        <w:jc w:val="both"/>
        <w:rPr>
          <w:sz w:val="28"/>
          <w:szCs w:val="28"/>
        </w:rPr>
      </w:pPr>
      <w:r w:rsidRPr="00F861A1">
        <w:rPr>
          <w:sz w:val="28"/>
          <w:szCs w:val="28"/>
        </w:rPr>
        <w:t xml:space="preserve"> - подготовить к пожароопасному периоду </w:t>
      </w:r>
      <w:r w:rsidR="001F1E2F" w:rsidRPr="00F861A1">
        <w:rPr>
          <w:sz w:val="28"/>
          <w:szCs w:val="28"/>
        </w:rPr>
        <w:t xml:space="preserve">приспособленную </w:t>
      </w:r>
      <w:r w:rsidRPr="00F861A1">
        <w:rPr>
          <w:sz w:val="28"/>
          <w:szCs w:val="28"/>
        </w:rPr>
        <w:t>технику для тушения пожаров;</w:t>
      </w:r>
    </w:p>
    <w:p w:rsidR="00B0772E" w:rsidRPr="00F861A1" w:rsidRDefault="00B0772E" w:rsidP="001F1E2F">
      <w:pPr>
        <w:ind w:firstLine="851"/>
        <w:jc w:val="both"/>
        <w:rPr>
          <w:sz w:val="28"/>
          <w:szCs w:val="28"/>
        </w:rPr>
      </w:pPr>
      <w:r w:rsidRPr="00F861A1">
        <w:rPr>
          <w:sz w:val="28"/>
          <w:szCs w:val="28"/>
        </w:rPr>
        <w:t>- запретить сжигание стерни, пожнивных остатков и разведение костров на полях;</w:t>
      </w:r>
    </w:p>
    <w:p w:rsidR="00B0772E" w:rsidRPr="00F861A1" w:rsidRDefault="00B0772E" w:rsidP="001F1E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61A1">
        <w:rPr>
          <w:rFonts w:ascii="Times New Roman" w:hAnsi="Times New Roman" w:cs="Times New Roman"/>
          <w:sz w:val="28"/>
          <w:szCs w:val="28"/>
        </w:rPr>
        <w:t>- организовать проведение дополнительного противопожарного инструктажа с работниками предприятий;</w:t>
      </w:r>
    </w:p>
    <w:p w:rsidR="001F1E2F" w:rsidRPr="00F861A1" w:rsidRDefault="00B0772E" w:rsidP="001F1E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61A1">
        <w:rPr>
          <w:rFonts w:ascii="Times New Roman" w:hAnsi="Times New Roman" w:cs="Times New Roman"/>
          <w:sz w:val="28"/>
          <w:szCs w:val="28"/>
        </w:rPr>
        <w:t>- обеспечить сельскохозяйственную технику и автомобили первичными средствами пожаротушения (комбайны всех типов и тракторы - 2 огнетушителями, 2 штыковыми лопатами) и исправными искрогасителями.</w:t>
      </w:r>
      <w:r w:rsidR="001F1E2F" w:rsidRPr="00F861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E2F" w:rsidRPr="00F861A1" w:rsidRDefault="00F861A1" w:rsidP="001F1E2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F1E2F" w:rsidRPr="00F861A1">
        <w:rPr>
          <w:sz w:val="28"/>
          <w:szCs w:val="28"/>
        </w:rPr>
        <w:t>.Утвердить план мероприятий по профилактике пожаров и подготовке объектов сфер экономики и населенных пунктов района к весенне-летнему пожароопасному периоду (приложение</w:t>
      </w:r>
      <w:proofErr w:type="gramStart"/>
      <w:r w:rsidR="001F1E2F" w:rsidRPr="00F861A1">
        <w:rPr>
          <w:sz w:val="28"/>
          <w:szCs w:val="28"/>
        </w:rPr>
        <w:t xml:space="preserve"> )</w:t>
      </w:r>
      <w:proofErr w:type="gramEnd"/>
      <w:r w:rsidR="001F1E2F" w:rsidRPr="00F861A1">
        <w:rPr>
          <w:sz w:val="28"/>
          <w:szCs w:val="28"/>
        </w:rPr>
        <w:t>.</w:t>
      </w:r>
    </w:p>
    <w:p w:rsidR="00D64886" w:rsidRPr="00F861A1" w:rsidRDefault="00F861A1" w:rsidP="001F1E2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F1E2F" w:rsidRPr="00F861A1">
        <w:rPr>
          <w:sz w:val="28"/>
          <w:szCs w:val="28"/>
        </w:rPr>
        <w:t xml:space="preserve">. </w:t>
      </w:r>
      <w:proofErr w:type="gramStart"/>
      <w:r w:rsidR="00A96AA0" w:rsidRPr="00F861A1">
        <w:rPr>
          <w:sz w:val="28"/>
          <w:szCs w:val="28"/>
        </w:rPr>
        <w:t>Контроль за</w:t>
      </w:r>
      <w:proofErr w:type="gramEnd"/>
      <w:r w:rsidR="00A96AA0" w:rsidRPr="00F861A1">
        <w:rPr>
          <w:sz w:val="28"/>
          <w:szCs w:val="28"/>
        </w:rPr>
        <w:t xml:space="preserve"> выполнением настоящего постановления возлож</w:t>
      </w:r>
      <w:r w:rsidR="00F1399D" w:rsidRPr="00F861A1">
        <w:rPr>
          <w:sz w:val="28"/>
          <w:szCs w:val="28"/>
        </w:rPr>
        <w:t xml:space="preserve">ить на </w:t>
      </w:r>
      <w:r w:rsidR="00A96AA0" w:rsidRPr="00F861A1">
        <w:rPr>
          <w:sz w:val="28"/>
          <w:szCs w:val="28"/>
        </w:rPr>
        <w:t xml:space="preserve"> заместителя </w:t>
      </w:r>
      <w:r w:rsidR="00D64886" w:rsidRPr="00F861A1">
        <w:rPr>
          <w:sz w:val="28"/>
          <w:szCs w:val="28"/>
        </w:rPr>
        <w:t xml:space="preserve">руководителя Исполнительного комитета </w:t>
      </w:r>
      <w:r w:rsidRPr="00F861A1">
        <w:rPr>
          <w:sz w:val="28"/>
          <w:szCs w:val="28"/>
        </w:rPr>
        <w:t xml:space="preserve">Ютазинского  муниципального района </w:t>
      </w:r>
      <w:r w:rsidR="00D64886" w:rsidRPr="00F861A1">
        <w:rPr>
          <w:sz w:val="28"/>
          <w:szCs w:val="28"/>
        </w:rPr>
        <w:t>по инфраструктурному развитию.</w:t>
      </w:r>
    </w:p>
    <w:p w:rsidR="00D64886" w:rsidRDefault="00D64886" w:rsidP="00D64886">
      <w:pPr>
        <w:jc w:val="both"/>
        <w:rPr>
          <w:sz w:val="27"/>
          <w:szCs w:val="27"/>
        </w:rPr>
      </w:pPr>
    </w:p>
    <w:p w:rsidR="006F00DA" w:rsidRDefault="006F00DA" w:rsidP="00D64886">
      <w:pPr>
        <w:ind w:left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</w:t>
      </w:r>
    </w:p>
    <w:p w:rsidR="006F00DA" w:rsidRDefault="006F00DA" w:rsidP="00D64886">
      <w:pPr>
        <w:ind w:left="360"/>
        <w:jc w:val="both"/>
        <w:rPr>
          <w:sz w:val="27"/>
          <w:szCs w:val="27"/>
        </w:rPr>
      </w:pPr>
    </w:p>
    <w:p w:rsidR="00060BD4" w:rsidRDefault="00060BD4" w:rsidP="00060BD4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 xml:space="preserve">Руководитель  </w:t>
      </w:r>
    </w:p>
    <w:p w:rsidR="00060BD4" w:rsidRDefault="00060BD4" w:rsidP="00060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060BD4" w:rsidRPr="00167233" w:rsidRDefault="00060BD4" w:rsidP="00060BD4">
      <w:pPr>
        <w:jc w:val="both"/>
        <w:rPr>
          <w:sz w:val="28"/>
          <w:szCs w:val="28"/>
        </w:rPr>
      </w:pPr>
      <w:r>
        <w:rPr>
          <w:sz w:val="28"/>
          <w:szCs w:val="28"/>
        </w:rPr>
        <w:t>Ютазинского муниципального района</w:t>
      </w:r>
      <w:r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</w:t>
      </w:r>
      <w:r w:rsidRPr="00167233">
        <w:rPr>
          <w:sz w:val="28"/>
          <w:szCs w:val="28"/>
        </w:rPr>
        <w:t xml:space="preserve">   А. Н. Подовалов</w:t>
      </w:r>
    </w:p>
    <w:p w:rsidR="00060BD4" w:rsidRDefault="00060BD4" w:rsidP="00060BD4">
      <w:pPr>
        <w:jc w:val="both"/>
        <w:rPr>
          <w:sz w:val="16"/>
          <w:szCs w:val="16"/>
        </w:rPr>
      </w:pPr>
    </w:p>
    <w:p w:rsidR="00060BD4" w:rsidRDefault="00060BD4" w:rsidP="00060BD4">
      <w:pPr>
        <w:jc w:val="both"/>
        <w:rPr>
          <w:sz w:val="16"/>
          <w:szCs w:val="16"/>
        </w:rPr>
      </w:pPr>
    </w:p>
    <w:p w:rsidR="00060BD4" w:rsidRDefault="00060BD4" w:rsidP="00060BD4">
      <w:pPr>
        <w:jc w:val="both"/>
        <w:rPr>
          <w:sz w:val="16"/>
          <w:szCs w:val="16"/>
        </w:rPr>
      </w:pPr>
    </w:p>
    <w:p w:rsidR="00060BD4" w:rsidRDefault="00060BD4" w:rsidP="00060BD4">
      <w:pPr>
        <w:jc w:val="both"/>
        <w:rPr>
          <w:sz w:val="16"/>
          <w:szCs w:val="16"/>
        </w:rPr>
      </w:pPr>
      <w:r w:rsidRPr="00DC00EE">
        <w:rPr>
          <w:sz w:val="16"/>
          <w:szCs w:val="16"/>
        </w:rPr>
        <w:t>Кондрашов А.В.</w:t>
      </w:r>
    </w:p>
    <w:p w:rsidR="00F861A1" w:rsidRDefault="00060BD4" w:rsidP="00060BD4">
      <w:pPr>
        <w:jc w:val="both"/>
        <w:rPr>
          <w:sz w:val="24"/>
          <w:szCs w:val="24"/>
        </w:rPr>
      </w:pPr>
      <w:r w:rsidRPr="00DC00EE">
        <w:rPr>
          <w:sz w:val="16"/>
          <w:szCs w:val="16"/>
        </w:rPr>
        <w:t>2-79-36</w:t>
      </w:r>
    </w:p>
    <w:p w:rsidR="009F1155" w:rsidRDefault="009F1155" w:rsidP="000729E0">
      <w:pPr>
        <w:ind w:left="4242" w:firstLine="720"/>
        <w:jc w:val="both"/>
        <w:rPr>
          <w:sz w:val="24"/>
          <w:szCs w:val="24"/>
        </w:rPr>
      </w:pPr>
    </w:p>
    <w:p w:rsidR="00060BD4" w:rsidRDefault="00060BD4" w:rsidP="000729E0">
      <w:pPr>
        <w:ind w:left="4242" w:firstLine="720"/>
        <w:jc w:val="both"/>
        <w:rPr>
          <w:sz w:val="24"/>
          <w:szCs w:val="24"/>
        </w:rPr>
      </w:pPr>
    </w:p>
    <w:p w:rsidR="00060BD4" w:rsidRDefault="00060BD4" w:rsidP="000729E0">
      <w:pPr>
        <w:ind w:left="4242" w:firstLine="720"/>
        <w:jc w:val="both"/>
        <w:rPr>
          <w:sz w:val="24"/>
          <w:szCs w:val="24"/>
        </w:rPr>
      </w:pPr>
    </w:p>
    <w:p w:rsidR="00060BD4" w:rsidRDefault="00060BD4" w:rsidP="000729E0">
      <w:pPr>
        <w:ind w:left="4242" w:firstLine="720"/>
        <w:jc w:val="both"/>
        <w:rPr>
          <w:sz w:val="24"/>
          <w:szCs w:val="24"/>
        </w:rPr>
      </w:pPr>
    </w:p>
    <w:p w:rsidR="009F1155" w:rsidRDefault="009F1155" w:rsidP="000729E0">
      <w:pPr>
        <w:ind w:left="4242" w:firstLine="720"/>
        <w:jc w:val="both"/>
        <w:rPr>
          <w:sz w:val="24"/>
          <w:szCs w:val="24"/>
        </w:rPr>
      </w:pPr>
    </w:p>
    <w:p w:rsidR="000729E0" w:rsidRPr="000729E0" w:rsidRDefault="000729E0" w:rsidP="000729E0">
      <w:pPr>
        <w:ind w:left="4242" w:firstLine="720"/>
        <w:jc w:val="both"/>
        <w:rPr>
          <w:szCs w:val="28"/>
        </w:rPr>
      </w:pPr>
      <w:r w:rsidRPr="000729E0">
        <w:rPr>
          <w:sz w:val="24"/>
          <w:szCs w:val="24"/>
        </w:rPr>
        <w:lastRenderedPageBreak/>
        <w:t xml:space="preserve">Приложение  </w:t>
      </w:r>
    </w:p>
    <w:p w:rsidR="000729E0" w:rsidRPr="000729E0" w:rsidRDefault="00060BD4" w:rsidP="000729E0">
      <w:pPr>
        <w:pStyle w:val="2"/>
        <w:ind w:left="4962"/>
        <w:jc w:val="left"/>
        <w:rPr>
          <w:sz w:val="24"/>
          <w:szCs w:val="24"/>
        </w:rPr>
      </w:pPr>
      <w:r>
        <w:rPr>
          <w:sz w:val="24"/>
          <w:szCs w:val="24"/>
        </w:rPr>
        <w:t>к</w:t>
      </w:r>
      <w:r w:rsidR="000729E0" w:rsidRPr="000729E0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ю</w:t>
      </w:r>
    </w:p>
    <w:p w:rsidR="000729E0" w:rsidRPr="000729E0" w:rsidRDefault="000729E0" w:rsidP="000729E0">
      <w:pPr>
        <w:pStyle w:val="2"/>
        <w:ind w:left="4962"/>
        <w:jc w:val="left"/>
        <w:rPr>
          <w:sz w:val="24"/>
          <w:szCs w:val="24"/>
        </w:rPr>
      </w:pPr>
      <w:r w:rsidRPr="000729E0">
        <w:rPr>
          <w:sz w:val="24"/>
          <w:szCs w:val="24"/>
        </w:rPr>
        <w:t>Исполнительного комитета Ютазинского муниципального района «___»______201</w:t>
      </w:r>
      <w:r w:rsidR="001F1E2F">
        <w:rPr>
          <w:sz w:val="24"/>
          <w:szCs w:val="24"/>
        </w:rPr>
        <w:t>5</w:t>
      </w:r>
      <w:r w:rsidRPr="000729E0">
        <w:rPr>
          <w:sz w:val="24"/>
          <w:szCs w:val="24"/>
        </w:rPr>
        <w:t>г. №___</w:t>
      </w:r>
    </w:p>
    <w:p w:rsidR="00A96AA0" w:rsidRPr="000729E0" w:rsidRDefault="00A96AA0" w:rsidP="000729E0">
      <w:pPr>
        <w:pStyle w:val="2"/>
        <w:ind w:left="4962"/>
        <w:jc w:val="left"/>
      </w:pPr>
    </w:p>
    <w:p w:rsidR="00BF6CCE" w:rsidRDefault="00BF6CCE">
      <w:pPr>
        <w:jc w:val="center"/>
        <w:rPr>
          <w:sz w:val="28"/>
        </w:rPr>
      </w:pPr>
    </w:p>
    <w:p w:rsidR="00A96AA0" w:rsidRDefault="00A96AA0" w:rsidP="00266763">
      <w:pPr>
        <w:pStyle w:val="3"/>
      </w:pPr>
      <w:r>
        <w:t>ПЛАН</w:t>
      </w:r>
      <w:r w:rsidR="00007EE7">
        <w:t xml:space="preserve"> - МЕРОПРИЯТИЙ</w:t>
      </w:r>
    </w:p>
    <w:p w:rsidR="00A96AA0" w:rsidRDefault="00007EE7" w:rsidP="00266763">
      <w:pPr>
        <w:jc w:val="center"/>
        <w:rPr>
          <w:sz w:val="28"/>
        </w:rPr>
      </w:pPr>
      <w:r>
        <w:rPr>
          <w:sz w:val="28"/>
        </w:rPr>
        <w:t xml:space="preserve">по профилактике </w:t>
      </w:r>
      <w:r w:rsidR="002D6033">
        <w:rPr>
          <w:sz w:val="28"/>
        </w:rPr>
        <w:t>п</w:t>
      </w:r>
      <w:r>
        <w:rPr>
          <w:sz w:val="28"/>
        </w:rPr>
        <w:t xml:space="preserve">ожаров и подготовке объектов сфер экономики </w:t>
      </w:r>
      <w:r w:rsidR="00D12727">
        <w:rPr>
          <w:sz w:val="28"/>
        </w:rPr>
        <w:t xml:space="preserve">и </w:t>
      </w:r>
      <w:r w:rsidR="00310A56">
        <w:rPr>
          <w:sz w:val="28"/>
        </w:rPr>
        <w:t>н</w:t>
      </w:r>
      <w:r>
        <w:rPr>
          <w:sz w:val="28"/>
        </w:rPr>
        <w:t>аселенных пунктов к весенне-летнему</w:t>
      </w:r>
      <w:r w:rsidR="0038128B">
        <w:rPr>
          <w:sz w:val="28"/>
        </w:rPr>
        <w:t xml:space="preserve"> </w:t>
      </w:r>
      <w:r>
        <w:rPr>
          <w:sz w:val="28"/>
        </w:rPr>
        <w:t xml:space="preserve">пожароопасному </w:t>
      </w:r>
      <w:r w:rsidR="0038128B">
        <w:rPr>
          <w:sz w:val="28"/>
        </w:rPr>
        <w:t>период</w:t>
      </w:r>
      <w:r>
        <w:rPr>
          <w:sz w:val="28"/>
        </w:rPr>
        <w:t>у.</w:t>
      </w:r>
    </w:p>
    <w:p w:rsidR="00BF6CCE" w:rsidRDefault="00BF6CCE">
      <w:pPr>
        <w:jc w:val="center"/>
        <w:rPr>
          <w:sz w:val="28"/>
        </w:rPr>
      </w:pPr>
    </w:p>
    <w:p w:rsidR="002D6033" w:rsidRDefault="002D6033">
      <w:pPr>
        <w:jc w:val="center"/>
        <w:rPr>
          <w:sz w:val="28"/>
        </w:rPr>
      </w:pP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245"/>
        <w:gridCol w:w="1701"/>
        <w:gridCol w:w="2410"/>
      </w:tblGrid>
      <w:tr w:rsidR="00A96AA0">
        <w:tc>
          <w:tcPr>
            <w:tcW w:w="993" w:type="dxa"/>
          </w:tcPr>
          <w:p w:rsidR="00A96AA0" w:rsidRDefault="008C49A8" w:rsidP="008C49A8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A96AA0" w:rsidRDefault="00A96AA0">
            <w:pPr>
              <w:pStyle w:val="4"/>
            </w:pPr>
            <w:r>
              <w:t>Наименование мероприятий</w:t>
            </w:r>
          </w:p>
        </w:tc>
        <w:tc>
          <w:tcPr>
            <w:tcW w:w="1701" w:type="dxa"/>
          </w:tcPr>
          <w:p w:rsidR="00A96AA0" w:rsidRDefault="00A96A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 исполнения</w:t>
            </w:r>
          </w:p>
        </w:tc>
        <w:tc>
          <w:tcPr>
            <w:tcW w:w="2410" w:type="dxa"/>
          </w:tcPr>
          <w:p w:rsidR="00A96AA0" w:rsidRDefault="00A96A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</w:tr>
      <w:tr w:rsidR="00A96AA0">
        <w:tc>
          <w:tcPr>
            <w:tcW w:w="993" w:type="dxa"/>
          </w:tcPr>
          <w:p w:rsidR="00A96AA0" w:rsidRDefault="00A96AA0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A96AA0" w:rsidRDefault="003904C3" w:rsidP="00AF1F34">
            <w:pPr>
              <w:rPr>
                <w:sz w:val="28"/>
              </w:rPr>
            </w:pPr>
            <w:r>
              <w:rPr>
                <w:sz w:val="28"/>
              </w:rPr>
              <w:t>Разработать и реализовать противопожарные мероприятия на объектах сфер экономики и населенных пунктах района.</w:t>
            </w:r>
          </w:p>
        </w:tc>
        <w:tc>
          <w:tcPr>
            <w:tcW w:w="1701" w:type="dxa"/>
          </w:tcPr>
          <w:p w:rsidR="00A96AA0" w:rsidRDefault="003812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2410" w:type="dxa"/>
          </w:tcPr>
          <w:p w:rsidR="00F861A1" w:rsidRDefault="00F861A1" w:rsidP="00F861A1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предприятий (по согласованию),</w:t>
            </w:r>
          </w:p>
          <w:p w:rsidR="003904C3" w:rsidRDefault="00F861A1" w:rsidP="00F86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Главы сельских поселений (по согласованию).</w:t>
            </w:r>
          </w:p>
        </w:tc>
      </w:tr>
      <w:tr w:rsidR="00F861A1">
        <w:tc>
          <w:tcPr>
            <w:tcW w:w="993" w:type="dxa"/>
          </w:tcPr>
          <w:p w:rsidR="00F861A1" w:rsidRDefault="00F861A1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F861A1" w:rsidRDefault="00F861A1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Пожарную и приспособленную к тушению пожаров технику подготовить к эксплуатации в летнее время.</w:t>
            </w:r>
          </w:p>
        </w:tc>
        <w:tc>
          <w:tcPr>
            <w:tcW w:w="1701" w:type="dxa"/>
          </w:tcPr>
          <w:p w:rsidR="00F861A1" w:rsidRDefault="00F86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2410" w:type="dxa"/>
          </w:tcPr>
          <w:p w:rsidR="00F861A1" w:rsidRDefault="00F861A1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предприятий (по согласованию).</w:t>
            </w:r>
          </w:p>
        </w:tc>
      </w:tr>
      <w:tr w:rsidR="00F861A1">
        <w:tc>
          <w:tcPr>
            <w:tcW w:w="993" w:type="dxa"/>
          </w:tcPr>
          <w:p w:rsidR="00F861A1" w:rsidRDefault="00F861A1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F861A1" w:rsidRDefault="00F861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Организовать семинар-занятие с начальниками добровольной пожарной охраны.</w:t>
            </w:r>
          </w:p>
        </w:tc>
        <w:tc>
          <w:tcPr>
            <w:tcW w:w="1701" w:type="dxa"/>
          </w:tcPr>
          <w:p w:rsidR="00F861A1" w:rsidRDefault="00F86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410" w:type="dxa"/>
          </w:tcPr>
          <w:p w:rsidR="00F861A1" w:rsidRDefault="00F861A1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МОНД (по согласованию), ПЧ-42 (по согласованию)</w:t>
            </w:r>
          </w:p>
        </w:tc>
      </w:tr>
      <w:tr w:rsidR="00F861A1">
        <w:tc>
          <w:tcPr>
            <w:tcW w:w="993" w:type="dxa"/>
          </w:tcPr>
          <w:p w:rsidR="00F861A1" w:rsidRDefault="00F861A1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F861A1" w:rsidRDefault="00F861A1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 летних каникул в школах района провести работу по предупреждению пожаров «от шалости детей с огнем».</w:t>
            </w:r>
          </w:p>
        </w:tc>
        <w:tc>
          <w:tcPr>
            <w:tcW w:w="1701" w:type="dxa"/>
          </w:tcPr>
          <w:p w:rsidR="00F861A1" w:rsidRDefault="00F86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2410" w:type="dxa"/>
          </w:tcPr>
          <w:p w:rsidR="00F861A1" w:rsidRDefault="00F861A1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РОО (по согласованию).</w:t>
            </w:r>
          </w:p>
        </w:tc>
      </w:tr>
      <w:tr w:rsidR="00F861A1">
        <w:trPr>
          <w:trHeight w:val="2415"/>
        </w:trPr>
        <w:tc>
          <w:tcPr>
            <w:tcW w:w="993" w:type="dxa"/>
          </w:tcPr>
          <w:p w:rsidR="00F861A1" w:rsidRDefault="00F861A1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F861A1" w:rsidRDefault="00F861A1">
            <w:pPr>
              <w:jc w:val="both"/>
              <w:rPr>
                <w:sz w:val="28"/>
              </w:rPr>
            </w:pPr>
            <w:r>
              <w:rPr>
                <w:sz w:val="28"/>
              </w:rPr>
              <w:t>В каждом населенном пункте района подготовить места для забора воды в случае пожара (пирсы, водоемы, гидранты, водонапорные башни и т.д.). Водонапорные башни приспособить для забора воды пожарной техникой в любое время года.</w:t>
            </w:r>
          </w:p>
        </w:tc>
        <w:tc>
          <w:tcPr>
            <w:tcW w:w="1701" w:type="dxa"/>
          </w:tcPr>
          <w:p w:rsidR="00F861A1" w:rsidRDefault="00F86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2410" w:type="dxa"/>
          </w:tcPr>
          <w:p w:rsidR="00F861A1" w:rsidRDefault="00F861A1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Главы сельских поселений (по согласованию).</w:t>
            </w:r>
          </w:p>
        </w:tc>
      </w:tr>
      <w:tr w:rsidR="00F861A1" w:rsidTr="009F1155">
        <w:trPr>
          <w:trHeight w:val="416"/>
        </w:trPr>
        <w:tc>
          <w:tcPr>
            <w:tcW w:w="993" w:type="dxa"/>
          </w:tcPr>
          <w:p w:rsidR="00F861A1" w:rsidRDefault="00F861A1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9F1155" w:rsidRDefault="00F861A1" w:rsidP="00F861A1">
            <w:pPr>
              <w:jc w:val="both"/>
              <w:rPr>
                <w:sz w:val="28"/>
              </w:rPr>
            </w:pPr>
            <w:r>
              <w:rPr>
                <w:sz w:val="28"/>
              </w:rPr>
              <w:t>В период подготовки к весеннему севу провести профилактический осмотр противопожарного состояния мест хранения семенного фонда, складов ГСМ, машинно-тракторных парков, а также сельскохозяйственной и автотехники с использованием прав, предоставленных действующим законодательством.</w:t>
            </w:r>
          </w:p>
        </w:tc>
        <w:tc>
          <w:tcPr>
            <w:tcW w:w="1701" w:type="dxa"/>
          </w:tcPr>
          <w:p w:rsidR="00F861A1" w:rsidRDefault="00F861A1" w:rsidP="00B662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410" w:type="dxa"/>
          </w:tcPr>
          <w:p w:rsidR="00F861A1" w:rsidRDefault="00F861A1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МОНД (по согласованию)</w:t>
            </w:r>
          </w:p>
        </w:tc>
      </w:tr>
      <w:tr w:rsidR="009F1155">
        <w:tc>
          <w:tcPr>
            <w:tcW w:w="993" w:type="dxa"/>
          </w:tcPr>
          <w:p w:rsidR="009F1155" w:rsidRDefault="009F1155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9F1155" w:rsidRDefault="009F1155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После перевода животных в летние лагеря территорию животноводческих помещений, ферм убрать от горючих отходов, соломы и т.д., отключить животноводческие здания от электроэнергии.</w:t>
            </w:r>
          </w:p>
        </w:tc>
        <w:tc>
          <w:tcPr>
            <w:tcW w:w="1701" w:type="dxa"/>
          </w:tcPr>
          <w:p w:rsidR="009F1155" w:rsidRDefault="009F11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Май-июнь</w:t>
            </w:r>
          </w:p>
        </w:tc>
        <w:tc>
          <w:tcPr>
            <w:tcW w:w="2410" w:type="dxa"/>
          </w:tcPr>
          <w:p w:rsidR="009F1155" w:rsidRDefault="009F1155" w:rsidP="009F1155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с/</w:t>
            </w:r>
            <w:proofErr w:type="spellStart"/>
            <w:r>
              <w:rPr>
                <w:sz w:val="28"/>
              </w:rPr>
              <w:t>х</w:t>
            </w:r>
            <w:proofErr w:type="spellEnd"/>
            <w:r>
              <w:rPr>
                <w:sz w:val="28"/>
              </w:rPr>
              <w:t xml:space="preserve"> предприятий (по согласованию).</w:t>
            </w:r>
          </w:p>
        </w:tc>
      </w:tr>
      <w:tr w:rsidR="009F1155">
        <w:trPr>
          <w:trHeight w:val="1845"/>
        </w:trPr>
        <w:tc>
          <w:tcPr>
            <w:tcW w:w="993" w:type="dxa"/>
          </w:tcPr>
          <w:p w:rsidR="009F1155" w:rsidRDefault="009F1155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9F1155" w:rsidRDefault="009F1155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После остановки котельных, убрать горючие отходы, привести в соответствие с нормами пожарной безопасности.</w:t>
            </w:r>
          </w:p>
          <w:p w:rsidR="009F1155" w:rsidRDefault="009F1155">
            <w:pPr>
              <w:jc w:val="both"/>
              <w:rPr>
                <w:sz w:val="28"/>
              </w:rPr>
            </w:pPr>
          </w:p>
          <w:p w:rsidR="009F1155" w:rsidRDefault="009F1155">
            <w:pPr>
              <w:jc w:val="both"/>
              <w:rPr>
                <w:sz w:val="28"/>
              </w:rPr>
            </w:pPr>
          </w:p>
          <w:p w:rsidR="009F1155" w:rsidRDefault="009F1155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:rsidR="009F1155" w:rsidRDefault="009F11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410" w:type="dxa"/>
          </w:tcPr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промышленных и с/</w:t>
            </w:r>
            <w:proofErr w:type="spellStart"/>
            <w:r>
              <w:rPr>
                <w:sz w:val="28"/>
              </w:rPr>
              <w:t>х</w:t>
            </w:r>
            <w:proofErr w:type="spellEnd"/>
            <w:r>
              <w:rPr>
                <w:sz w:val="28"/>
              </w:rPr>
              <w:t xml:space="preserve"> предприятий (по согласованию), РОО (по согласованию), Отдел культуры (по согласованию).</w:t>
            </w:r>
          </w:p>
        </w:tc>
      </w:tr>
      <w:tr w:rsidR="009F1155">
        <w:trPr>
          <w:trHeight w:val="1050"/>
        </w:trPr>
        <w:tc>
          <w:tcPr>
            <w:tcW w:w="993" w:type="dxa"/>
          </w:tcPr>
          <w:p w:rsidR="009F1155" w:rsidRDefault="009F1155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9F1155" w:rsidRDefault="009F1155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Рассмотреть вопрос по безвозмездному ремонту отопительных печей у одиноких престарелых граждан и инвалидов.</w:t>
            </w:r>
          </w:p>
          <w:p w:rsidR="009F1155" w:rsidRDefault="009F1155">
            <w:pPr>
              <w:jc w:val="both"/>
              <w:rPr>
                <w:sz w:val="28"/>
              </w:rPr>
            </w:pPr>
          </w:p>
          <w:p w:rsidR="009F1155" w:rsidRDefault="009F1155" w:rsidP="00BA604C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:rsidR="009F1155" w:rsidRDefault="009F1155" w:rsidP="00BA60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2410" w:type="dxa"/>
          </w:tcPr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Отдел социальной защиты (по согласованию),</w:t>
            </w:r>
          </w:p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Главы сельских поселений (по согласованию)</w:t>
            </w:r>
          </w:p>
        </w:tc>
      </w:tr>
      <w:tr w:rsidR="009F1155">
        <w:tc>
          <w:tcPr>
            <w:tcW w:w="993" w:type="dxa"/>
          </w:tcPr>
          <w:p w:rsidR="009F1155" w:rsidRDefault="009F1155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9F1155" w:rsidRDefault="009F1155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Подготовить заметку в газету «Ютазинская новь» – «О мерах безопасности в летнее время».</w:t>
            </w:r>
          </w:p>
        </w:tc>
        <w:tc>
          <w:tcPr>
            <w:tcW w:w="1701" w:type="dxa"/>
          </w:tcPr>
          <w:p w:rsidR="009F1155" w:rsidRDefault="009F11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2410" w:type="dxa"/>
          </w:tcPr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МОНД (по согласованию)</w:t>
            </w:r>
          </w:p>
        </w:tc>
      </w:tr>
      <w:tr w:rsidR="009F1155">
        <w:tc>
          <w:tcPr>
            <w:tcW w:w="993" w:type="dxa"/>
          </w:tcPr>
          <w:p w:rsidR="009F1155" w:rsidRDefault="009F1155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9F1155" w:rsidRDefault="009F115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Организовать и провести профилактические осмотры населенных пунктов где сложилась неблагополучная обстановка с пожарами, проводить проверки жилых домов с проведением разъяснительной работы, </w:t>
            </w:r>
          </w:p>
          <w:p w:rsidR="009F1155" w:rsidRDefault="009F1155" w:rsidP="0057709E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результаты обсудить на сходах граждан. Для проведения данного мероприятия привлечь личный состав дежурных караулов пожарной части, работников ГКУ ПО  с</w:t>
            </w:r>
            <w:proofErr w:type="gramStart"/>
            <w:r>
              <w:rPr>
                <w:sz w:val="28"/>
              </w:rPr>
              <w:t>.Ю</w:t>
            </w:r>
            <w:proofErr w:type="gramEnd"/>
            <w:r>
              <w:rPr>
                <w:sz w:val="28"/>
              </w:rPr>
              <w:t>таза.</w:t>
            </w:r>
          </w:p>
        </w:tc>
        <w:tc>
          <w:tcPr>
            <w:tcW w:w="1701" w:type="dxa"/>
          </w:tcPr>
          <w:p w:rsidR="009F1155" w:rsidRDefault="009F1155" w:rsidP="005770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период проведения операции «Жилище-2015»</w:t>
            </w:r>
          </w:p>
        </w:tc>
        <w:tc>
          <w:tcPr>
            <w:tcW w:w="2410" w:type="dxa"/>
          </w:tcPr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Главы сельских поселений (по согласованию),</w:t>
            </w:r>
          </w:p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МОНД (по согласованию),</w:t>
            </w:r>
          </w:p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ПЧ-42 (по согласованию),</w:t>
            </w:r>
          </w:p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ОП с</w:t>
            </w:r>
            <w:proofErr w:type="gramStart"/>
            <w:r>
              <w:rPr>
                <w:sz w:val="28"/>
              </w:rPr>
              <w:t>.Ю</w:t>
            </w:r>
            <w:proofErr w:type="gramEnd"/>
            <w:r>
              <w:rPr>
                <w:sz w:val="28"/>
              </w:rPr>
              <w:t>таза (по согласованию),</w:t>
            </w:r>
          </w:p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ОВД (по согласованию)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</w:p>
        </w:tc>
      </w:tr>
      <w:tr w:rsidR="009F1155">
        <w:tc>
          <w:tcPr>
            <w:tcW w:w="993" w:type="dxa"/>
          </w:tcPr>
          <w:p w:rsidR="009F1155" w:rsidRDefault="009F1155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9F1155" w:rsidRDefault="009F115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Организовать проверку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 водоснабжения, пожарных гидрантов, подготовить их к эксплуатации в летнее время.</w:t>
            </w:r>
          </w:p>
        </w:tc>
        <w:tc>
          <w:tcPr>
            <w:tcW w:w="1701" w:type="dxa"/>
          </w:tcPr>
          <w:p w:rsidR="009F1155" w:rsidRDefault="009F11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410" w:type="dxa"/>
          </w:tcPr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предприятий (по согласованию)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ОАО «Уруссу-Водоканал» (по согласованию),</w:t>
            </w:r>
          </w:p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ПЧ-42 (по согласованию), главы сельских поселений (по согласованию) </w:t>
            </w:r>
          </w:p>
        </w:tc>
      </w:tr>
      <w:tr w:rsidR="009F1155">
        <w:tc>
          <w:tcPr>
            <w:tcW w:w="993" w:type="dxa"/>
          </w:tcPr>
          <w:p w:rsidR="009F1155" w:rsidRDefault="009F1155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9F1155" w:rsidRDefault="009F115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Провести обучение населения правилам </w:t>
            </w:r>
            <w:r>
              <w:rPr>
                <w:sz w:val="28"/>
              </w:rPr>
              <w:lastRenderedPageBreak/>
              <w:t>пожарной безопасности по месту жительства</w:t>
            </w:r>
          </w:p>
        </w:tc>
        <w:tc>
          <w:tcPr>
            <w:tcW w:w="1701" w:type="dxa"/>
          </w:tcPr>
          <w:p w:rsidR="009F1155" w:rsidRDefault="009F1155" w:rsidP="0057709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До 31 мая в </w:t>
            </w:r>
            <w:r>
              <w:rPr>
                <w:sz w:val="28"/>
              </w:rPr>
              <w:lastRenderedPageBreak/>
              <w:t>рамках проведения операции «Жилище-2015»</w:t>
            </w:r>
          </w:p>
        </w:tc>
        <w:tc>
          <w:tcPr>
            <w:tcW w:w="2410" w:type="dxa"/>
          </w:tcPr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МОНД (по </w:t>
            </w:r>
            <w:r>
              <w:rPr>
                <w:sz w:val="28"/>
              </w:rPr>
              <w:lastRenderedPageBreak/>
              <w:t>согласованию),</w:t>
            </w:r>
          </w:p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ОП с</w:t>
            </w:r>
            <w:proofErr w:type="gramStart"/>
            <w:r>
              <w:rPr>
                <w:sz w:val="28"/>
              </w:rPr>
              <w:t>.Ю</w:t>
            </w:r>
            <w:proofErr w:type="gramEnd"/>
            <w:r>
              <w:rPr>
                <w:sz w:val="28"/>
              </w:rPr>
              <w:t>таза (по согласованию)</w:t>
            </w:r>
          </w:p>
        </w:tc>
      </w:tr>
      <w:tr w:rsidR="009F1155">
        <w:tc>
          <w:tcPr>
            <w:tcW w:w="993" w:type="dxa"/>
          </w:tcPr>
          <w:p w:rsidR="009F1155" w:rsidRDefault="009F1155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9F1155" w:rsidRDefault="009F115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Осуществить комплекс  </w:t>
            </w:r>
            <w:proofErr w:type="spellStart"/>
            <w:r>
              <w:rPr>
                <w:sz w:val="28"/>
              </w:rPr>
              <w:t>надзорно-профилактических</w:t>
            </w:r>
            <w:proofErr w:type="spellEnd"/>
            <w:r>
              <w:rPr>
                <w:sz w:val="28"/>
              </w:rPr>
              <w:t xml:space="preserve"> мероприятий:</w:t>
            </w:r>
          </w:p>
          <w:p w:rsidR="009F1155" w:rsidRDefault="009F1155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 летнем оздоровительном учреждении «Дубравушка»;</w:t>
            </w:r>
          </w:p>
          <w:p w:rsidR="009F1155" w:rsidRDefault="009F1155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:rsidR="009F1155" w:rsidRDefault="009F11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 мая до закрытия летнего сезона.</w:t>
            </w:r>
          </w:p>
          <w:p w:rsidR="009F1155" w:rsidRDefault="009F11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15 июня</w:t>
            </w:r>
          </w:p>
        </w:tc>
        <w:tc>
          <w:tcPr>
            <w:tcW w:w="2410" w:type="dxa"/>
          </w:tcPr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МОНД (по согласованию)</w:t>
            </w:r>
          </w:p>
        </w:tc>
      </w:tr>
      <w:tr w:rsidR="009F1155">
        <w:trPr>
          <w:trHeight w:val="1920"/>
        </w:trPr>
        <w:tc>
          <w:tcPr>
            <w:tcW w:w="993" w:type="dxa"/>
          </w:tcPr>
          <w:p w:rsidR="009F1155" w:rsidRDefault="009F1155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9F1155" w:rsidRDefault="009F1155" w:rsidP="003937A4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Разработать и осуществить мероприятия, исключающие возможность переброса огня при лесных пожарах на объекты и населенные пункты (устройство защитных противопожарных полос, удаление сухой растительности и т.д.)</w:t>
            </w:r>
          </w:p>
        </w:tc>
        <w:tc>
          <w:tcPr>
            <w:tcW w:w="1701" w:type="dxa"/>
          </w:tcPr>
          <w:p w:rsidR="009F1155" w:rsidRDefault="009F1155" w:rsidP="003937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апрель-июнь</w:t>
            </w:r>
          </w:p>
        </w:tc>
        <w:tc>
          <w:tcPr>
            <w:tcW w:w="2410" w:type="dxa"/>
          </w:tcPr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Главы сельских поселений (по согласованию),</w:t>
            </w:r>
          </w:p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предприятий (по согласованию)</w:t>
            </w:r>
          </w:p>
        </w:tc>
      </w:tr>
      <w:tr w:rsidR="009F1155">
        <w:trPr>
          <w:trHeight w:val="885"/>
        </w:trPr>
        <w:tc>
          <w:tcPr>
            <w:tcW w:w="993" w:type="dxa"/>
          </w:tcPr>
          <w:p w:rsidR="009F1155" w:rsidRDefault="009F1155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9F1155" w:rsidRDefault="009F1155" w:rsidP="003937A4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Обеспечить организацию патрулирования в ночное время в населенных пунктах.</w:t>
            </w:r>
          </w:p>
        </w:tc>
        <w:tc>
          <w:tcPr>
            <w:tcW w:w="1701" w:type="dxa"/>
          </w:tcPr>
          <w:p w:rsidR="009F1155" w:rsidRDefault="009F1155" w:rsidP="003937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апрель-июнь</w:t>
            </w:r>
          </w:p>
        </w:tc>
        <w:tc>
          <w:tcPr>
            <w:tcW w:w="2410" w:type="dxa"/>
          </w:tcPr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Главы сельских поселений</w:t>
            </w:r>
          </w:p>
        </w:tc>
      </w:tr>
      <w:tr w:rsidR="009F1155">
        <w:trPr>
          <w:trHeight w:val="705"/>
        </w:trPr>
        <w:tc>
          <w:tcPr>
            <w:tcW w:w="993" w:type="dxa"/>
          </w:tcPr>
          <w:p w:rsidR="009F1155" w:rsidRDefault="009F1155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9F1155" w:rsidRDefault="009F1155" w:rsidP="003937A4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Обеспечить установку на территории сельских населенных пунктов сре</w:t>
            </w:r>
            <w:proofErr w:type="gramStart"/>
            <w:r>
              <w:rPr>
                <w:sz w:val="28"/>
              </w:rPr>
              <w:t>дств зв</w:t>
            </w:r>
            <w:proofErr w:type="gramEnd"/>
            <w:r>
              <w:rPr>
                <w:sz w:val="28"/>
              </w:rPr>
              <w:t>уковой сигнализации для оповещения людей в случае пожара.</w:t>
            </w:r>
          </w:p>
        </w:tc>
        <w:tc>
          <w:tcPr>
            <w:tcW w:w="1701" w:type="dxa"/>
          </w:tcPr>
          <w:p w:rsidR="009F1155" w:rsidRDefault="009F1155" w:rsidP="003937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апрель-июнь</w:t>
            </w:r>
          </w:p>
        </w:tc>
        <w:tc>
          <w:tcPr>
            <w:tcW w:w="2410" w:type="dxa"/>
          </w:tcPr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Главы сельских поселений (по согласованию)</w:t>
            </w:r>
          </w:p>
        </w:tc>
      </w:tr>
      <w:tr w:rsidR="009F1155">
        <w:tc>
          <w:tcPr>
            <w:tcW w:w="993" w:type="dxa"/>
          </w:tcPr>
          <w:p w:rsidR="009F1155" w:rsidRDefault="009F1155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9F1155" w:rsidRDefault="009F1155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 осуществлении функции Госпожнадзора в полной мере использовать права, предоставленные действующим законодательством.</w:t>
            </w:r>
          </w:p>
        </w:tc>
        <w:tc>
          <w:tcPr>
            <w:tcW w:w="1701" w:type="dxa"/>
          </w:tcPr>
          <w:p w:rsidR="009F1155" w:rsidRDefault="009F11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410" w:type="dxa"/>
          </w:tcPr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МОНД (по согласованию)</w:t>
            </w:r>
          </w:p>
        </w:tc>
      </w:tr>
      <w:tr w:rsidR="009F1155">
        <w:tc>
          <w:tcPr>
            <w:tcW w:w="993" w:type="dxa"/>
          </w:tcPr>
          <w:p w:rsidR="009F1155" w:rsidRDefault="009F1155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9F1155" w:rsidRDefault="009F1155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Совместно со средствами массовой информации и ТРО ОО «ВДПО» подготовить и осуществить организационные мероприятия по пропаганде мер пожарной безопасности.</w:t>
            </w:r>
          </w:p>
        </w:tc>
        <w:tc>
          <w:tcPr>
            <w:tcW w:w="1701" w:type="dxa"/>
          </w:tcPr>
          <w:p w:rsidR="009F1155" w:rsidRDefault="009F11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410" w:type="dxa"/>
          </w:tcPr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МОНД (по согласованию),</w:t>
            </w:r>
          </w:p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ТРО ОО «ВДПО» (по согласованию) </w:t>
            </w:r>
          </w:p>
        </w:tc>
      </w:tr>
      <w:tr w:rsidR="009F1155">
        <w:tc>
          <w:tcPr>
            <w:tcW w:w="993" w:type="dxa"/>
          </w:tcPr>
          <w:p w:rsidR="009F1155" w:rsidRDefault="009F1155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9F1155" w:rsidRDefault="009F1155" w:rsidP="00E30F80">
            <w:pPr>
              <w:jc w:val="both"/>
              <w:rPr>
                <w:sz w:val="28"/>
              </w:rPr>
            </w:pPr>
            <w:r>
              <w:rPr>
                <w:sz w:val="28"/>
              </w:rPr>
              <w:t>Организовать проведение пожарно-тактических занятий и учений на объектах отраслей экономики.</w:t>
            </w:r>
          </w:p>
        </w:tc>
        <w:tc>
          <w:tcPr>
            <w:tcW w:w="1701" w:type="dxa"/>
          </w:tcPr>
          <w:p w:rsidR="009F1155" w:rsidRDefault="009F1155" w:rsidP="00E30F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410" w:type="dxa"/>
          </w:tcPr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ПЧ-42 (по согласованию)</w:t>
            </w:r>
          </w:p>
        </w:tc>
      </w:tr>
      <w:tr w:rsidR="009F1155">
        <w:tc>
          <w:tcPr>
            <w:tcW w:w="993" w:type="dxa"/>
          </w:tcPr>
          <w:p w:rsidR="009F1155" w:rsidRDefault="009F1155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</w:tcPr>
          <w:p w:rsidR="009F1155" w:rsidRDefault="009F1155" w:rsidP="00E30F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 всех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/</w:t>
            </w:r>
            <w:proofErr w:type="gramStart"/>
            <w:r>
              <w:rPr>
                <w:sz w:val="28"/>
              </w:rPr>
              <w:t>х</w:t>
            </w:r>
            <w:proofErr w:type="gramEnd"/>
            <w:r>
              <w:rPr>
                <w:sz w:val="28"/>
              </w:rPr>
              <w:t xml:space="preserve"> предприятиях организовать круглосуточное дежурство водителей и членов ДПО с пожарной и приспособленной к тушению пожаров техникой с устойчивой телефонной связью, с целью своевременного их выезда в случае пожара.</w:t>
            </w:r>
          </w:p>
        </w:tc>
        <w:tc>
          <w:tcPr>
            <w:tcW w:w="1701" w:type="dxa"/>
          </w:tcPr>
          <w:p w:rsidR="009F1155" w:rsidRDefault="009F1155" w:rsidP="00E30F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2410" w:type="dxa"/>
          </w:tcPr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с/</w:t>
            </w:r>
            <w:proofErr w:type="spellStart"/>
            <w:r>
              <w:rPr>
                <w:sz w:val="28"/>
              </w:rPr>
              <w:t>х</w:t>
            </w:r>
            <w:proofErr w:type="spellEnd"/>
            <w:r>
              <w:rPr>
                <w:sz w:val="28"/>
              </w:rPr>
              <w:t xml:space="preserve"> предприятий (по согласованию)</w:t>
            </w:r>
          </w:p>
          <w:p w:rsidR="009F1155" w:rsidRDefault="009F1155" w:rsidP="002956AA">
            <w:pPr>
              <w:ind w:left="-108" w:right="-107"/>
              <w:jc w:val="center"/>
              <w:rPr>
                <w:sz w:val="28"/>
              </w:rPr>
            </w:pPr>
          </w:p>
        </w:tc>
      </w:tr>
      <w:tr w:rsidR="009F1155" w:rsidTr="009F1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5" w:rsidRDefault="009F1155" w:rsidP="008C49A8">
            <w:pPr>
              <w:numPr>
                <w:ilvl w:val="0"/>
                <w:numId w:val="14"/>
              </w:numPr>
              <w:ind w:right="1063"/>
              <w:rPr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5" w:rsidRDefault="009F1155" w:rsidP="00403207">
            <w:pPr>
              <w:jc w:val="both"/>
              <w:rPr>
                <w:sz w:val="28"/>
              </w:rPr>
            </w:pPr>
            <w:r>
              <w:rPr>
                <w:sz w:val="28"/>
              </w:rPr>
              <w:t>Ежедневно сообщать в пожарную часть о боеготовности добровольной пожарной охраны коллективных хозяйств.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5" w:rsidRDefault="009F1155" w:rsidP="004032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5" w:rsidRDefault="009F1155" w:rsidP="009F1155">
            <w:pPr>
              <w:ind w:left="-108" w:right="-107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с/</w:t>
            </w:r>
            <w:proofErr w:type="spellStart"/>
            <w:r>
              <w:rPr>
                <w:sz w:val="28"/>
              </w:rPr>
              <w:t>х</w:t>
            </w:r>
            <w:proofErr w:type="spellEnd"/>
            <w:r>
              <w:rPr>
                <w:sz w:val="28"/>
              </w:rPr>
              <w:t xml:space="preserve"> предприятий (по согласованию)</w:t>
            </w:r>
          </w:p>
        </w:tc>
      </w:tr>
    </w:tbl>
    <w:p w:rsidR="00177E7E" w:rsidRPr="00177E7E" w:rsidRDefault="00177E7E" w:rsidP="000729E0"/>
    <w:sectPr w:rsidR="00177E7E" w:rsidRPr="00177E7E" w:rsidSect="009F1155">
      <w:pgSz w:w="11906" w:h="16838"/>
      <w:pgMar w:top="1134" w:right="1274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F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D248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281E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2B68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0AB01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03810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EF66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4E9574B"/>
    <w:multiLevelType w:val="hybridMultilevel"/>
    <w:tmpl w:val="9E50CB64"/>
    <w:lvl w:ilvl="0" w:tplc="7B62D374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712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3D671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94163E2"/>
    <w:multiLevelType w:val="hybridMultilevel"/>
    <w:tmpl w:val="47889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6F78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DCA37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32C34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3D213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6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88E"/>
    <w:rsid w:val="00007EE7"/>
    <w:rsid w:val="00033908"/>
    <w:rsid w:val="00060BD4"/>
    <w:rsid w:val="000729E0"/>
    <w:rsid w:val="000A1191"/>
    <w:rsid w:val="000B4960"/>
    <w:rsid w:val="0012624D"/>
    <w:rsid w:val="00177E7E"/>
    <w:rsid w:val="001A3385"/>
    <w:rsid w:val="001C5FDF"/>
    <w:rsid w:val="001E2F2D"/>
    <w:rsid w:val="001E6264"/>
    <w:rsid w:val="001F1E2F"/>
    <w:rsid w:val="0020596E"/>
    <w:rsid w:val="00230408"/>
    <w:rsid w:val="00266763"/>
    <w:rsid w:val="002727AA"/>
    <w:rsid w:val="002B433A"/>
    <w:rsid w:val="002D6033"/>
    <w:rsid w:val="002E7904"/>
    <w:rsid w:val="002F5B9D"/>
    <w:rsid w:val="00300B46"/>
    <w:rsid w:val="00310A56"/>
    <w:rsid w:val="0038128B"/>
    <w:rsid w:val="003904C3"/>
    <w:rsid w:val="003930A6"/>
    <w:rsid w:val="003937A4"/>
    <w:rsid w:val="003B1925"/>
    <w:rsid w:val="003F5453"/>
    <w:rsid w:val="00403207"/>
    <w:rsid w:val="00435C19"/>
    <w:rsid w:val="0048667C"/>
    <w:rsid w:val="004B1FE9"/>
    <w:rsid w:val="004B6B7C"/>
    <w:rsid w:val="004C7453"/>
    <w:rsid w:val="0057709E"/>
    <w:rsid w:val="005E4676"/>
    <w:rsid w:val="00634951"/>
    <w:rsid w:val="0064039C"/>
    <w:rsid w:val="0066447E"/>
    <w:rsid w:val="0066758F"/>
    <w:rsid w:val="00673DFB"/>
    <w:rsid w:val="006F00DA"/>
    <w:rsid w:val="00700262"/>
    <w:rsid w:val="0071616B"/>
    <w:rsid w:val="00794175"/>
    <w:rsid w:val="007945CE"/>
    <w:rsid w:val="007B0067"/>
    <w:rsid w:val="007C6DA0"/>
    <w:rsid w:val="007C7852"/>
    <w:rsid w:val="007F0ED3"/>
    <w:rsid w:val="008918B9"/>
    <w:rsid w:val="008C49A8"/>
    <w:rsid w:val="008E0F1A"/>
    <w:rsid w:val="00980722"/>
    <w:rsid w:val="009B1B31"/>
    <w:rsid w:val="009C67EF"/>
    <w:rsid w:val="009F1155"/>
    <w:rsid w:val="00A15719"/>
    <w:rsid w:val="00A6257B"/>
    <w:rsid w:val="00A67CE4"/>
    <w:rsid w:val="00A766B6"/>
    <w:rsid w:val="00A84271"/>
    <w:rsid w:val="00A96AA0"/>
    <w:rsid w:val="00AA710C"/>
    <w:rsid w:val="00AF1F34"/>
    <w:rsid w:val="00B0772E"/>
    <w:rsid w:val="00B179E2"/>
    <w:rsid w:val="00B44520"/>
    <w:rsid w:val="00B60BB9"/>
    <w:rsid w:val="00B6629B"/>
    <w:rsid w:val="00B71C38"/>
    <w:rsid w:val="00B83135"/>
    <w:rsid w:val="00B94DA8"/>
    <w:rsid w:val="00BA604C"/>
    <w:rsid w:val="00BD475E"/>
    <w:rsid w:val="00BF4118"/>
    <w:rsid w:val="00BF6CCE"/>
    <w:rsid w:val="00C31D6D"/>
    <w:rsid w:val="00C53FE6"/>
    <w:rsid w:val="00C74D65"/>
    <w:rsid w:val="00C8112D"/>
    <w:rsid w:val="00CD599B"/>
    <w:rsid w:val="00CD59D6"/>
    <w:rsid w:val="00D12727"/>
    <w:rsid w:val="00D64718"/>
    <w:rsid w:val="00D64886"/>
    <w:rsid w:val="00DD4519"/>
    <w:rsid w:val="00E30F80"/>
    <w:rsid w:val="00E3584E"/>
    <w:rsid w:val="00EA4A83"/>
    <w:rsid w:val="00EB6A3A"/>
    <w:rsid w:val="00EC4159"/>
    <w:rsid w:val="00F1399D"/>
    <w:rsid w:val="00F2588E"/>
    <w:rsid w:val="00F700F2"/>
    <w:rsid w:val="00F861A1"/>
    <w:rsid w:val="00FB4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9D6"/>
  </w:style>
  <w:style w:type="paragraph" w:styleId="1">
    <w:name w:val="heading 1"/>
    <w:basedOn w:val="a"/>
    <w:next w:val="a"/>
    <w:qFormat/>
    <w:rsid w:val="00CD59D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D59D6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59D6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59D6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CD59D6"/>
    <w:pPr>
      <w:keepNext/>
      <w:ind w:left="14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D59D6"/>
    <w:rPr>
      <w:sz w:val="28"/>
    </w:rPr>
  </w:style>
  <w:style w:type="paragraph" w:styleId="20">
    <w:name w:val="Body Text 2"/>
    <w:basedOn w:val="a"/>
    <w:rsid w:val="00CD59D6"/>
    <w:pPr>
      <w:jc w:val="both"/>
    </w:pPr>
    <w:rPr>
      <w:sz w:val="28"/>
    </w:rPr>
  </w:style>
  <w:style w:type="table" w:styleId="a4">
    <w:name w:val="Table Grid"/>
    <w:basedOn w:val="a1"/>
    <w:rsid w:val="008C4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790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7863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повышению пожарной безопасности объектов сфер экономики и населенных пунктов к весенне-летнему периоду 2004 года</vt:lpstr>
    </vt:vector>
  </TitlesOfParts>
  <Company>Home</Company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повышению пожарной безопасности объектов сфер экономики и населенных пунктов к весенне-летнему периоду 2004 года</dc:title>
  <dc:subject/>
  <dc:creator>Власова</dc:creator>
  <cp:keywords/>
  <cp:lastModifiedBy>1</cp:lastModifiedBy>
  <cp:revision>2</cp:revision>
  <cp:lastPrinted>2015-03-02T12:28:00Z</cp:lastPrinted>
  <dcterms:created xsi:type="dcterms:W3CDTF">2015-04-08T07:44:00Z</dcterms:created>
  <dcterms:modified xsi:type="dcterms:W3CDTF">2015-04-08T07:44:00Z</dcterms:modified>
</cp:coreProperties>
</file>