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6E" w:rsidRPr="00F04FEF" w:rsidRDefault="00F04FEF">
      <w:pPr>
        <w:rPr>
          <w:rFonts w:ascii="Times New Roman" w:hAnsi="Times New Roman"/>
          <w:b/>
          <w:sz w:val="28"/>
          <w:szCs w:val="28"/>
        </w:rPr>
      </w:pPr>
      <w:r w:rsidRPr="00F04FEF">
        <w:rPr>
          <w:rFonts w:ascii="Times New Roman" w:hAnsi="Times New Roman"/>
          <w:b/>
          <w:sz w:val="28"/>
          <w:szCs w:val="28"/>
        </w:rPr>
        <w:t xml:space="preserve">ТАТАРСТАН </w:t>
      </w:r>
      <w:r w:rsidR="00C518CF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F04FEF">
        <w:rPr>
          <w:rFonts w:ascii="Times New Roman" w:hAnsi="Times New Roman"/>
          <w:b/>
          <w:sz w:val="28"/>
          <w:szCs w:val="28"/>
        </w:rPr>
        <w:t xml:space="preserve">РЕСПУБЛИКАСЫ </w:t>
      </w:r>
      <w:r w:rsidR="00C518CF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F04FEF">
        <w:rPr>
          <w:rFonts w:ascii="Times New Roman" w:hAnsi="Times New Roman"/>
          <w:b/>
          <w:sz w:val="28"/>
          <w:szCs w:val="28"/>
        </w:rPr>
        <w:t xml:space="preserve">ЮТАЗЫ </w:t>
      </w:r>
      <w:r w:rsidR="00C518CF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F04FEF">
        <w:rPr>
          <w:rFonts w:ascii="Times New Roman" w:hAnsi="Times New Roman"/>
          <w:b/>
          <w:sz w:val="28"/>
          <w:szCs w:val="28"/>
        </w:rPr>
        <w:t xml:space="preserve">РАЙОН </w:t>
      </w:r>
      <w:r w:rsidR="00C518CF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F04FEF">
        <w:rPr>
          <w:rFonts w:ascii="Times New Roman" w:hAnsi="Times New Roman"/>
          <w:b/>
          <w:sz w:val="28"/>
          <w:szCs w:val="28"/>
        </w:rPr>
        <w:t>СОВЕТЫ</w:t>
      </w:r>
    </w:p>
    <w:p w:rsidR="00F04FEF" w:rsidRDefault="00F04FEF">
      <w:pPr>
        <w:rPr>
          <w:rFonts w:ascii="Times New Roman" w:hAnsi="Times New Roman"/>
          <w:b/>
          <w:sz w:val="28"/>
          <w:szCs w:val="28"/>
        </w:rPr>
      </w:pPr>
      <w:r w:rsidRPr="00F04FEF">
        <w:rPr>
          <w:rFonts w:ascii="Times New Roman" w:hAnsi="Times New Roman"/>
          <w:b/>
          <w:sz w:val="28"/>
          <w:szCs w:val="28"/>
        </w:rPr>
        <w:t xml:space="preserve">                                                  КАРАР №1</w:t>
      </w:r>
    </w:p>
    <w:p w:rsidR="00F04FEF" w:rsidRDefault="00F04FEF">
      <w:pPr>
        <w:rPr>
          <w:rFonts w:ascii="Times New Roman" w:hAnsi="Times New Roman"/>
          <w:sz w:val="28"/>
          <w:szCs w:val="28"/>
          <w:lang w:val="tt-RU"/>
        </w:rPr>
      </w:pPr>
      <w:r w:rsidRPr="00F04FEF">
        <w:rPr>
          <w:rFonts w:ascii="Times New Roman" w:hAnsi="Times New Roman"/>
          <w:sz w:val="28"/>
          <w:szCs w:val="28"/>
          <w:lang w:val="en-US"/>
        </w:rPr>
        <w:t>III</w:t>
      </w:r>
      <w:r w:rsidRPr="00F04FEF">
        <w:rPr>
          <w:rFonts w:ascii="Times New Roman" w:hAnsi="Times New Roman"/>
          <w:sz w:val="28"/>
          <w:szCs w:val="28"/>
        </w:rPr>
        <w:t xml:space="preserve"> </w:t>
      </w:r>
      <w:r w:rsidRPr="00F04FEF">
        <w:rPr>
          <w:rFonts w:ascii="Times New Roman" w:hAnsi="Times New Roman"/>
          <w:sz w:val="28"/>
          <w:szCs w:val="28"/>
          <w:lang w:val="tt-RU"/>
        </w:rPr>
        <w:t xml:space="preserve">чакырылыш </w:t>
      </w:r>
      <w:r w:rsidRPr="00F04FEF">
        <w:rPr>
          <w:rFonts w:ascii="Times New Roman" w:hAnsi="Times New Roman"/>
          <w:sz w:val="28"/>
          <w:szCs w:val="28"/>
          <w:lang w:val="en-US"/>
        </w:rPr>
        <w:t>XXV</w:t>
      </w:r>
      <w:r w:rsidRPr="00F04FEF">
        <w:rPr>
          <w:rFonts w:ascii="Times New Roman" w:hAnsi="Times New Roman"/>
          <w:sz w:val="28"/>
          <w:szCs w:val="28"/>
        </w:rPr>
        <w:t xml:space="preserve"> </w:t>
      </w:r>
      <w:r w:rsidRPr="00F04FEF">
        <w:rPr>
          <w:rFonts w:ascii="Times New Roman" w:hAnsi="Times New Roman"/>
          <w:sz w:val="28"/>
          <w:szCs w:val="28"/>
          <w:lang w:val="tt-RU"/>
        </w:rPr>
        <w:t>утырыш     Урыссу штб             2019 елның 15 феврале</w:t>
      </w:r>
    </w:p>
    <w:p w:rsidR="00F04FEF" w:rsidRDefault="00F04FEF">
      <w:pPr>
        <w:rPr>
          <w:rFonts w:ascii="Times New Roman" w:hAnsi="Times New Roman"/>
          <w:sz w:val="28"/>
          <w:szCs w:val="28"/>
          <w:lang w:val="tt-RU"/>
        </w:rPr>
      </w:pPr>
    </w:p>
    <w:p w:rsidR="00F04FEF" w:rsidRPr="00F04FEF" w:rsidRDefault="00F04FEF" w:rsidP="00C518CF">
      <w:pPr>
        <w:spacing w:line="240" w:lineRule="auto"/>
        <w:rPr>
          <w:rFonts w:ascii="Times New Roman" w:hAnsi="Times New Roman"/>
          <w:i/>
          <w:sz w:val="28"/>
          <w:szCs w:val="28"/>
          <w:lang w:val="tt-RU"/>
        </w:rPr>
      </w:pPr>
      <w:r w:rsidRPr="00F04FEF">
        <w:rPr>
          <w:rFonts w:ascii="Times New Roman" w:hAnsi="Times New Roman"/>
          <w:i/>
          <w:sz w:val="28"/>
          <w:szCs w:val="28"/>
          <w:lang w:val="tt-RU"/>
        </w:rPr>
        <w:t xml:space="preserve">Ютазы муниципаль районының 2018 елга </w:t>
      </w:r>
    </w:p>
    <w:p w:rsidR="00F04FEF" w:rsidRPr="00F04FEF" w:rsidRDefault="000B2512" w:rsidP="00C518CF">
      <w:pPr>
        <w:spacing w:line="240" w:lineRule="auto"/>
        <w:rPr>
          <w:rFonts w:ascii="Times New Roman" w:hAnsi="Times New Roman"/>
          <w:i/>
          <w:sz w:val="28"/>
          <w:szCs w:val="28"/>
          <w:lang w:val="tt-RU"/>
        </w:rPr>
      </w:pPr>
      <w:r>
        <w:rPr>
          <w:rFonts w:ascii="Times New Roman" w:hAnsi="Times New Roman"/>
          <w:i/>
          <w:sz w:val="28"/>
          <w:szCs w:val="28"/>
          <w:lang w:val="tt-RU"/>
        </w:rPr>
        <w:t>с</w:t>
      </w:r>
      <w:r w:rsidR="00F04FEF" w:rsidRPr="00F04FEF">
        <w:rPr>
          <w:rFonts w:ascii="Times New Roman" w:hAnsi="Times New Roman"/>
          <w:i/>
          <w:sz w:val="28"/>
          <w:szCs w:val="28"/>
          <w:lang w:val="tt-RU"/>
        </w:rPr>
        <w:t xml:space="preserve">оциаль-икътисади үсеше нәтиҗәләре һәм </w:t>
      </w:r>
    </w:p>
    <w:p w:rsidR="00F04FEF" w:rsidRDefault="00F04FEF" w:rsidP="00C518CF">
      <w:pPr>
        <w:spacing w:line="240" w:lineRule="auto"/>
        <w:rPr>
          <w:rFonts w:ascii="Times New Roman" w:hAnsi="Times New Roman"/>
          <w:i/>
          <w:sz w:val="28"/>
          <w:szCs w:val="28"/>
          <w:lang w:val="tt-RU"/>
        </w:rPr>
      </w:pPr>
      <w:r w:rsidRPr="00F04FEF">
        <w:rPr>
          <w:rFonts w:ascii="Times New Roman" w:hAnsi="Times New Roman"/>
          <w:i/>
          <w:sz w:val="28"/>
          <w:szCs w:val="28"/>
          <w:lang w:val="tt-RU"/>
        </w:rPr>
        <w:t xml:space="preserve">2019 елга бурычлар турында  </w:t>
      </w:r>
    </w:p>
    <w:p w:rsidR="00C518CF" w:rsidRDefault="00C518CF" w:rsidP="00C518CF">
      <w:pPr>
        <w:spacing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951EA5" w:rsidRDefault="00F04FEF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“Ютазы муниципаль районының 2018 елга социаль-икътисади үсеше нәтиҗәләре һәм 2019 елга бурычлар” турындагы  хисапны тыңлаганнан соң</w:t>
      </w:r>
      <w:r w:rsidR="00951EA5">
        <w:rPr>
          <w:rFonts w:ascii="Times New Roman" w:hAnsi="Times New Roman"/>
          <w:sz w:val="28"/>
          <w:szCs w:val="28"/>
          <w:lang w:val="tt-RU"/>
        </w:rPr>
        <w:t xml:space="preserve">, Ютазы район Советы </w:t>
      </w:r>
    </w:p>
    <w:p w:rsidR="00F04FEF" w:rsidRDefault="00951EA5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</w:t>
      </w:r>
      <w:r w:rsidRPr="00951EA5">
        <w:rPr>
          <w:rFonts w:ascii="Times New Roman" w:hAnsi="Times New Roman"/>
          <w:b/>
          <w:sz w:val="28"/>
          <w:szCs w:val="28"/>
          <w:lang w:val="tt-RU"/>
        </w:rPr>
        <w:t>КАРАР ИТТЕ:</w:t>
      </w:r>
      <w:r w:rsidR="00F04FEF" w:rsidRPr="00951EA5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</w:p>
    <w:p w:rsidR="00951EA5" w:rsidRDefault="00951EA5" w:rsidP="00951EA5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tt-RU"/>
        </w:rPr>
      </w:pPr>
      <w:r w:rsidRPr="00951EA5">
        <w:rPr>
          <w:rFonts w:ascii="Times New Roman" w:hAnsi="Times New Roman"/>
          <w:sz w:val="28"/>
          <w:szCs w:val="28"/>
          <w:lang w:val="tt-RU"/>
        </w:rPr>
        <w:t>Ютазы муниципаль районының 2018 елга социаль-икътисади үсеше нәтиҗәләре һәм 2019 елга бурычлар” турындагы  хисапны</w:t>
      </w:r>
      <w:r>
        <w:rPr>
          <w:rFonts w:ascii="Times New Roman" w:hAnsi="Times New Roman"/>
          <w:sz w:val="28"/>
          <w:szCs w:val="28"/>
          <w:lang w:val="tt-RU"/>
        </w:rPr>
        <w:t xml:space="preserve"> игътибарга алырга (Кушымта).</w:t>
      </w:r>
    </w:p>
    <w:p w:rsidR="00951EA5" w:rsidRDefault="00951EA5" w:rsidP="00951EA5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Ютазы муниципаль районы Башкарма комитетына</w:t>
      </w:r>
      <w:r w:rsidR="000B2512">
        <w:rPr>
          <w:rFonts w:ascii="Times New Roman" w:hAnsi="Times New Roman"/>
          <w:sz w:val="28"/>
          <w:szCs w:val="28"/>
          <w:lang w:val="tt-RU"/>
        </w:rPr>
        <w:t>,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51EA5">
        <w:rPr>
          <w:rFonts w:ascii="Times New Roman" w:hAnsi="Times New Roman"/>
          <w:sz w:val="28"/>
          <w:szCs w:val="28"/>
          <w:lang w:val="tt-RU"/>
        </w:rPr>
        <w:t>2018 елга социаль-икътисади үсеш нәтиҗәләре һәм 2019 елга бурычлар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51EA5">
        <w:rPr>
          <w:rFonts w:ascii="Times New Roman" w:hAnsi="Times New Roman"/>
          <w:sz w:val="28"/>
          <w:szCs w:val="28"/>
          <w:lang w:val="tt-RU"/>
        </w:rPr>
        <w:t xml:space="preserve"> турындагы  хисап</w:t>
      </w:r>
      <w:r>
        <w:rPr>
          <w:rFonts w:ascii="Times New Roman" w:hAnsi="Times New Roman"/>
          <w:sz w:val="28"/>
          <w:szCs w:val="28"/>
          <w:lang w:val="tt-RU"/>
        </w:rPr>
        <w:t xml:space="preserve"> буенча фикер алышканда</w:t>
      </w:r>
      <w:r w:rsidR="000B2512">
        <w:rPr>
          <w:rFonts w:ascii="Times New Roman" w:hAnsi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/>
          <w:sz w:val="28"/>
          <w:szCs w:val="28"/>
          <w:lang w:val="tt-RU"/>
        </w:rPr>
        <w:t xml:space="preserve"> күрсәтелгән кимчелекләрдән арыну һәм</w:t>
      </w:r>
      <w:r w:rsidR="00C518CF" w:rsidRPr="00C518C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518CF">
        <w:rPr>
          <w:rFonts w:ascii="Times New Roman" w:hAnsi="Times New Roman"/>
          <w:sz w:val="28"/>
          <w:szCs w:val="28"/>
          <w:lang w:val="tt-RU"/>
        </w:rPr>
        <w:t>әйтелгән тәкъдимнәрне гамәлгә ашыру буенча чаралар планын эшләргә.</w:t>
      </w:r>
    </w:p>
    <w:p w:rsidR="00C518CF" w:rsidRDefault="00C518CF" w:rsidP="00951EA5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Әлеге карарны Интернет челтәрендә Ютазы муниципаль районының рәсми сайтына урнаштырырга.</w:t>
      </w:r>
    </w:p>
    <w:p w:rsidR="00C518CF" w:rsidRDefault="00C518CF" w:rsidP="00951EA5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Әлеге карарның үтәлешен контрольдә тотуны Ютазы муниципаль районы башлыгы урынбасарына һәм Ютазы район Советының даими комиссияләренә йөкләргә.</w:t>
      </w:r>
    </w:p>
    <w:p w:rsidR="00C518CF" w:rsidRDefault="00C518CF" w:rsidP="00C518CF">
      <w:pPr>
        <w:pStyle w:val="a3"/>
        <w:ind w:left="0"/>
        <w:rPr>
          <w:rFonts w:ascii="Times New Roman" w:hAnsi="Times New Roman"/>
          <w:sz w:val="28"/>
          <w:szCs w:val="28"/>
          <w:lang w:val="tt-RU"/>
        </w:rPr>
      </w:pPr>
    </w:p>
    <w:p w:rsidR="00C518CF" w:rsidRDefault="00C518CF" w:rsidP="00C518CF">
      <w:pPr>
        <w:pStyle w:val="a3"/>
        <w:ind w:left="0"/>
        <w:rPr>
          <w:rFonts w:ascii="Times New Roman" w:hAnsi="Times New Roman"/>
          <w:sz w:val="28"/>
          <w:szCs w:val="28"/>
          <w:lang w:val="tt-RU"/>
        </w:rPr>
      </w:pPr>
    </w:p>
    <w:p w:rsidR="00C518CF" w:rsidRPr="00C518CF" w:rsidRDefault="00C518CF" w:rsidP="00C518CF">
      <w:pPr>
        <w:pStyle w:val="a3"/>
        <w:ind w:left="0"/>
        <w:rPr>
          <w:rFonts w:ascii="Times New Roman" w:hAnsi="Times New Roman"/>
          <w:i/>
          <w:sz w:val="28"/>
          <w:szCs w:val="28"/>
          <w:lang w:val="tt-RU"/>
        </w:rPr>
      </w:pPr>
      <w:r w:rsidRPr="00C518CF">
        <w:rPr>
          <w:rFonts w:ascii="Times New Roman" w:hAnsi="Times New Roman"/>
          <w:i/>
          <w:sz w:val="28"/>
          <w:szCs w:val="28"/>
          <w:lang w:val="tt-RU"/>
        </w:rPr>
        <w:t>Ютазы муниципаль районы Башлыгы-</w:t>
      </w:r>
    </w:p>
    <w:p w:rsidR="00C518CF" w:rsidRPr="00C518CF" w:rsidRDefault="00C518CF" w:rsidP="00C518CF">
      <w:pPr>
        <w:pStyle w:val="a3"/>
        <w:ind w:left="0"/>
        <w:rPr>
          <w:rFonts w:ascii="Times New Roman" w:hAnsi="Times New Roman"/>
          <w:i/>
          <w:sz w:val="28"/>
          <w:szCs w:val="28"/>
          <w:lang w:val="tt-RU"/>
        </w:rPr>
      </w:pPr>
      <w:r w:rsidRPr="00C518CF">
        <w:rPr>
          <w:rFonts w:ascii="Times New Roman" w:hAnsi="Times New Roman"/>
          <w:i/>
          <w:sz w:val="28"/>
          <w:szCs w:val="28"/>
          <w:lang w:val="tt-RU"/>
        </w:rPr>
        <w:t>Ютазы районы Советы Рәисе                                             Р.М. Нуриев</w:t>
      </w:r>
    </w:p>
    <w:sectPr w:rsidR="00C518CF" w:rsidRPr="00C5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8683E"/>
    <w:multiLevelType w:val="hybridMultilevel"/>
    <w:tmpl w:val="7950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FEF"/>
    <w:rsid w:val="000B2512"/>
    <w:rsid w:val="00837A6E"/>
    <w:rsid w:val="00951EA5"/>
    <w:rsid w:val="00C518CF"/>
    <w:rsid w:val="00D27270"/>
    <w:rsid w:val="00F0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dcterms:created xsi:type="dcterms:W3CDTF">2019-02-20T04:58:00Z</dcterms:created>
  <dcterms:modified xsi:type="dcterms:W3CDTF">2019-02-20T04:58:00Z</dcterms:modified>
</cp:coreProperties>
</file>