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val="false"/>
          <w:bCs w:val="false"/>
        </w:rPr>
      </w:pPr>
      <w:r>
        <w:rPr>
          <w:rFonts w:cs="Times New Roman" w:ascii="Times New Roman" w:hAnsi="Times New Roman"/>
          <w:b w:val="false"/>
          <w:bCs w:val="false"/>
          <w:sz w:val="24"/>
          <w:szCs w:val="24"/>
        </w:rPr>
        <w:t xml:space="preserve">«Татарстан Республикасы Ютазы муниципаль районының «Кәрәкәшле авыл җирлеге» муниципаль берәмлеге Уставына үзгәрешләр һәм өстәмәләр кертү турында»Татарстан Республикасы Ютазы муниципаль районы Кәрәкәшле авыл җирлеге Советы карары проекты буенча гавами тыңлаулар башлау хакында  </w:t>
      </w:r>
      <w:r>
        <w:rPr>
          <w:rFonts w:cs="Times New Roman" w:ascii="Times New Roman" w:hAnsi="Times New Roman"/>
          <w:b w:val="false"/>
          <w:bCs w:val="false"/>
          <w:sz w:val="24"/>
          <w:szCs w:val="24"/>
        </w:rPr>
        <w:t>х</w:t>
      </w:r>
      <w:r>
        <w:rPr>
          <w:rFonts w:cs="Times New Roman" w:ascii="Times New Roman" w:hAnsi="Times New Roman"/>
          <w:b w:val="false"/>
          <w:bCs w:val="false"/>
          <w:sz w:val="24"/>
          <w:szCs w:val="24"/>
        </w:rPr>
        <w:t xml:space="preserve">әбәр итү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3"/>
        <w:tblW w:w="9942" w:type="dxa"/>
        <w:jc w:val="left"/>
        <w:tblInd w:w="-24" w:type="dxa"/>
        <w:tblLayout w:type="fixed"/>
        <w:tblCellMar>
          <w:top w:w="0" w:type="dxa"/>
          <w:left w:w="108" w:type="dxa"/>
          <w:bottom w:w="0" w:type="dxa"/>
          <w:right w:w="108" w:type="dxa"/>
        </w:tblCellMar>
        <w:tblLook w:noVBand="1" w:val="04a0" w:noHBand="0" w:lastColumn="0" w:firstColumn="1" w:lastRow="0" w:firstRow="1"/>
      </w:tblPr>
      <w:tblGrid>
        <w:gridCol w:w="569"/>
        <w:gridCol w:w="4256"/>
        <w:gridCol w:w="5117"/>
      </w:tblGrid>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Гавами тыңлауларда каралырга тиешле проект турында мәгълүмат (исеме һәм башка реквизитлары)</w:t>
            </w:r>
          </w:p>
        </w:tc>
        <w:tc>
          <w:tcPr>
            <w:tcW w:w="5117" w:type="dxa"/>
            <w:tcBorders/>
          </w:tcPr>
          <w:p>
            <w:pPr>
              <w:pStyle w:val="Normal"/>
              <w:widowControl w:val="false"/>
              <w:suppressAutoHyphens w:val="true"/>
              <w:spacing w:lineRule="auto" w:line="240" w:before="0" w:after="0"/>
              <w:jc w:val="both"/>
              <w:rPr>
                <w:sz w:val="24"/>
                <w:szCs w:val="24"/>
              </w:rPr>
            </w:pPr>
            <w:r>
              <w:rPr>
                <w:rFonts w:eastAsia="Calibri" w:cs="Times New Roman" w:ascii="Times New Roman" w:hAnsi="Times New Roman"/>
                <w:kern w:val="0"/>
                <w:sz w:val="24"/>
                <w:szCs w:val="24"/>
                <w:lang w:val="ru-RU" w:eastAsia="en-US" w:bidi="ar-SA"/>
              </w:rPr>
              <w:t>«Татарстан Республикасы Ютазы муниципаль районының «Кәрәкәшле авыл җирлеге» муниципаль берәмлеге Уставына үзгәрешләр һәм өстәмәләр кертү турында» Татарстан Республикасы Ютазы муниципаль районы Кәрәкәшле авыл җирлеге Советы карары проекты (алга таба - карар проекты).</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Гавами тыңлауларда каралырга тиешле проектка мәгълүмати материаллар исемлеге</w:t>
            </w:r>
          </w:p>
        </w:tc>
        <w:tc>
          <w:tcPr>
            <w:tcW w:w="5117"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Карар п</w:t>
            </w:r>
            <w:r>
              <w:rPr>
                <w:rFonts w:eastAsia="Calibri" w:cs="Times New Roman" w:ascii="Times New Roman" w:hAnsi="Times New Roman"/>
                <w:kern w:val="0"/>
                <w:sz w:val="24"/>
                <w:szCs w:val="24"/>
                <w:lang w:val="ru-RU" w:eastAsia="en-US" w:bidi="ar-SA"/>
              </w:rPr>
              <w:t>роект</w:t>
            </w:r>
            <w:r>
              <w:rPr>
                <w:rFonts w:eastAsia="Calibri" w:cs="Times New Roman" w:ascii="Times New Roman" w:hAnsi="Times New Roman"/>
                <w:kern w:val="0"/>
                <w:sz w:val="24"/>
                <w:szCs w:val="24"/>
                <w:lang w:val="ru-RU" w:eastAsia="en-US" w:bidi="ar-SA"/>
              </w:rPr>
              <w:t>ы</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Гавами тыңлаулар уздыру инициаторы</w:t>
            </w:r>
          </w:p>
        </w:tc>
        <w:tc>
          <w:tcPr>
            <w:tcW w:w="5117" w:type="dxa"/>
            <w:tcBorders/>
          </w:tcPr>
          <w:p>
            <w:pPr>
              <w:pStyle w:val="Normal"/>
              <w:widowControl w:val="false"/>
              <w:suppressAutoHyphens w:val="true"/>
              <w:spacing w:lineRule="auto" w:line="240" w:before="0" w:after="0"/>
              <w:jc w:val="both"/>
              <w:rPr>
                <w:sz w:val="24"/>
                <w:szCs w:val="24"/>
              </w:rPr>
            </w:pPr>
            <w:r>
              <w:rPr>
                <w:rFonts w:eastAsia="" w:cs="Times New Roman" w:ascii="Times New Roman" w:hAnsi="Times New Roman" w:eastAsiaTheme="minorEastAsia"/>
                <w:b w:val="false"/>
                <w:bCs w:val="false"/>
                <w:color w:val="000000" w:themeColor="text1"/>
                <w:kern w:val="0"/>
                <w:sz w:val="24"/>
                <w:szCs w:val="24"/>
                <w:lang w:val="ru-RU" w:eastAsia="en-US" w:bidi="ar-SA"/>
              </w:rPr>
              <w:t>Татарстан Республикасы Ютазы муниципаль районының Кәрәкәшле авыл җирлеге Советы</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Гавами тыңлаулар уздыру территориясе (муниципаль берәмлекнең бөтен территориясе, башка билгеле бер территория, билгеле бер территориаль зона территориясе, башка)</w:t>
            </w:r>
          </w:p>
        </w:tc>
        <w:tc>
          <w:tcPr>
            <w:tcW w:w="5117"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Татарстан Республикасы Ютазы муниципаль районының "Кәрәкәшле авыл җирлеге" муниципаль берәмлеге</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Гавами тыңлауларда катнашучылар категорияләре</w:t>
            </w:r>
          </w:p>
        </w:tc>
        <w:tc>
          <w:tcPr>
            <w:tcW w:w="5117"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Гавами тыңлауларда гавами тыңлауларда чыгыш ясау хокукыннан башка Татарстан Республикасы Ютазы муниципаль районының "Кәрәкәшле авыл җирлеге" муниципаль берәмлегенең барлык кызыксынучы халкы катнаша ала</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Проект буенча гавами тыңлаулар үткәрү тәртибе һәм сроклары турында мәгълүмат (иҗтимагый фикер алышуларның гомуми срогы, шул исәптән аларны башлау һәм тәмамлау датасы, гавами тыңлауларны үткәрү рәвеше, гавами тыңлауларда каралырга тиешле проект экспозициясен (экспозицияләрен) үткәрү урынында (урыннарында) һәм башкалар)</w:t>
            </w:r>
          </w:p>
        </w:tc>
        <w:tc>
          <w:tcPr>
            <w:tcW w:w="5117"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Карар проекты буенча ачык тыңлаулар Россия Федерациясе Конституциясе, «Россия Федерациясендә җирле үзидарә оештыруның гомуми принциплары турында» 2003 елның 6 октябрендәге 131-ФЗ номерлы Федераль закон, «Муниципаль берәмлекләр уставларын дәүләт теркәвенә алу турында» 2005 елның 21 июлендәге 97-ФЗ номерлы федераль закон, Татарстан Республикасы Конституциясе, 2004 елның 28 июлендәге 45-ТРЗ номерлы Татарстан Республикасы Законы нигезендә үткәрелә. Татарстан Республикасында җирле үзидарә турында«, Татарстан Республикасы Ютазы муниципаль районының» Кәрәкәшле авыл җирлеге «муниципаль берәмлеге Уставы белән, «Татарстан Республикасы Ютазы муниципаль районының «Кәрәкәшле авыл җирлеге «муниципаль берәмлеге Уставына үзгәрешләр һәм өстәмәләр кертү турында» карар проекты хакында»Татарстан Республикасы Ютазы муниципаль районы Кәрәкәшле авыл җирлеге Советы карары белән. Карар проекты буенча гавами тыңлаулар үткәрү вакыты-36 календарь көн (23.12.2024 - 27.01.2025). Карар проекты буенча гавами тыңлаулар үткәрү датасы һәм вакыты - 27.01.2025 елда Мәскәү вакыты белән 18 сәгать 00 минутта. Карар проекты буенча гавами тыңлаулар уздыру урыны-423961, Россия Федерациясе, Татарстан Республикасы, Ютазы муниципаль районы, Кәрәкәшле авыл җирлеге, Кәрәкәшле авылы, Мирфатыйх Зәкиев ур., 19 йорт, Кәрәкәшле авыл мәдәният йорты бинасы. Карар проекты буенча гавами тыңлаулар үткәрү формасы-җыелыш.</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Гавами тыңлауларда каралырга тиешле проектның экспозициясен (экспозицияләрен) үткәрү турында мәгълүмат (экспозицияне/ экспозицияләрне карау урыны/урыны, ачу датасы, үткәрү вакыты, экспозицияне / экспозицияләрне карау көннәре һәм сәгатьләре)</w:t>
            </w:r>
          </w:p>
        </w:tc>
        <w:tc>
          <w:tcPr>
            <w:tcW w:w="5117"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Татарстан Республикасы Муниципаль берәмлекләре порталы составындагы Татарстан Республикасы Ютазы муниципаль районының рәсми сайтында түбәндәге веб-адрес буенча урнаштырыла: http://jutaza.tatarstan.ru/, «дәүләт һәм муниципаль хезмәтләрнең (функцияләрнең) Бердәм порталы» федераль дәүләт мәгълүмат системасында кире элемтә платформасының (ПОС) җәмәгать тавыш бирү подсистемасында һәм Татарстан Республикасы Ютазы муниципаль районының «Кәрәкәшле авыл җирлеге» муниципаль берәмлеге торак пунктлары территориясендә түбәндәге адреслар буенча урнашкан мәгълүмат стендларында: Кәрәкәшле авылы, Мирфатыйх Зәкиев урамы, 19 йорт (Кәрәкәшле авыл мәдәният йорты); салкын чишмә, Фрунзе урамы, 4а йорт (Салкын Чишмә авыл клубы); Урал авылы, Урал урамы, 3а йорт (күпфункцияле үзәк бинасы); Ак Чишмә авылы-24а номерлы йорт янында.</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Гавами тыңлауларда каралырга тиешле проектка кагылышлы тәкъдимнәрне һәм искәрмәләрне гавами тыңлауларда катнашучылар тарафыннан кертү тәртибе, срогы һәм рәвешләре турында мәгълүмат</w:t>
            </w:r>
          </w:p>
        </w:tc>
        <w:tc>
          <w:tcPr>
            <w:tcW w:w="5117" w:type="dxa"/>
            <w:tcBorders/>
          </w:tcPr>
          <w:p>
            <w:pPr>
              <w:pStyle w:val="Normal"/>
              <w:widowControl w:val="false"/>
              <w:suppressAutoHyphens w:val="true"/>
              <w:spacing w:lineRule="auto" w:line="240" w:before="0" w:after="0"/>
              <w:jc w:val="both"/>
              <w:rPr>
                <w:rFonts w:ascii="Tinos" w:hAnsi="Tinos"/>
              </w:rPr>
            </w:pPr>
            <w:r>
              <w:rPr>
                <w:rFonts w:eastAsia="Calibri" w:cs="Times New Roman" w:ascii="Times New Roman" w:hAnsi="Times New Roman"/>
                <w:kern w:val="0"/>
                <w:sz w:val="24"/>
                <w:szCs w:val="24"/>
                <w:lang w:val="ru-RU" w:eastAsia="en-US" w:bidi="ar-SA"/>
              </w:rPr>
              <w:t xml:space="preserve">Татарстан Республикасы Ютазы муниципаль районының «Кәрәкәшле авыл җирлеге» муниципаль берәмлеге халкы Карары проектына тәкъдимнәр һәм искәрмәләр Татарстан Республикасы Ютазы муниципаль районының Кәрәкәшле авыл җирлеге Советының «Татарстан Республикасы Ютазы муниципаль районының «Кәрәкәшле авыл җирлеге «муниципаль берәмлеге Уставына үзгәрешләр һәм өстәмәләр кертү турында» карар проекты хакында» карары басылып чыккан көннән башлап Татарстан Республикасы Ютазы муниципаль районының Кәрәкәшле авыл җирлеге башлыгына җибәрелә. Татарстан Республикасының хокукый мәгълүматның рәсми порталында (https://pravo.tatarstan.ru; ЭЛ массакүләм мәгълүмат чарасы буларак теркәлү турында № ФС77-60244 таныклык бирелде 17.12.2013 Элемтә, мәгълүмат технологияләре һәм массакүләм коммуникацияләр өлкәсендә күзәтчелек буенча Федераль хезмәт (Роскомнадзор) тарафыннан Татарстан Республикасы Ютазы муниципаль районының рәсми сайтында Татарстан Республикасы Муниципаль берәмлекләре порталы составында дәүләт хакимияте һәм җирле үзидарә органнарының бердәм порталы «Рәсми Татарстан» урнаштыру турында таныклык бирелде. «Интернет» мәгълүмат-телекоммуникация челтәренең веб-адресы буенча: http://jutaza.tatarstan.ru/, «дәүләт һәм муниципаль хезмәтләрнең (функцияләрнең) Бердәм порталы» федераль дәүләт мәгълүмат системасында кире элемтә платформасының (ПОС) җәмәгать тавыш бирү подсистемасында һәм Татарстан Республикасы Ютазы муниципаль районының «Кәрәкәшле авыл җирлеге» муниципаль берәмлеге торак пунктлары территориясендә түбәндәге адреслар буенча урнашкан мәгълүмат стендларында: Кәрәкәшле авылы, Мирфатыйх Зәкиев урамы, 19 йорт (Кәрәкәшле авыл мәдәният йорты); салкын чишмә, Фрунзе урамы, 4а йорт (Салкын Чишмә авыл клубы); Урал авылы, Урал урамы, 3а йорт (күпфункцияле үзәк бинасы); Ак Чишмә авылы 24а номерлы йорт янында, язма рәвештә адресы-423961, Россия Федерациясе, Татарстан Республикасы, Ютазы муниципаль районы, Кәрәкәшле авыл җирлеге, Кәрәкәшле авылы, Сирин Батыршин ур., 33 йорт, шул исәптән «Бердәм дәүләт мәгълүмат порталы кире элемтә платформасының (Пос) иҗтимагый тавыш бирү подсистемасында таблица рәвешендә. Тәкъдимнәр һәм кисәтүләр эш көннәрендә мәскәү вакыты белән 8.00 дән 17.00 сәгатькә кадәр кабул ителә. Искәрмәләр һәм тәкъдимнәр җибәрү гавами тыңлаулар уздыру көненә кадәр 2 эш көненнән дә соңга калмыйча тәмамлана. Чыгыш ясау хокукы белән гавами тыңлауларда катнашуга гаризалар, Татарстан Республикасы Ютазы муниципаль районының "Кәрәкәшле авыл җирлеге" муниципаль берәмлеге халкы тарафыннан Татарстан Республикасы Ютазы муниципаль районының Кәрәкәшле авыл җирлеге башлыгына Татарстан Республикасы Ютазы муниципаль районының Кәрәкәшле авыл җирлеге Советының «Татарстан Республикасы Ютазы муниципаль районының «Кәрәкәшле авыл җирлеге «муниципаль берәмлеге Уставына үзгәрешләр һәм өстәмәләр кертү турында» карар проекты турында» карары басылып чыккан көннән башлап җибәрелә. Татарстан (https://pravo.tatarstan.ru; ЭЛ массакүләм мәгълүмат чарасы буларак теркәлү турында № ФС77-60244 таныклык бирелде 17.12.2013 Элемтә, мәгълүмат технологияләре һәм массакүләм коммуникацияләр өлкәсендә күзәтчелек буенча Федераль хезмәт (Роскомнадзор) тарафыннан Татарстан Республикасы Ютазы муниципаль районының рәсми сайтында Татарстан Республикасы Муниципаль берәмлекләре порталы составында дәүләт хакимияте һәм җирле үзидарә органнарының бердәм порталы «Рәсми Татарстан» урнаштыру турында таныклык бирелде. «Интернет» мәгълүмат-телекоммуникация челтәренең веб-адресы буенча: http://jutaza.tatarstan.ru/, «дәүләт һәм муниципаль хезмәтләрнең (функцияләрнең) Бердәм порталы» федераль дәүләт мәгълүмат системасында кире элемтә платформасының (ПОС) җәмәгать тавыш бирү подсистемасында һәм Татарстан Республикасы Ютазы муниципаль районының «Кәрәкәшле авыл җирлеге» муниципаль берәмлеге торак пунктлары территориясендә түбәндәге адреслар буенча урнашкан мәгълүмат стендларында: Кәрәкәшле авылы, Мирфатыйх Зәкиев урамы, 19 йорт (Кәрәкәшле авыл мәдәният йорты); салкын чишмә, Фрунзе урамы, 4а йорт (Салкын Чишмә авыл клубы); Урал авылы, Урал урамы, 3а йорт (күпфункцияле үзәк бинасы); Ак Чишмә авылы 24а йорт янында, язма рәвештә адресы буенча-423961, Россия Федерациясе, Татарстан Республикасы, Ютазы муниципаль районы, Кәрәкәшле авыл җирлеге, Кәрәкәшле авылы, Сирин Батыршин урамы, 33 йорт - шәхсән. Гаризалар Мәскәү вакыты белән эш көннәрендә 8.00 дән 17.00 сәгатькә кадәр кабул ителә. Гаризалар җибәрү гавами тыңлаулар уздыру көненә кадәр 2 эш көненнән дә соңга калмыйча тәмамлана. </w:t>
            </w:r>
          </w:p>
        </w:tc>
      </w:tr>
      <w:tr>
        <w:trPr>
          <w:trHeight w:val="9598" w:hRule="atLeast"/>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4256"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Гавами тыңлауларда каралырга тиешле проект урнаштырылган рәсми сайт турында мәгълүмат һәм аңа мәгълүмати материаллар, гавами тыңлауларда катнашучылар җыелышының яисә җыелышларының датасы, вакыты һәм урыны турында мәгълүмат</w:t>
            </w:r>
          </w:p>
        </w:tc>
        <w:tc>
          <w:tcPr>
            <w:tcW w:w="5117"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Татарстан Республикасының рәсми хокукый мәгълүмат порталында бастырып чыгарылган (https://pravo.tatarstan.ru; ЭЛ массакүләм мәгълүмат чарасы буларак теркәлү турында ФС77-60244 номерлы таныклык бирелде 17.12.2013 Элемтә, мәгълүмат технологияләре һәм массакүләм коммуникацияләр өлкәсендә күзәтчелек буенча Федераль хезмәт (Роскомнадзор) тарафыннан Татарстан Республикасы Ютазы муниципаль районының рәсми сайтында урнаштырылган, ул Татарстан Республикасы Муниципаль берәмлекләре порталы составында дәүләт хакимияте һәм җирле үзидарә органнарының бердәм порталы «Рәсми Татарстан» «Интернет» мәгълүмат-телекоммуникация челтәренең веб-адресы буенча: http://jutaza.tatarstan.ru/, «дәүләт һәм муниципаль хезмәтләрнең (функцияләрнең) Бердәм порталы» федераль дәүләт мәгълүмат системасында кире элемтә платформасының (ПОС) җәмәгать тавыш бирү подсистемасында һәм Татарстан Республикасы Ютазы муниципаль районының «Кәрәкәшле авыл җирлеге» муниципаль берәмлеге торак пунктлары территориясендә түбәндәге адреслар буенча урнашкан мәгълүмат стендларында: Кәрәкәшле авылы, Мирфатыйх Зәкиев урамы, 19 йорт (Кәрәкәшле авыл мәдәният йорты); салкын чишмә, Фрунзе урамы, 4а йорт (Салкын Чишмә авыл клубы); Урал авылы, Урал урамы, 3а йорт (күпфункцияле үзәк бинасы); Ак Чишмә авылы-24а номерлы йорт янында.</w:t>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276" w:right="707" w:gutter="0" w:header="0" w:top="760"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5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c7753e"/>
    <w:rPr>
      <w:rFonts w:ascii="Segoe UI" w:hAnsi="Segoe UI" w:cs="Segoe UI"/>
      <w:sz w:val="18"/>
      <w:szCs w:val="18"/>
    </w:rPr>
  </w:style>
  <w:style w:type="character" w:styleId="-">
    <w:name w:val="Hyperlink"/>
    <w:basedOn w:val="DefaultParagraphFont"/>
    <w:uiPriority w:val="99"/>
    <w:unhideWhenUsed/>
    <w:rsid w:val="00222caf"/>
    <w:rPr>
      <w:color w:val="0563C1" w:themeColor="hyperlink"/>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c7753e"/>
    <w:pPr>
      <w:spacing w:lineRule="auto" w:line="240" w:before="0" w:after="0"/>
    </w:pPr>
    <w:rPr>
      <w:rFonts w:ascii="Segoe UI" w:hAnsi="Segoe UI" w:cs="Segoe UI"/>
      <w:sz w:val="18"/>
      <w:szCs w:val="18"/>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4630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Application>LibreOffice/7.5.6.2$Linux_X86_64 LibreOffice_project/50$Build-2</Application>
  <AppVersion>15.0000</AppVersion>
  <Pages>5</Pages>
  <Words>1186</Words>
  <Characters>9115</Characters>
  <CharactersWithSpaces>10276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2022-05-18T07:45:00Z</dcterms:created>
  <dc:creator>User</dc:creator>
  <dc:description/>
  <dc:language>ru-RU</dc:language>
  <cp:lastModifiedBy/>
  <cp:lastPrinted>2024-12-03T10:32:50Z</cp:lastPrinted>
  <dcterms:modified xsi:type="dcterms:W3CDTF">2024-12-11T08:30:28Z</dcterms:modified>
  <cp:revision>158</cp:revision>
  <dc:subject/>
  <dc:title/>
</cp:coreProperties>
</file>

<file path=docProps/custom.xml><?xml version="1.0" encoding="utf-8"?>
<Properties xmlns="http://schemas.openxmlformats.org/officeDocument/2006/custom-properties" xmlns:vt="http://schemas.openxmlformats.org/officeDocument/2006/docPropsVTypes"/>
</file>